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A53EC" w:rsidRPr="006A53EC" w:rsidRDefault="005854EE" w:rsidP="006A53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6A53EC" w:rsidRPr="006A53EC">
        <w:rPr>
          <w:rFonts w:ascii="Times New Roman" w:hAnsi="Times New Roman" w:cs="Times New Roman"/>
          <w:sz w:val="24"/>
          <w:szCs w:val="24"/>
        </w:rPr>
        <w:t xml:space="preserve">ТЕХНОЛОГИЧЕСКИЕ ПРОЦЕССЫ </w:t>
      </w:r>
      <w:proofErr w:type="gramStart"/>
      <w:r w:rsidR="006A53EC" w:rsidRPr="006A53EC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="006A53EC" w:rsidRPr="006A5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A53EC" w:rsidP="006A53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ОБСЛУЖИВАНИЯ И РЕМОНТА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A53EC">
        <w:rPr>
          <w:rFonts w:ascii="Times New Roman" w:hAnsi="Times New Roman" w:cs="Times New Roman"/>
          <w:sz w:val="24"/>
          <w:szCs w:val="24"/>
        </w:rPr>
        <w:t xml:space="preserve">«Технологические процессы технического обслуживания и ремонта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»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(</w:t>
      </w:r>
      <w:r w:rsidRPr="006A53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A53EC">
        <w:rPr>
          <w:rFonts w:ascii="Times New Roman" w:hAnsi="Times New Roman" w:cs="Times New Roman"/>
          <w:sz w:val="24"/>
          <w:szCs w:val="24"/>
        </w:rPr>
        <w:t>.Б.31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A53EC" w:rsidRPr="006A53EC">
        <w:rPr>
          <w:rFonts w:ascii="Times New Roman" w:hAnsi="Times New Roman" w:cs="Times New Roman"/>
          <w:sz w:val="24"/>
          <w:szCs w:val="24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6A53EC"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6A53EC" w:rsidRPr="006A53EC">
        <w:rPr>
          <w:rFonts w:ascii="Times New Roman" w:hAnsi="Times New Roman" w:cs="Times New Roman"/>
          <w:sz w:val="24"/>
          <w:szCs w:val="24"/>
        </w:rPr>
        <w:t>)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внедрение эффективных инженерных решений в практику;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- обеспечение эксплуатации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632136" w:rsidRPr="00152A7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проведении работ по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у обслуживанию и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направлено на формирование следующих  компетенций: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ПК-14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ПК-15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ПК-16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ПК-18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ПК-20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ПК-22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ПК-25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ПК-38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ПК-39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ЗНАТЬ: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работоспособности;</w:t>
      </w:r>
    </w:p>
    <w:p w:rsidR="005854EE" w:rsidRP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технологии и формы организации диагностики, технического обслуживания и ремонта транспортных и транспортно-технологических машин и оборудования.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УМЕТЬ: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 и оборудования;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выполнять в составе коллектива исполнителей лабораторные, стендовые, полигонные, приемо-сдаточные и иные виды испытаний систем и средств, находящихся в эксплуатации транспортных и транспортно-технологических машин и оборудования;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работать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оборудования;</w:t>
      </w:r>
    </w:p>
    <w:p w:rsidR="005854EE" w:rsidRP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ВЛАДЕТЬ: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особенностью обслуживания и ремонта транспортных и транспортно-технологических машин, технического и технологического оборудования и транспортных коммуникаций;</w:t>
      </w:r>
    </w:p>
    <w:p w:rsid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необходимой информацией, техническими данными, показателями и результатами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Надёжность и техническое состояние автомобиля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Система поддержания работоспособности подвижного состава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Информационное обеспечение работоспособности и диагностика автомобилей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Организация и управление производством ТО и 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53EC">
        <w:rPr>
          <w:rFonts w:ascii="Times New Roman" w:hAnsi="Times New Roman" w:cs="Times New Roman"/>
          <w:sz w:val="24"/>
          <w:szCs w:val="24"/>
        </w:rPr>
        <w:t xml:space="preserve"> автомобилей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Организация технологических процессов ТО и 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32136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управления в организации ТО и 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3EC">
        <w:rPr>
          <w:rFonts w:ascii="Times New Roman" w:hAnsi="Times New Roman" w:cs="Times New Roman"/>
          <w:sz w:val="24"/>
          <w:szCs w:val="24"/>
        </w:rPr>
        <w:t xml:space="preserve"> автомобильного транспорта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40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A53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4C06D7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4C06D7"/>
    <w:rsid w:val="005854EE"/>
    <w:rsid w:val="005A6163"/>
    <w:rsid w:val="00632136"/>
    <w:rsid w:val="006A53EC"/>
    <w:rsid w:val="007E3C95"/>
    <w:rsid w:val="008D5FCE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5</cp:revision>
  <cp:lastPrinted>2016-02-10T06:34:00Z</cp:lastPrinted>
  <dcterms:created xsi:type="dcterms:W3CDTF">2016-04-28T07:06:00Z</dcterms:created>
  <dcterms:modified xsi:type="dcterms:W3CDTF">2017-11-04T15:47:00Z</dcterms:modified>
</cp:coreProperties>
</file>