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87" w:rsidRDefault="00BD168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D1687" w:rsidRPr="007E3C95" w:rsidRDefault="00BD1687" w:rsidP="00BB645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BD1687" w:rsidRPr="007E3C95" w:rsidRDefault="00BD1687" w:rsidP="00BB645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BD1687" w:rsidRPr="0044149E" w:rsidRDefault="00BD1687" w:rsidP="00BB6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49E">
        <w:rPr>
          <w:rFonts w:ascii="Times New Roman" w:hAnsi="Times New Roman"/>
          <w:sz w:val="24"/>
          <w:szCs w:val="24"/>
        </w:rPr>
        <w:t>«</w:t>
      </w:r>
      <w:r w:rsidRPr="0044149E">
        <w:rPr>
          <w:rFonts w:ascii="Times New Roman" w:hAnsi="Times New Roman"/>
          <w:sz w:val="28"/>
          <w:szCs w:val="28"/>
        </w:rPr>
        <w:t>КОНСТРУКЦИЯ И ЭКСПЛУАТАЦИОННЫЕ СВОЙСТВА ТиТТМО»</w:t>
      </w:r>
    </w:p>
    <w:p w:rsidR="00BD1687" w:rsidRPr="007E3C95" w:rsidRDefault="00BD1687" w:rsidP="00BB64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1687" w:rsidRPr="0044149E" w:rsidRDefault="00BD1687" w:rsidP="00BB64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23</w:t>
      </w:r>
      <w:r w:rsidRPr="007E3C95">
        <w:rPr>
          <w:rFonts w:ascii="Times New Roman" w:hAnsi="Times New Roman"/>
          <w:sz w:val="24"/>
          <w:szCs w:val="24"/>
        </w:rPr>
        <w:t>.03.0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Pr="0044149E">
        <w:rPr>
          <w:rFonts w:ascii="Times New Roman" w:hAnsi="Times New Roman"/>
          <w:sz w:val="24"/>
          <w:szCs w:val="24"/>
        </w:rPr>
        <w:t>Эксплуатация транспортно-технологических машин и комплексов»</w:t>
      </w:r>
    </w:p>
    <w:p w:rsidR="00BD1687" w:rsidRPr="007E3C95" w:rsidRDefault="00BD1687" w:rsidP="0044149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BD1687" w:rsidRPr="007E3C95" w:rsidRDefault="00BD1687" w:rsidP="0044149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Профиль – «Автомобильный сервис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BD1687" w:rsidRPr="007E3C95" w:rsidRDefault="00BD1687" w:rsidP="0044149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BD1687" w:rsidRPr="007E3C95" w:rsidRDefault="00BD1687" w:rsidP="004414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Конструкция и эксплуатационные свойства </w:t>
      </w:r>
      <w:r w:rsidRPr="006720E3">
        <w:rPr>
          <w:rFonts w:ascii="Times New Roman" w:hAnsi="Times New Roman"/>
          <w:sz w:val="24"/>
          <w:szCs w:val="24"/>
        </w:rPr>
        <w:t>транспортных и транспортно-технологических машин и оборудования</w:t>
      </w:r>
      <w:r>
        <w:rPr>
          <w:rFonts w:ascii="Times New Roman" w:hAnsi="Times New Roman"/>
          <w:sz w:val="24"/>
          <w:szCs w:val="24"/>
        </w:rPr>
        <w:t>» (Б1.Б.27)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BD1687" w:rsidRPr="007E3C95" w:rsidRDefault="00BD1687" w:rsidP="006720E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720E3">
        <w:rPr>
          <w:rFonts w:cs="Times New Roman"/>
          <w:sz w:val="24"/>
          <w:szCs w:val="24"/>
        </w:rPr>
        <w:t>Целью изучения</w:t>
      </w:r>
      <w:r w:rsidRPr="007E3C95">
        <w:rPr>
          <w:rFonts w:cs="Times New Roman"/>
          <w:sz w:val="24"/>
          <w:szCs w:val="24"/>
        </w:rPr>
        <w:t xml:space="preserve"> </w:t>
      </w:r>
      <w:r w:rsidRPr="006720E3">
        <w:rPr>
          <w:rFonts w:cs="Times New Roman"/>
          <w:sz w:val="24"/>
          <w:szCs w:val="24"/>
        </w:rPr>
        <w:t>дисциплины является формирование у студентов устойчивых знаний конструкции автомобилей, теории их эксплуатационных свойств, а также требований к обеспечению работоспособного состояния автомобильной техники.</w:t>
      </w:r>
    </w:p>
    <w:p w:rsidR="00BD1687" w:rsidRDefault="00BD1687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- </w:t>
      </w:r>
      <w:r w:rsidRPr="006720E3">
        <w:rPr>
          <w:rFonts w:cs="Times New Roman"/>
          <w:sz w:val="24"/>
          <w:szCs w:val="24"/>
        </w:rPr>
        <w:t>изучение конструкции автомобиля,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720E3">
        <w:rPr>
          <w:rFonts w:cs="Times New Roman"/>
          <w:sz w:val="24"/>
          <w:szCs w:val="24"/>
        </w:rPr>
        <w:t xml:space="preserve"> законов движения с позиций требований к водителю, как основному регулирующему звену в системе “водитель - автомобиль - дорога - окружающая среда” (ВАДС),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720E3">
        <w:rPr>
          <w:rFonts w:cs="Times New Roman"/>
          <w:sz w:val="24"/>
          <w:szCs w:val="24"/>
        </w:rPr>
        <w:t>- вопросов обеспечения работоспособности,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720E3">
        <w:rPr>
          <w:rFonts w:cs="Times New Roman"/>
          <w:sz w:val="24"/>
          <w:szCs w:val="24"/>
        </w:rPr>
        <w:t>- определение нормативов технической эксплуатации и системы технического обслуживания и ремонта,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720E3">
        <w:rPr>
          <w:rFonts w:cs="Times New Roman"/>
          <w:sz w:val="24"/>
          <w:szCs w:val="24"/>
        </w:rPr>
        <w:t>- контроль технического состояния транспортных средств.</w:t>
      </w:r>
    </w:p>
    <w:p w:rsidR="00BD1687" w:rsidRPr="007E3C95" w:rsidRDefault="00BD1687" w:rsidP="006720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ПК-1, ПК-2, ПК-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15, ПК-16, ПК-17, ПК-24.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D1687" w:rsidRPr="00C51A26" w:rsidRDefault="00BD1687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ЗНАТЬ:</w:t>
      </w:r>
    </w:p>
    <w:p w:rsidR="00BD1687" w:rsidRPr="00337077" w:rsidRDefault="00BD1687" w:rsidP="0033707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принципов работы, технических характеристик и основных конструктивных решений у</w:t>
      </w:r>
      <w:r>
        <w:rPr>
          <w:rFonts w:ascii="Times New Roman" w:hAnsi="Times New Roman"/>
          <w:sz w:val="24"/>
          <w:szCs w:val="24"/>
        </w:rPr>
        <w:t>злов и агрегатов ТиТТМО отрасли;</w:t>
      </w:r>
    </w:p>
    <w:p w:rsidR="00BD1687" w:rsidRPr="00337077" w:rsidRDefault="00BD1687" w:rsidP="0033707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принципиальных компоновочных схем, теории движения, рабочих процессов агрегатов и систем, основных показателей эксплуатационных свойств ТиТТМО отрасли</w:t>
      </w:r>
      <w:r>
        <w:rPr>
          <w:rFonts w:ascii="Times New Roman" w:hAnsi="Times New Roman"/>
          <w:sz w:val="24"/>
          <w:szCs w:val="24"/>
        </w:rPr>
        <w:t>;</w:t>
      </w:r>
    </w:p>
    <w:p w:rsidR="00BD1687" w:rsidRPr="00337077" w:rsidRDefault="00BD1687" w:rsidP="0033707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принципиальных компоновочных схем, эффективных показателей, рабочих процессов силовых агрегатов ТиТТМО отрасли, оценочных показателей эффективности работы используемых в отрасли силовых агрегатов различных типов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51A26" w:rsidRDefault="00BD1687" w:rsidP="003370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УМЕТЬ:</w:t>
      </w:r>
    </w:p>
    <w:p w:rsidR="00BD1687" w:rsidRPr="00337077" w:rsidRDefault="00BD1687" w:rsidP="003370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самостоятельно осваивать новые конструкции автомобилей, их механизмы и системы;</w:t>
      </w:r>
    </w:p>
    <w:p w:rsidR="00BD1687" w:rsidRPr="00337077" w:rsidRDefault="00BD1687" w:rsidP="003370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определять расчетно-аналитическим методом показатели эксплуатационных свойств;</w:t>
      </w:r>
    </w:p>
    <w:p w:rsidR="00BD1687" w:rsidRPr="00337077" w:rsidRDefault="00BD1687" w:rsidP="003370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оценивать технический уровень автомобилей и прогнозировать его эффективность в заданных условиях эксплуатации;</w:t>
      </w:r>
    </w:p>
    <w:p w:rsidR="00BD1687" w:rsidRPr="00337077" w:rsidRDefault="00BD1687" w:rsidP="003370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оценить технический уровень механизмов и систем автомобиля;</w:t>
      </w:r>
    </w:p>
    <w:p w:rsidR="00BD1687" w:rsidRPr="00337077" w:rsidRDefault="00BD1687" w:rsidP="003370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оценить влияние характеристик и рабочих процессов механизмов и систем на формирование эксплуатационных свойств автомобиля.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ВЛАДЕТЬ: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sz w:val="24"/>
          <w:szCs w:val="24"/>
        </w:rPr>
        <w:t>- принципами работы, техническими характеристиками и основными конструктивными решениями узлов и агрегатов ТиТТМО отрасли;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sz w:val="24"/>
          <w:szCs w:val="24"/>
        </w:rPr>
        <w:t>- принципиальными компоновочными схемами;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sz w:val="24"/>
          <w:szCs w:val="24"/>
        </w:rPr>
        <w:t>- теорией движения;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sz w:val="24"/>
          <w:szCs w:val="24"/>
        </w:rPr>
        <w:t>- рабочими процессами агрегатов и систем;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sz w:val="24"/>
          <w:szCs w:val="24"/>
        </w:rPr>
        <w:t>- основными показателями эксплуатационных свойств ТиТТМО отрасли.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Общие сведения об автомобиле. Ха</w:t>
      </w:r>
      <w:r>
        <w:rPr>
          <w:rFonts w:ascii="Times New Roman" w:hAnsi="Times New Roman"/>
          <w:sz w:val="24"/>
          <w:szCs w:val="24"/>
        </w:rPr>
        <w:t>рактеристика подвижного состава.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Устройство и работа автомобильных двигателей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Назначение и виды систем охлаждения. Система смазки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Система питания двигателей.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Электрооборудование.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Трансмиссия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Колеса, мосты, подвеска. Рулевое управление.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Тормозные системы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Несущая система, кузов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Условия эксплуатации. Процессы движения автомобиля, его законы. Свойства процесса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Тягово-скоростные свойства</w:t>
      </w:r>
      <w:r>
        <w:rPr>
          <w:rFonts w:ascii="Times New Roman" w:hAnsi="Times New Roman"/>
          <w:sz w:val="24"/>
          <w:szCs w:val="24"/>
        </w:rPr>
        <w:t>. Тормозные свойства.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Топливная экономичность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Плавность хода.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Проходимость. Анализ процесса криволинейного движения, его законы.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Управляемость автотранспортных средств.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Устойчивость. Маневренность</w:t>
      </w:r>
      <w:r>
        <w:rPr>
          <w:rFonts w:ascii="Times New Roman" w:hAnsi="Times New Roman"/>
          <w:sz w:val="24"/>
          <w:szCs w:val="24"/>
        </w:rPr>
        <w:t>.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5 семестр -3 зачетные единицы (108 час.),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6 семестр – 2 зачетные единицы (72 час.)</w:t>
      </w:r>
      <w:r w:rsidRPr="007E3C95">
        <w:rPr>
          <w:rFonts w:ascii="Times New Roman" w:hAnsi="Times New Roman"/>
          <w:sz w:val="24"/>
          <w:szCs w:val="24"/>
        </w:rPr>
        <w:t xml:space="preserve"> в том числе: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 час.:- 16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(5 семестр), 16 часов (6 семестр);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3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: - 16 час. (5 семестр), 16 часов (6 семестр)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: - 31 час. (5 семестр), 13 часов (6 семестр)</w:t>
      </w:r>
    </w:p>
    <w:p w:rsidR="00BD1687" w:rsidRPr="00E23C99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72 час.: - 45 час. (5 семестр), 27 час. (6 семестр)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экзамены (5, 6 семестры).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1ED2">
        <w:rPr>
          <w:rFonts w:ascii="Times New Roman" w:hAnsi="Times New Roman"/>
          <w:b/>
          <w:sz w:val="24"/>
          <w:szCs w:val="24"/>
        </w:rPr>
        <w:t>Заочная форма обучения</w:t>
      </w:r>
    </w:p>
    <w:p w:rsidR="00BD1687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BD1687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3 курс -3 зачетные единицы (108 час.),</w:t>
      </w:r>
    </w:p>
    <w:p w:rsidR="00BD1687" w:rsidRPr="007E3C95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4 курс – 2 зачетные единицы (72 час.)</w:t>
      </w:r>
      <w:r w:rsidRPr="007E3C95">
        <w:rPr>
          <w:rFonts w:ascii="Times New Roman" w:hAnsi="Times New Roman"/>
          <w:sz w:val="24"/>
          <w:szCs w:val="24"/>
        </w:rPr>
        <w:t xml:space="preserve"> в том числе:</w:t>
      </w:r>
    </w:p>
    <w:p w:rsidR="00BD1687" w:rsidRPr="007E3C95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 час.:- 2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(3 курс), 2 час. (4 курс);</w:t>
      </w:r>
    </w:p>
    <w:p w:rsidR="00BD1687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: - 4 час. (3 курс), 4 час. (4 курс)</w:t>
      </w:r>
    </w:p>
    <w:p w:rsidR="00BD1687" w:rsidRPr="007E3C95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занятия – 4 час. (4 курс)</w:t>
      </w:r>
    </w:p>
    <w:p w:rsidR="00BD1687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: - 98 час. (3 курс), 53 часов (4 курс)</w:t>
      </w:r>
    </w:p>
    <w:p w:rsidR="00BD1687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контрольная работа (4 курс)</w:t>
      </w:r>
    </w:p>
    <w:p w:rsidR="00BD1687" w:rsidRPr="007E3C95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13 час.: - 4 час. (3 курс), 9 час. (4 курс)</w:t>
      </w:r>
    </w:p>
    <w:p w:rsidR="00BD1687" w:rsidRPr="00621ED2" w:rsidRDefault="00BD168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(3 курс), экзамен + КЛР (4 курс).</w:t>
      </w:r>
    </w:p>
    <w:sectPr w:rsidR="00BD1687" w:rsidRPr="00621ED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62FCE"/>
    <w:rsid w:val="001E0688"/>
    <w:rsid w:val="00206442"/>
    <w:rsid w:val="00337077"/>
    <w:rsid w:val="003431CB"/>
    <w:rsid w:val="003621FD"/>
    <w:rsid w:val="003907E0"/>
    <w:rsid w:val="00416BC7"/>
    <w:rsid w:val="0044149E"/>
    <w:rsid w:val="00531CFF"/>
    <w:rsid w:val="005710CF"/>
    <w:rsid w:val="00581827"/>
    <w:rsid w:val="00601F0A"/>
    <w:rsid w:val="00621ED2"/>
    <w:rsid w:val="00632136"/>
    <w:rsid w:val="00637EDC"/>
    <w:rsid w:val="006720E3"/>
    <w:rsid w:val="006761D0"/>
    <w:rsid w:val="006A63A3"/>
    <w:rsid w:val="006F6FB3"/>
    <w:rsid w:val="00796F8C"/>
    <w:rsid w:val="007E3C95"/>
    <w:rsid w:val="00807A15"/>
    <w:rsid w:val="009753F2"/>
    <w:rsid w:val="00B610A8"/>
    <w:rsid w:val="00BB6450"/>
    <w:rsid w:val="00BD1687"/>
    <w:rsid w:val="00C51A26"/>
    <w:rsid w:val="00C606B9"/>
    <w:rsid w:val="00CA35C1"/>
    <w:rsid w:val="00D06585"/>
    <w:rsid w:val="00D5166C"/>
    <w:rsid w:val="00E23C99"/>
    <w:rsid w:val="00EC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2">
    <w:name w:val="Абзац списка2"/>
    <w:basedOn w:val="Normal"/>
    <w:uiPriority w:val="99"/>
    <w:rsid w:val="006720E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2</Pages>
  <Words>663</Words>
  <Characters>3784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</cp:lastModifiedBy>
  <cp:revision>14</cp:revision>
  <cp:lastPrinted>2016-02-10T06:34:00Z</cp:lastPrinted>
  <dcterms:created xsi:type="dcterms:W3CDTF">2016-04-22T07:07:00Z</dcterms:created>
  <dcterms:modified xsi:type="dcterms:W3CDTF">2017-11-03T19:36:00Z</dcterms:modified>
</cp:coreProperties>
</file>