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954FD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профессионального образования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Методы и приборы неразрушающего контроля»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D954FD" w:rsidRPr="00D2714B" w:rsidRDefault="00D954FD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D954FD" w:rsidRPr="00D2714B" w:rsidRDefault="00D954FD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caps/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Б2.П.2</w:t>
      </w:r>
      <w:r w:rsidRPr="00D2714B">
        <w:rPr>
          <w:sz w:val="28"/>
          <w:szCs w:val="28"/>
        </w:rPr>
        <w:t>)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12.03.01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Приборостроение</w:t>
      </w:r>
      <w:r w:rsidRPr="00D2714B">
        <w:rPr>
          <w:sz w:val="28"/>
          <w:szCs w:val="28"/>
        </w:rPr>
        <w:t xml:space="preserve">» 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506F6C">
        <w:rPr>
          <w:sz w:val="28"/>
          <w:szCs w:val="28"/>
        </w:rPr>
        <w:t>Приборы и методы контроля качества и диагностики</w:t>
      </w:r>
      <w:r w:rsidRPr="00D2714B">
        <w:rPr>
          <w:sz w:val="28"/>
          <w:szCs w:val="28"/>
        </w:rPr>
        <w:t xml:space="preserve">» 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Pr="00D2714B" w:rsidRDefault="00D954FD" w:rsidP="00F01A7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подготовки – прикладной</w:t>
      </w:r>
      <w:r w:rsidR="00C4025D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бакалавриат</w:t>
      </w:r>
    </w:p>
    <w:p w:rsidR="00D954FD" w:rsidRDefault="00D954FD" w:rsidP="00F01A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Default="00D954FD" w:rsidP="00F01A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954FD" w:rsidRDefault="00D954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</w:p>
    <w:p w:rsidR="00D954FD" w:rsidRPr="00D2714B" w:rsidRDefault="008C20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250" cy="8358505"/>
            <wp:effectExtent l="19050" t="0" r="635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FD" w:rsidRPr="00D2714B" w:rsidRDefault="00D954FD" w:rsidP="00657C5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C2002">
        <w:rPr>
          <w:noProof/>
          <w:sz w:val="28"/>
          <w:szCs w:val="28"/>
        </w:rPr>
        <w:lastRenderedPageBreak/>
        <w:drawing>
          <wp:inline distT="0" distB="0" distL="0" distR="0">
            <wp:extent cx="5911215" cy="818451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</w:t>
      </w:r>
      <w:r w:rsidR="00AA181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D954FD" w:rsidRDefault="00D954FD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D954FD" w:rsidRPr="00D2714B" w:rsidRDefault="00D954FD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D954FD" w:rsidRDefault="00D954FD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>Программа составлена в соответствии с ФГОС ВО, утвержденным «03» сентября 2015 г., приказ № 959 по направлению 12.03.01 «Прибор</w:t>
      </w:r>
      <w:r w:rsidRPr="0085027D">
        <w:rPr>
          <w:sz w:val="28"/>
          <w:szCs w:val="28"/>
        </w:rPr>
        <w:t>о</w:t>
      </w:r>
      <w:r w:rsidRPr="0085027D">
        <w:rPr>
          <w:sz w:val="28"/>
          <w:szCs w:val="28"/>
        </w:rPr>
        <w:t>строение» по производственной практике «</w:t>
      </w:r>
      <w:r>
        <w:rPr>
          <w:sz w:val="28"/>
          <w:szCs w:val="28"/>
        </w:rPr>
        <w:t>Преддипломная</w:t>
      </w:r>
      <w:r w:rsidRPr="0085027D">
        <w:rPr>
          <w:sz w:val="28"/>
          <w:szCs w:val="28"/>
        </w:rPr>
        <w:t xml:space="preserve"> практика».</w:t>
      </w:r>
    </w:p>
    <w:p w:rsidR="00D954FD" w:rsidRPr="0085027D" w:rsidRDefault="00D954FD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 практики – производственная.</w:t>
      </w:r>
    </w:p>
    <w:p w:rsidR="00D954FD" w:rsidRPr="0085027D" w:rsidRDefault="00D954FD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85027D">
        <w:rPr>
          <w:sz w:val="28"/>
          <w:szCs w:val="28"/>
        </w:rPr>
        <w:t>Форма проведения практики –производственнаяв соответствии с учебным планом подготовки бакалавра</w:t>
      </w:r>
      <w:r>
        <w:rPr>
          <w:sz w:val="28"/>
          <w:szCs w:val="28"/>
        </w:rPr>
        <w:t xml:space="preserve"> (</w:t>
      </w:r>
      <w:r w:rsidR="004631C5">
        <w:rPr>
          <w:sz w:val="28"/>
          <w:szCs w:val="28"/>
        </w:rPr>
        <w:t>прикладного</w:t>
      </w:r>
      <w:r>
        <w:rPr>
          <w:sz w:val="28"/>
          <w:szCs w:val="28"/>
        </w:rPr>
        <w:t>)</w:t>
      </w:r>
      <w:r w:rsidRPr="0085027D">
        <w:rPr>
          <w:sz w:val="28"/>
          <w:szCs w:val="28"/>
        </w:rPr>
        <w:t>, утвержденным «22» октября 2015 г.</w:t>
      </w:r>
    </w:p>
    <w:p w:rsidR="00D954FD" w:rsidRPr="002137C5" w:rsidRDefault="00D954FD" w:rsidP="001962B4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>Тип практики:</w:t>
      </w:r>
    </w:p>
    <w:p w:rsidR="00D954FD" w:rsidRPr="002137C5" w:rsidRDefault="00D954FD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Преддипломная практика проводится для выполнения выпускной кв</w:t>
      </w:r>
      <w:r w:rsidRPr="002137C5">
        <w:rPr>
          <w:sz w:val="28"/>
          <w:szCs w:val="28"/>
        </w:rPr>
        <w:t>а</w:t>
      </w:r>
      <w:r w:rsidRPr="002137C5">
        <w:rPr>
          <w:sz w:val="28"/>
          <w:szCs w:val="28"/>
        </w:rPr>
        <w:t>лификационной работы.</w:t>
      </w:r>
    </w:p>
    <w:p w:rsidR="00D954FD" w:rsidRPr="0085027D" w:rsidRDefault="00D954FD" w:rsidP="00E81159">
      <w:pPr>
        <w:widowControl/>
        <w:spacing w:line="240" w:lineRule="auto"/>
        <w:ind w:firstLine="851"/>
        <w:rPr>
          <w:i/>
          <w:iCs/>
          <w:sz w:val="20"/>
          <w:szCs w:val="20"/>
        </w:rPr>
      </w:pPr>
      <w:r w:rsidRPr="0085027D">
        <w:rPr>
          <w:sz w:val="28"/>
          <w:szCs w:val="28"/>
        </w:rPr>
        <w:t>Способ проведения практики – стационарная/выездная</w:t>
      </w:r>
    </w:p>
    <w:p w:rsidR="00D954FD" w:rsidRDefault="00D954FD" w:rsidP="001C12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проводится дискретно по периодам проведения практик: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тем чередования в календарном учебном графике периодов учебного времени для проведения практик с периодами учебного времени для проведения те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ретических занятий.</w:t>
      </w:r>
    </w:p>
    <w:p w:rsidR="00D954FD" w:rsidRPr="002E2098" w:rsidRDefault="00D954FD" w:rsidP="002E2098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 xml:space="preserve">Практика проводится </w:t>
      </w:r>
      <w:r w:rsidRPr="002E2098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</w:t>
      </w:r>
      <w:r w:rsidRPr="002E2098">
        <w:rPr>
          <w:sz w:val="28"/>
          <w:szCs w:val="28"/>
        </w:rPr>
        <w:t>с</w:t>
      </w:r>
      <w:r w:rsidRPr="002E2098">
        <w:rPr>
          <w:sz w:val="28"/>
          <w:szCs w:val="28"/>
        </w:rPr>
        <w:t>портного строительства и других отраслей экономики, а также в структурных подразделениях университетского комплекса, поставляющих продукцию для железнодорожного транспорта, изготавливающие средства неразрушающего контроля и диагностики; применяющих средства неразрушающего контроля и диагностики технических объектов при их изготовлении, монтаже, эк</w:t>
      </w:r>
      <w:r w:rsidRPr="002E2098">
        <w:rPr>
          <w:sz w:val="28"/>
          <w:szCs w:val="28"/>
        </w:rPr>
        <w:t>с</w:t>
      </w:r>
      <w:r w:rsidRPr="002E2098">
        <w:rPr>
          <w:sz w:val="28"/>
          <w:szCs w:val="28"/>
        </w:rPr>
        <w:t>плуатации и ремонте</w:t>
      </w:r>
      <w:r>
        <w:rPr>
          <w:sz w:val="28"/>
          <w:szCs w:val="28"/>
        </w:rPr>
        <w:t xml:space="preserve">, а также </w:t>
      </w:r>
      <w:r w:rsidRPr="00B26F39">
        <w:rPr>
          <w:sz w:val="28"/>
          <w:szCs w:val="28"/>
        </w:rPr>
        <w:t>на предприятиях, по заявкам которых выпо</w:t>
      </w:r>
      <w:r w:rsidRPr="00B26F39">
        <w:rPr>
          <w:sz w:val="28"/>
          <w:szCs w:val="28"/>
        </w:rPr>
        <w:t>л</w:t>
      </w:r>
      <w:r w:rsidRPr="00B26F39">
        <w:rPr>
          <w:sz w:val="28"/>
          <w:szCs w:val="28"/>
        </w:rPr>
        <w:t>няются выпускные квалификационные работы</w:t>
      </w:r>
      <w:r w:rsidRPr="002E2098">
        <w:rPr>
          <w:sz w:val="28"/>
          <w:szCs w:val="28"/>
        </w:rPr>
        <w:t>.</w:t>
      </w:r>
    </w:p>
    <w:p w:rsidR="00D954FD" w:rsidRPr="0085027D" w:rsidRDefault="00D954FD" w:rsidP="00E81159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Pr="004F0F8C" w:rsidRDefault="00D954FD" w:rsidP="00E81159">
      <w:pPr>
        <w:widowControl/>
        <w:spacing w:line="240" w:lineRule="auto"/>
        <w:ind w:firstLine="851"/>
        <w:rPr>
          <w:sz w:val="28"/>
          <w:szCs w:val="28"/>
        </w:rPr>
      </w:pPr>
      <w:r w:rsidRPr="004F0F8C">
        <w:rPr>
          <w:sz w:val="28"/>
          <w:szCs w:val="28"/>
        </w:rPr>
        <w:t>Задачей проведения практики является обобщение, систематизация и совершенствование знаний и умений обучающихся по будущей профессии</w:t>
      </w:r>
      <w:r>
        <w:rPr>
          <w:sz w:val="28"/>
          <w:szCs w:val="28"/>
        </w:rPr>
        <w:t xml:space="preserve"> - разработка новых методик и технологий неразрушающего контроля; конс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руирование отдельных блоков средств </w:t>
      </w:r>
      <w:r>
        <w:rPr>
          <w:color w:val="000000"/>
          <w:spacing w:val="4"/>
          <w:sz w:val="28"/>
          <w:szCs w:val="28"/>
        </w:rPr>
        <w:t>неразрушающего контроля и техн</w:t>
      </w:r>
      <w:r>
        <w:rPr>
          <w:color w:val="000000"/>
          <w:spacing w:val="4"/>
          <w:sz w:val="28"/>
          <w:szCs w:val="28"/>
        </w:rPr>
        <w:t>и</w:t>
      </w:r>
      <w:r>
        <w:rPr>
          <w:color w:val="000000"/>
          <w:spacing w:val="4"/>
          <w:sz w:val="28"/>
          <w:szCs w:val="28"/>
        </w:rPr>
        <w:t xml:space="preserve">ческой диагностики </w:t>
      </w:r>
      <w:r>
        <w:rPr>
          <w:sz w:val="28"/>
          <w:szCs w:val="28"/>
        </w:rPr>
        <w:t xml:space="preserve">и их опытной эксплуатации; разработка программного обеспечения приборов неразрушающего контроля </w:t>
      </w:r>
      <w:r>
        <w:rPr>
          <w:color w:val="000000"/>
          <w:spacing w:val="4"/>
          <w:sz w:val="28"/>
          <w:szCs w:val="28"/>
        </w:rPr>
        <w:t>и диагностики технич</w:t>
      </w:r>
      <w:r>
        <w:rPr>
          <w:color w:val="000000"/>
          <w:spacing w:val="4"/>
          <w:sz w:val="28"/>
          <w:szCs w:val="28"/>
        </w:rPr>
        <w:t>е</w:t>
      </w:r>
      <w:r>
        <w:rPr>
          <w:color w:val="000000"/>
          <w:spacing w:val="4"/>
          <w:sz w:val="28"/>
          <w:szCs w:val="28"/>
        </w:rPr>
        <w:t>ских объектов</w:t>
      </w:r>
      <w:r>
        <w:rPr>
          <w:sz w:val="28"/>
          <w:szCs w:val="28"/>
        </w:rPr>
        <w:t>; применение и разработка нормативных документов по нера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рушающему контролю, п</w:t>
      </w:r>
      <w:r w:rsidRPr="004F0F8C">
        <w:rPr>
          <w:sz w:val="28"/>
          <w:szCs w:val="28"/>
        </w:rPr>
        <w:t>одготовк</w:t>
      </w:r>
      <w:r>
        <w:rPr>
          <w:sz w:val="28"/>
          <w:szCs w:val="28"/>
        </w:rPr>
        <w:t>а</w:t>
      </w:r>
      <w:r w:rsidRPr="004F0F8C">
        <w:rPr>
          <w:sz w:val="28"/>
          <w:szCs w:val="28"/>
        </w:rPr>
        <w:t xml:space="preserve"> материалов к выпускной квалификацио</w:t>
      </w:r>
      <w:r w:rsidRPr="004F0F8C">
        <w:rPr>
          <w:sz w:val="28"/>
          <w:szCs w:val="28"/>
        </w:rPr>
        <w:t>н</w:t>
      </w:r>
      <w:r w:rsidRPr="004F0F8C">
        <w:rPr>
          <w:sz w:val="28"/>
          <w:szCs w:val="28"/>
        </w:rPr>
        <w:t xml:space="preserve">ной работе. </w:t>
      </w:r>
    </w:p>
    <w:p w:rsidR="00D954FD" w:rsidRPr="004F0F8C" w:rsidRDefault="00D954FD" w:rsidP="00E81159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54FD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D954FD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D954FD" w:rsidRPr="003268BF" w:rsidRDefault="00D954FD" w:rsidP="0024177C">
      <w:pPr>
        <w:ind w:firstLine="709"/>
        <w:rPr>
          <w:b/>
          <w:bCs/>
          <w:sz w:val="28"/>
          <w:szCs w:val="28"/>
        </w:rPr>
      </w:pPr>
      <w:r w:rsidRPr="003268BF">
        <w:rPr>
          <w:b/>
          <w:bCs/>
          <w:sz w:val="28"/>
          <w:szCs w:val="28"/>
        </w:rPr>
        <w:lastRenderedPageBreak/>
        <w:t>ЗНАТЬ:</w:t>
      </w:r>
    </w:p>
    <w:p w:rsidR="00D954FD" w:rsidRPr="0042515D" w:rsidRDefault="00D954FD" w:rsidP="00BE5440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организационную структуру подразделения неразрушающего контр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 и диагностики на предприятии</w:t>
      </w:r>
      <w:r w:rsidRPr="0042515D">
        <w:rPr>
          <w:sz w:val="28"/>
          <w:szCs w:val="28"/>
        </w:rPr>
        <w:t>;</w:t>
      </w:r>
    </w:p>
    <w:p w:rsidR="00D954FD" w:rsidRDefault="00D954FD" w:rsidP="00BE5440">
      <w:pPr>
        <w:widowControl/>
        <w:numPr>
          <w:ilvl w:val="0"/>
          <w:numId w:val="32"/>
        </w:numPr>
        <w:spacing w:line="240" w:lineRule="auto"/>
        <w:ind w:left="0" w:firstLine="720"/>
        <w:rPr>
          <w:sz w:val="28"/>
          <w:szCs w:val="28"/>
        </w:rPr>
      </w:pPr>
      <w:r w:rsidRPr="00603AA9">
        <w:rPr>
          <w:color w:val="000000"/>
          <w:spacing w:val="8"/>
          <w:sz w:val="28"/>
          <w:szCs w:val="28"/>
        </w:rPr>
        <w:t>порядок</w:t>
      </w:r>
      <w:r>
        <w:rPr>
          <w:sz w:val="28"/>
          <w:szCs w:val="28"/>
        </w:rPr>
        <w:t xml:space="preserve"> ведения технической и эксплуатационной документации по контролю технических объектов на предприятии;</w:t>
      </w:r>
    </w:p>
    <w:p w:rsidR="00D954FD" w:rsidRDefault="00D954FD" w:rsidP="00BE5440">
      <w:pPr>
        <w:widowControl/>
        <w:numPr>
          <w:ilvl w:val="0"/>
          <w:numId w:val="32"/>
        </w:numPr>
        <w:spacing w:line="240" w:lineRule="auto"/>
        <w:ind w:left="0" w:firstLine="720"/>
        <w:rPr>
          <w:sz w:val="28"/>
          <w:szCs w:val="28"/>
        </w:rPr>
      </w:pPr>
      <w:r w:rsidRPr="00603AA9">
        <w:rPr>
          <w:color w:val="000000"/>
          <w:spacing w:val="8"/>
          <w:sz w:val="28"/>
          <w:szCs w:val="28"/>
        </w:rPr>
        <w:t>условия</w:t>
      </w:r>
      <w:r>
        <w:rPr>
          <w:color w:val="000000"/>
          <w:spacing w:val="9"/>
          <w:sz w:val="28"/>
          <w:szCs w:val="28"/>
        </w:rPr>
        <w:t xml:space="preserve"> нормальной работы технических объектов, степень их дефектности;</w:t>
      </w:r>
    </w:p>
    <w:p w:rsidR="00D954FD" w:rsidRPr="003C6ADA" w:rsidRDefault="00D954FD" w:rsidP="00BE5440">
      <w:pPr>
        <w:widowControl/>
        <w:numPr>
          <w:ilvl w:val="0"/>
          <w:numId w:val="32"/>
        </w:numPr>
        <w:spacing w:line="240" w:lineRule="auto"/>
        <w:ind w:left="0" w:firstLine="720"/>
        <w:rPr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 xml:space="preserve">порядок предупреждения и устранения неисправности средств </w:t>
      </w:r>
      <w:r>
        <w:rPr>
          <w:sz w:val="28"/>
          <w:szCs w:val="28"/>
        </w:rPr>
        <w:t>неразрушающего контроля и диагностики</w:t>
      </w:r>
      <w:r>
        <w:rPr>
          <w:color w:val="000000"/>
          <w:spacing w:val="10"/>
          <w:sz w:val="28"/>
          <w:szCs w:val="28"/>
        </w:rPr>
        <w:t>, нарушающих правиль</w:t>
      </w:r>
      <w:r>
        <w:rPr>
          <w:color w:val="000000"/>
          <w:spacing w:val="9"/>
          <w:sz w:val="28"/>
          <w:szCs w:val="28"/>
        </w:rPr>
        <w:t>ные пок</w:t>
      </w:r>
      <w:r>
        <w:rPr>
          <w:color w:val="000000"/>
          <w:spacing w:val="9"/>
          <w:sz w:val="28"/>
          <w:szCs w:val="28"/>
        </w:rPr>
        <w:t>а</w:t>
      </w:r>
      <w:r>
        <w:rPr>
          <w:color w:val="000000"/>
          <w:spacing w:val="9"/>
          <w:sz w:val="28"/>
          <w:szCs w:val="28"/>
        </w:rPr>
        <w:t xml:space="preserve">зания при их работе, </w:t>
      </w:r>
      <w:r>
        <w:rPr>
          <w:sz w:val="28"/>
          <w:szCs w:val="28"/>
        </w:rPr>
        <w:t>устройство батарей питания, аккумуляторов и уход за ними;</w:t>
      </w:r>
    </w:p>
    <w:p w:rsidR="00D954FD" w:rsidRDefault="00D954FD" w:rsidP="00BE5440">
      <w:pPr>
        <w:widowControl/>
        <w:numPr>
          <w:ilvl w:val="0"/>
          <w:numId w:val="32"/>
        </w:numPr>
        <w:spacing w:line="240" w:lineRule="auto"/>
        <w:ind w:left="0"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мероприятия предприятия по повышению качества и надежности </w:t>
      </w:r>
      <w:r>
        <w:rPr>
          <w:sz w:val="28"/>
          <w:szCs w:val="28"/>
        </w:rPr>
        <w:t>средств неразрушающего контроля и диагностики.</w:t>
      </w:r>
    </w:p>
    <w:p w:rsidR="00D954FD" w:rsidRPr="003268BF" w:rsidRDefault="00D954FD" w:rsidP="005A316F">
      <w:pPr>
        <w:ind w:firstLine="709"/>
        <w:rPr>
          <w:b/>
          <w:bCs/>
          <w:sz w:val="28"/>
          <w:szCs w:val="28"/>
        </w:rPr>
      </w:pPr>
      <w:r w:rsidRPr="003268BF">
        <w:rPr>
          <w:b/>
          <w:bCs/>
          <w:sz w:val="28"/>
          <w:szCs w:val="28"/>
        </w:rPr>
        <w:t>УМЕТЬ:</w:t>
      </w:r>
    </w:p>
    <w:p w:rsidR="00D954FD" w:rsidRPr="00494B50" w:rsidRDefault="00D954FD" w:rsidP="00BE5440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 w:rsidRPr="00BE5440">
        <w:rPr>
          <w:sz w:val="28"/>
          <w:szCs w:val="28"/>
        </w:rPr>
        <w:t>применять технологии неразрушающего контроля и диагностики те</w:t>
      </w:r>
      <w:r w:rsidRPr="00BE5440">
        <w:rPr>
          <w:sz w:val="28"/>
          <w:szCs w:val="28"/>
        </w:rPr>
        <w:t>х</w:t>
      </w:r>
      <w:r w:rsidRPr="00BE5440">
        <w:rPr>
          <w:sz w:val="28"/>
          <w:szCs w:val="28"/>
        </w:rPr>
        <w:t>нических объектов на предприятии;</w:t>
      </w:r>
    </w:p>
    <w:p w:rsidR="00D954FD" w:rsidRDefault="00D954FD" w:rsidP="00BE5440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 w:rsidRPr="00BE5440">
        <w:rPr>
          <w:sz w:val="28"/>
          <w:szCs w:val="28"/>
        </w:rPr>
        <w:t>расшифровывать результаты контроля.</w:t>
      </w:r>
    </w:p>
    <w:p w:rsidR="00D954FD" w:rsidRPr="00FD5FDA" w:rsidRDefault="00D954FD" w:rsidP="005A316F">
      <w:pPr>
        <w:ind w:firstLine="709"/>
        <w:rPr>
          <w:b/>
          <w:bCs/>
          <w:sz w:val="28"/>
          <w:szCs w:val="28"/>
        </w:rPr>
      </w:pPr>
      <w:r w:rsidRPr="00FD5FDA">
        <w:rPr>
          <w:b/>
          <w:bCs/>
          <w:sz w:val="28"/>
          <w:szCs w:val="28"/>
        </w:rPr>
        <w:t>ВЛАДЕТЬ:</w:t>
      </w:r>
    </w:p>
    <w:p w:rsidR="00D954FD" w:rsidRPr="00090AD3" w:rsidRDefault="00D954FD" w:rsidP="00BE5440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 w:rsidRPr="00BE5440">
        <w:rPr>
          <w:sz w:val="28"/>
          <w:szCs w:val="28"/>
        </w:rPr>
        <w:t>приемами и методами проверок и испытаний основных узлов при монтажных работах, применяемым при этом измерительным инструментом и приборами</w:t>
      </w:r>
      <w:r>
        <w:rPr>
          <w:sz w:val="28"/>
          <w:szCs w:val="28"/>
        </w:rPr>
        <w:t>;</w:t>
      </w:r>
    </w:p>
    <w:p w:rsidR="00D954FD" w:rsidRPr="00605766" w:rsidRDefault="00D954FD" w:rsidP="00BE5440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навыками выполнения </w:t>
      </w:r>
      <w:r w:rsidRPr="0042515D">
        <w:rPr>
          <w:sz w:val="28"/>
          <w:szCs w:val="28"/>
        </w:rPr>
        <w:t>работ в соответствии с должностными инс</w:t>
      </w:r>
      <w:r w:rsidRPr="0042515D">
        <w:rPr>
          <w:sz w:val="28"/>
          <w:szCs w:val="28"/>
        </w:rPr>
        <w:t>т</w:t>
      </w:r>
      <w:r w:rsidRPr="0042515D">
        <w:rPr>
          <w:sz w:val="28"/>
          <w:szCs w:val="28"/>
        </w:rPr>
        <w:t xml:space="preserve">рукциями специалистов по неразрушающему контролю и диагностике </w:t>
      </w:r>
      <w:r>
        <w:rPr>
          <w:sz w:val="28"/>
          <w:szCs w:val="28"/>
        </w:rPr>
        <w:t>на предприятии.</w:t>
      </w:r>
    </w:p>
    <w:p w:rsidR="00D954FD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Pr="00985000" w:rsidRDefault="00D954FD" w:rsidP="00F93D17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</w:t>
      </w:r>
      <w:r w:rsidRPr="00E632E8">
        <w:rPr>
          <w:sz w:val="28"/>
          <w:szCs w:val="28"/>
        </w:rPr>
        <w:t>о</w:t>
      </w:r>
      <w:r w:rsidRPr="00E632E8">
        <w:rPr>
          <w:sz w:val="28"/>
          <w:szCs w:val="28"/>
        </w:rPr>
        <w:t>сти,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,осваиваемых при прохо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дении данной практики, позволяют решать профессиональные задачи, прив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денные в соответствующем перечне по видам профессиональной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D954FD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Default="00D954FD" w:rsidP="0033462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954FD" w:rsidRPr="00334620" w:rsidRDefault="00D954FD" w:rsidP="00EE1753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 ОК-6 - </w:t>
      </w:r>
      <w:r w:rsidRPr="00334620">
        <w:rPr>
          <w:sz w:val="28"/>
          <w:szCs w:val="28"/>
        </w:rPr>
        <w:t>способностью работать в команде, толерантно воспринимая социальные и культурные различия</w:t>
      </w:r>
      <w:r>
        <w:rPr>
          <w:sz w:val="28"/>
          <w:szCs w:val="28"/>
        </w:rPr>
        <w:t>.</w:t>
      </w:r>
    </w:p>
    <w:p w:rsidR="00D954FD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Default="00D954FD" w:rsidP="00F9475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954FD" w:rsidRPr="00F9475F" w:rsidRDefault="00D954FD" w:rsidP="00EE1753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 w:rsidRPr="00F9475F">
        <w:rPr>
          <w:sz w:val="28"/>
          <w:szCs w:val="28"/>
        </w:rPr>
        <w:t>ОПК-3</w:t>
      </w:r>
      <w:r>
        <w:rPr>
          <w:sz w:val="28"/>
          <w:szCs w:val="28"/>
        </w:rPr>
        <w:t xml:space="preserve"> -</w:t>
      </w:r>
      <w:r w:rsidRPr="00F9475F">
        <w:rPr>
          <w:sz w:val="28"/>
          <w:szCs w:val="28"/>
        </w:rPr>
        <w:t>способностью выявлять естественно-научную сущность пр</w:t>
      </w:r>
      <w:r w:rsidRPr="00F9475F">
        <w:rPr>
          <w:sz w:val="28"/>
          <w:szCs w:val="28"/>
        </w:rPr>
        <w:t>о</w:t>
      </w:r>
      <w:r w:rsidRPr="00F9475F">
        <w:rPr>
          <w:sz w:val="28"/>
          <w:szCs w:val="28"/>
        </w:rPr>
        <w:t>блем, возникающих в ходе профессиональной деятельности, привлекать для их решения физико-математический аппарат;</w:t>
      </w:r>
    </w:p>
    <w:p w:rsidR="00D954FD" w:rsidRPr="00F9475F" w:rsidRDefault="00D954FD" w:rsidP="00EE1753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 w:rsidRPr="00F9475F">
        <w:rPr>
          <w:sz w:val="28"/>
          <w:szCs w:val="28"/>
        </w:rPr>
        <w:t>ОПК-4</w:t>
      </w:r>
      <w:r>
        <w:rPr>
          <w:sz w:val="28"/>
          <w:szCs w:val="28"/>
        </w:rPr>
        <w:t xml:space="preserve"> - </w:t>
      </w:r>
      <w:r w:rsidRPr="00F9475F">
        <w:rPr>
          <w:sz w:val="28"/>
          <w:szCs w:val="28"/>
        </w:rPr>
        <w:t xml:space="preserve">способностью учитывать современные тенденции развития </w:t>
      </w:r>
      <w:r w:rsidRPr="00F9475F">
        <w:rPr>
          <w:sz w:val="28"/>
          <w:szCs w:val="28"/>
        </w:rPr>
        <w:lastRenderedPageBreak/>
        <w:t>техники и технологий в своей профессиональной деятельности;</w:t>
      </w:r>
    </w:p>
    <w:p w:rsidR="00D954FD" w:rsidRPr="00F9475F" w:rsidRDefault="00D954FD" w:rsidP="00EE1753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 w:rsidRPr="00F9475F">
        <w:rPr>
          <w:sz w:val="28"/>
          <w:szCs w:val="28"/>
        </w:rPr>
        <w:t>ОПК-</w:t>
      </w:r>
      <w:r>
        <w:rPr>
          <w:sz w:val="28"/>
          <w:szCs w:val="28"/>
        </w:rPr>
        <w:t xml:space="preserve">6 </w:t>
      </w:r>
      <w:r w:rsidRPr="00F9475F">
        <w:rPr>
          <w:sz w:val="28"/>
          <w:szCs w:val="28"/>
        </w:rPr>
        <w:t>способностью собирать, обрабатывать, анализировать и си</w:t>
      </w:r>
      <w:r w:rsidRPr="00F9475F">
        <w:rPr>
          <w:sz w:val="28"/>
          <w:szCs w:val="28"/>
        </w:rPr>
        <w:t>с</w:t>
      </w:r>
      <w:r w:rsidRPr="00F9475F">
        <w:rPr>
          <w:sz w:val="28"/>
          <w:szCs w:val="28"/>
        </w:rPr>
        <w:t>тематизировать научно-техническую информацию по тематике исследов</w:t>
      </w:r>
      <w:r w:rsidRPr="00F9475F">
        <w:rPr>
          <w:sz w:val="28"/>
          <w:szCs w:val="28"/>
        </w:rPr>
        <w:t>а</w:t>
      </w:r>
      <w:r w:rsidRPr="00F9475F">
        <w:rPr>
          <w:sz w:val="28"/>
          <w:szCs w:val="28"/>
        </w:rPr>
        <w:t>ния;</w:t>
      </w:r>
    </w:p>
    <w:p w:rsidR="00D954FD" w:rsidRPr="00F9475F" w:rsidRDefault="00D954FD" w:rsidP="00EE1753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 ОПК-8 - </w:t>
      </w:r>
      <w:r w:rsidRPr="00F9475F">
        <w:rPr>
          <w:sz w:val="28"/>
          <w:szCs w:val="28"/>
        </w:rPr>
        <w:t>способностью использовать нормативные документы в св</w:t>
      </w:r>
      <w:r w:rsidRPr="00F9475F">
        <w:rPr>
          <w:sz w:val="28"/>
          <w:szCs w:val="28"/>
        </w:rPr>
        <w:t>о</w:t>
      </w:r>
      <w:r w:rsidRPr="00F9475F">
        <w:rPr>
          <w:sz w:val="28"/>
          <w:szCs w:val="28"/>
        </w:rPr>
        <w:t>ей дея</w:t>
      </w:r>
      <w:r>
        <w:rPr>
          <w:sz w:val="28"/>
          <w:szCs w:val="28"/>
        </w:rPr>
        <w:t>тельности.</w:t>
      </w:r>
    </w:p>
    <w:p w:rsidR="00D954FD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Default="00D954FD" w:rsidP="00F52DF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bCs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>, соответствующих видам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сиональной деятельности, на которые ориентирована программа бакалаври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та:</w:t>
      </w:r>
    </w:p>
    <w:p w:rsidR="00D954FD" w:rsidRDefault="00D954FD" w:rsidP="00F52DFA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научно-исследовательская деятельность:</w:t>
      </w:r>
    </w:p>
    <w:p w:rsidR="00D954FD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ПК-3 - способностью к проведению измерений и исследования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личных объектов по заданной методике;</w:t>
      </w:r>
    </w:p>
    <w:p w:rsidR="00D954FD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ДПК-1 способностью обрабатывать и представлять полученные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измерений и экспериментальных исследований с учетом специфики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тодов и приборов неразрушающего контроля;</w:t>
      </w:r>
    </w:p>
    <w:p w:rsidR="00D954FD" w:rsidRPr="00F52DFA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i/>
          <w:iCs/>
          <w:sz w:val="28"/>
          <w:szCs w:val="28"/>
        </w:rPr>
      </w:pPr>
      <w:r w:rsidRPr="00F52DFA">
        <w:rPr>
          <w:i/>
          <w:iCs/>
          <w:sz w:val="28"/>
          <w:szCs w:val="28"/>
        </w:rPr>
        <w:t>проектно-конструкторская деятельность:</w:t>
      </w:r>
    </w:p>
    <w:p w:rsidR="00D954FD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ПК-5 - способностью к анализу, расчету, проектированию и конс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руированию в соответствии с техническим заданием типовых систем, приб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ров, деталей и узлов на схемотехническом и элементном уровнях;</w:t>
      </w:r>
    </w:p>
    <w:p w:rsidR="00D954FD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ПК-6 -способностью к оценке технологичности и технологическому контролю простых и средней сложности конструкторских решений, разр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ботке типовых процессов контроля параметров механических, оптических и оптико-электронных деталей и узлов;</w:t>
      </w:r>
    </w:p>
    <w:p w:rsidR="00D954FD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ПК-7 - готовностью к участию в монтаже, наладке настройке, юст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ровке, испытаниях, сдаче в эксплуатацию опытных образцов, сервисном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служивании и ремонте техники;</w:t>
      </w:r>
    </w:p>
    <w:p w:rsidR="00D954FD" w:rsidRPr="00F52DFA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i/>
          <w:iCs/>
          <w:sz w:val="28"/>
          <w:szCs w:val="28"/>
        </w:rPr>
      </w:pPr>
      <w:r w:rsidRPr="00F52DFA">
        <w:rPr>
          <w:i/>
          <w:iCs/>
          <w:sz w:val="28"/>
          <w:szCs w:val="28"/>
        </w:rPr>
        <w:t>сервисно-эксплуатационная деятельность:</w:t>
      </w:r>
    </w:p>
    <w:p w:rsidR="00D954FD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ПК-23 - готовность составлять заявки на запасные детали и расхо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ные материалы, а также на поверку и калибровку аппаратуры;</w:t>
      </w:r>
    </w:p>
    <w:p w:rsidR="00D954FD" w:rsidRDefault="00D954FD" w:rsidP="00F52DFA">
      <w:pPr>
        <w:numPr>
          <w:ilvl w:val="0"/>
          <w:numId w:val="32"/>
        </w:numPr>
        <w:tabs>
          <w:tab w:val="left" w:pos="1065"/>
        </w:tabs>
        <w:spacing w:line="24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ДПК-2 способностью эксплуатировать средства неразрушающего контроля.</w:t>
      </w:r>
    </w:p>
    <w:p w:rsidR="00D954FD" w:rsidRPr="0007167D" w:rsidRDefault="00D954FD" w:rsidP="00B04DD6">
      <w:pPr>
        <w:tabs>
          <w:tab w:val="left" w:pos="1065"/>
        </w:tabs>
        <w:spacing w:line="240" w:lineRule="auto"/>
        <w:rPr>
          <w:sz w:val="28"/>
          <w:szCs w:val="28"/>
        </w:rPr>
      </w:pPr>
    </w:p>
    <w:p w:rsidR="00D954FD" w:rsidRPr="00D2714B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D954FD" w:rsidRPr="00D2714B" w:rsidRDefault="00D954FD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D954FD" w:rsidRPr="00D2714B" w:rsidRDefault="00D954FD" w:rsidP="00F93D17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образовательной программы</w:t>
      </w: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0A2B9E">
        <w:rPr>
          <w:sz w:val="28"/>
          <w:szCs w:val="28"/>
        </w:rPr>
        <w:t>Практика «</w:t>
      </w:r>
      <w:r>
        <w:rPr>
          <w:sz w:val="28"/>
          <w:szCs w:val="28"/>
        </w:rPr>
        <w:t>Преддипломная практика</w:t>
      </w:r>
      <w:r w:rsidRPr="000A2B9E">
        <w:rPr>
          <w:sz w:val="28"/>
          <w:szCs w:val="28"/>
        </w:rPr>
        <w:t>» (Б2.П.</w:t>
      </w:r>
      <w:r>
        <w:rPr>
          <w:sz w:val="28"/>
          <w:szCs w:val="28"/>
        </w:rPr>
        <w:t>2</w:t>
      </w:r>
      <w:r w:rsidRPr="000A2B9E">
        <w:rPr>
          <w:sz w:val="28"/>
          <w:szCs w:val="28"/>
        </w:rPr>
        <w:t>) относится к Блоку 2 «Практики»  и является обязательной.</w:t>
      </w: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D954FD" w:rsidRPr="00D2714B" w:rsidRDefault="00D954FD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D954FD" w:rsidRPr="000A2B9E" w:rsidRDefault="00D954F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 xml:space="preserve">» </w:t>
      </w:r>
      <w:r w:rsidRPr="000A2B9E">
        <w:rPr>
          <w:sz w:val="28"/>
          <w:szCs w:val="28"/>
        </w:rPr>
        <w:t xml:space="preserve">проводится в </w:t>
      </w:r>
      <w:r>
        <w:rPr>
          <w:sz w:val="28"/>
          <w:szCs w:val="28"/>
        </w:rPr>
        <w:t>8 семестре</w:t>
      </w:r>
      <w:r w:rsidRPr="000A2B9E">
        <w:rPr>
          <w:sz w:val="28"/>
          <w:szCs w:val="28"/>
        </w:rPr>
        <w:t>.</w:t>
      </w:r>
    </w:p>
    <w:p w:rsidR="00D954FD" w:rsidRPr="00D2714B" w:rsidRDefault="00D954FD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1844"/>
      </w:tblGrid>
      <w:tr w:rsidR="00D954FD" w:rsidRPr="00D2714B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Вид </w:t>
            </w:r>
            <w:r w:rsidRPr="000C41DF">
              <w:rPr>
                <w:b/>
                <w:bCs/>
                <w:sz w:val="28"/>
                <w:szCs w:val="28"/>
              </w:rPr>
              <w:t>учебной</w:t>
            </w:r>
            <w:r w:rsidRPr="00D2714B">
              <w:rPr>
                <w:b/>
                <w:bCs/>
                <w:sz w:val="28"/>
                <w:szCs w:val="28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4" w:type="dxa"/>
          </w:tcPr>
          <w:p w:rsidR="00D954FD" w:rsidRPr="00192448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D954FD" w:rsidRPr="00D2714B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954FD" w:rsidRPr="00D2714B">
        <w:trPr>
          <w:jc w:val="center"/>
        </w:trPr>
        <w:tc>
          <w:tcPr>
            <w:tcW w:w="5353" w:type="dxa"/>
            <w:vAlign w:val="center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00979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  <w:lang w:val="en-US"/>
              </w:rPr>
              <w:t>/</w:t>
            </w:r>
            <w:r w:rsidR="005301CC">
              <w:rPr>
                <w:sz w:val="28"/>
                <w:szCs w:val="28"/>
              </w:rPr>
              <w:t>4</w:t>
            </w:r>
          </w:p>
        </w:tc>
        <w:tc>
          <w:tcPr>
            <w:tcW w:w="1844" w:type="dxa"/>
            <w:vAlign w:val="center"/>
          </w:tcPr>
          <w:p w:rsidR="00D954FD" w:rsidRPr="00D2714B" w:rsidRDefault="00D954FD" w:rsidP="00F135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00979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  <w:lang w:val="en-US"/>
              </w:rPr>
              <w:t>/</w:t>
            </w:r>
            <w:r w:rsidR="005301CC">
              <w:rPr>
                <w:sz w:val="28"/>
                <w:szCs w:val="28"/>
              </w:rPr>
              <w:t>4</w:t>
            </w:r>
          </w:p>
        </w:tc>
      </w:tr>
      <w:tr w:rsidR="00D954FD" w:rsidRPr="00D2714B">
        <w:trPr>
          <w:jc w:val="center"/>
        </w:trPr>
        <w:tc>
          <w:tcPr>
            <w:tcW w:w="5353" w:type="dxa"/>
            <w:vAlign w:val="center"/>
          </w:tcPr>
          <w:p w:rsidR="00D954FD" w:rsidRPr="00D2714B" w:rsidRDefault="00D954FD" w:rsidP="00923B8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D954FD" w:rsidRPr="00192448" w:rsidRDefault="00D954FD" w:rsidP="00923B8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844" w:type="dxa"/>
            <w:vAlign w:val="center"/>
          </w:tcPr>
          <w:p w:rsidR="00D954FD" w:rsidRPr="00192448" w:rsidRDefault="00D954FD" w:rsidP="00923B8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954FD" w:rsidRPr="00D2714B">
        <w:trPr>
          <w:jc w:val="center"/>
        </w:trPr>
        <w:tc>
          <w:tcPr>
            <w:tcW w:w="5353" w:type="dxa"/>
            <w:vAlign w:val="center"/>
          </w:tcPr>
          <w:p w:rsidR="00D954FD" w:rsidRPr="00D2714B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D954FD" w:rsidRPr="00B00979" w:rsidRDefault="00D954F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00979">
              <w:rPr>
                <w:sz w:val="28"/>
                <w:szCs w:val="28"/>
              </w:rPr>
              <w:t xml:space="preserve"> и 2</w:t>
            </w:r>
            <w:r w:rsidR="00B00979">
              <w:rPr>
                <w:sz w:val="28"/>
                <w:szCs w:val="28"/>
                <w:lang w:val="en-US"/>
              </w:rPr>
              <w:t>/</w:t>
            </w:r>
            <w:r w:rsidR="00B00979">
              <w:rPr>
                <w:sz w:val="28"/>
                <w:szCs w:val="28"/>
              </w:rPr>
              <w:t>3</w:t>
            </w:r>
          </w:p>
        </w:tc>
        <w:tc>
          <w:tcPr>
            <w:tcW w:w="1844" w:type="dxa"/>
            <w:vAlign w:val="center"/>
          </w:tcPr>
          <w:p w:rsidR="00D954FD" w:rsidRPr="00D2714B" w:rsidRDefault="00B00979" w:rsidP="00F135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и 2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D954FD" w:rsidRDefault="00D954F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44115">
        <w:rPr>
          <w:b/>
          <w:bCs/>
          <w:sz w:val="28"/>
          <w:szCs w:val="28"/>
        </w:rPr>
        <w:t xml:space="preserve">5. Содержание практики </w:t>
      </w:r>
    </w:p>
    <w:p w:rsidR="00D954FD" w:rsidRPr="00B12865" w:rsidRDefault="00D954FD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Первая неделя: знакомство со структурой предприятия и изучение л</w:t>
      </w:r>
      <w:r w:rsidRPr="00B12865">
        <w:rPr>
          <w:sz w:val="28"/>
          <w:szCs w:val="28"/>
        </w:rPr>
        <w:t>о</w:t>
      </w:r>
      <w:r w:rsidRPr="00B12865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B12865">
        <w:rPr>
          <w:sz w:val="28"/>
          <w:szCs w:val="28"/>
        </w:rPr>
        <w:t>ы</w:t>
      </w:r>
      <w:r w:rsidRPr="00B12865">
        <w:rPr>
          <w:sz w:val="28"/>
          <w:szCs w:val="28"/>
        </w:rPr>
        <w:t>бор методов решения поставленных задач.</w:t>
      </w:r>
    </w:p>
    <w:p w:rsidR="00D954FD" w:rsidRPr="00B12865" w:rsidRDefault="00D954FD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Вторая неделя:</w:t>
      </w:r>
      <w:r>
        <w:rPr>
          <w:sz w:val="28"/>
          <w:szCs w:val="28"/>
        </w:rPr>
        <w:t>экспериментальные исследования по теме выпускной квалификационной работы</w:t>
      </w:r>
      <w:r w:rsidRPr="00B12865">
        <w:rPr>
          <w:sz w:val="28"/>
          <w:szCs w:val="28"/>
        </w:rPr>
        <w:t>.</w:t>
      </w:r>
    </w:p>
    <w:p w:rsidR="00D954FD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54FD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bCs/>
          <w:sz w:val="28"/>
          <w:szCs w:val="28"/>
        </w:rPr>
        <w:t>ормы отчетности</w:t>
      </w:r>
    </w:p>
    <w:p w:rsidR="00D954FD" w:rsidRDefault="00D954FD" w:rsidP="00ED5BBC">
      <w:pPr>
        <w:widowControl/>
        <w:spacing w:line="240" w:lineRule="auto"/>
        <w:ind w:firstLine="851"/>
        <w:rPr>
          <w:sz w:val="28"/>
          <w:szCs w:val="28"/>
        </w:rPr>
      </w:pPr>
      <w:r w:rsidRPr="00824B94">
        <w:rPr>
          <w:sz w:val="28"/>
          <w:szCs w:val="28"/>
        </w:rPr>
        <w:t>По итогам практики обучающимся составляется отчет</w:t>
      </w:r>
      <w:r>
        <w:rPr>
          <w:sz w:val="28"/>
          <w:szCs w:val="28"/>
        </w:rPr>
        <w:t xml:space="preserve"> с учетом инд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видуального задания, выданного руководителем практики от Университета.</w:t>
      </w:r>
    </w:p>
    <w:p w:rsidR="00D954FD" w:rsidRPr="008D43D6" w:rsidRDefault="00D954FD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средств.</w:t>
      </w:r>
    </w:p>
    <w:p w:rsidR="00D954FD" w:rsidRPr="00E015D0" w:rsidRDefault="00D954FD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После прибытия на предприятие и 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 xml:space="preserve">в отделе кадров (отделе управления персоналом) обучающийся </w:t>
      </w:r>
      <w:r>
        <w:rPr>
          <w:sz w:val="28"/>
          <w:szCs w:val="28"/>
        </w:rPr>
        <w:t>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sz w:val="28"/>
          <w:szCs w:val="28"/>
        </w:rPr>
        <w:t>с отме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>кой о прибытии</w:t>
      </w:r>
      <w:r>
        <w:rPr>
          <w:sz w:val="28"/>
          <w:szCs w:val="28"/>
        </w:rPr>
        <w:t>в адрес руководителя по практике кафедры, ответственной за организацию практики.</w:t>
      </w:r>
      <w:r w:rsidRPr="00E015D0">
        <w:rPr>
          <w:sz w:val="28"/>
          <w:szCs w:val="28"/>
        </w:rPr>
        <w:t>После завершения практики, предприятие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D954FD" w:rsidRPr="00E015D0" w:rsidRDefault="00D954FD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0F4984">
        <w:rPr>
          <w:sz w:val="28"/>
          <w:szCs w:val="28"/>
        </w:rPr>
        <w:t>Направление на практику</w:t>
      </w:r>
      <w:r w:rsidRPr="00E015D0">
        <w:rPr>
          <w:sz w:val="28"/>
          <w:szCs w:val="28"/>
        </w:rPr>
        <w:t>с отметками предприятия о прибыти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и уб</w:t>
      </w:r>
      <w:r w:rsidRPr="00E015D0">
        <w:rPr>
          <w:sz w:val="28"/>
          <w:szCs w:val="28"/>
        </w:rPr>
        <w:t>ы</w:t>
      </w:r>
      <w:r w:rsidRPr="00E015D0">
        <w:rPr>
          <w:sz w:val="28"/>
          <w:szCs w:val="28"/>
        </w:rPr>
        <w:t>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sz w:val="28"/>
          <w:szCs w:val="28"/>
        </w:rPr>
        <w:t>орган</w:t>
      </w:r>
      <w:r w:rsidRPr="000F4984">
        <w:rPr>
          <w:sz w:val="28"/>
          <w:szCs w:val="28"/>
        </w:rPr>
        <w:t>и</w:t>
      </w:r>
      <w:r w:rsidRPr="000F4984">
        <w:rPr>
          <w:sz w:val="28"/>
          <w:szCs w:val="28"/>
        </w:rPr>
        <w:t>зацию</w:t>
      </w:r>
      <w:r w:rsidRPr="00E015D0">
        <w:rPr>
          <w:sz w:val="28"/>
          <w:szCs w:val="28"/>
        </w:rPr>
        <w:t>практики.</w:t>
      </w:r>
    </w:p>
    <w:p w:rsidR="00D954FD" w:rsidRDefault="00D954FD" w:rsidP="001265A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954FD" w:rsidRDefault="00D954FD" w:rsidP="001265A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средств для проведения промежуточной</w:t>
      </w:r>
    </w:p>
    <w:p w:rsidR="00D954FD" w:rsidRPr="00D2714B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D954FD" w:rsidRPr="00D2714B" w:rsidRDefault="00D954F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является неотъемлемой частью программы </w:t>
      </w:r>
      <w:r>
        <w:rPr>
          <w:sz w:val="28"/>
          <w:szCs w:val="28"/>
        </w:rPr>
        <w:t xml:space="preserve">практики </w:t>
      </w:r>
      <w:r w:rsidRPr="00D2714B">
        <w:rPr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D954FD" w:rsidRPr="00D2714B" w:rsidRDefault="00D954F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Pr="00C0489D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D954FD" w:rsidRPr="00E015D0" w:rsidRDefault="00D954FD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>8.1 Перечень основной учебной литературы, необходимой для прох</w:t>
      </w:r>
      <w:r w:rsidRPr="00E015D0">
        <w:rPr>
          <w:sz w:val="28"/>
          <w:szCs w:val="28"/>
        </w:rPr>
        <w:t>о</w:t>
      </w:r>
      <w:r w:rsidRPr="00E015D0">
        <w:rPr>
          <w:sz w:val="28"/>
          <w:szCs w:val="28"/>
        </w:rPr>
        <w:t xml:space="preserve">ждения </w:t>
      </w:r>
      <w:r>
        <w:rPr>
          <w:sz w:val="28"/>
          <w:szCs w:val="28"/>
        </w:rPr>
        <w:t>практики</w:t>
      </w:r>
    </w:p>
    <w:p w:rsidR="00D954FD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lastRenderedPageBreak/>
        <w:t>Алешин, Н.П. Физические методы неразрушающего контроля сварных соединений [Электронный ресурс] : учебное пособие. — Эле</w:t>
      </w:r>
      <w:r w:rsidRPr="0043157A">
        <w:rPr>
          <w:sz w:val="28"/>
          <w:szCs w:val="28"/>
        </w:rPr>
        <w:t>к</w:t>
      </w:r>
      <w:r w:rsidRPr="0043157A">
        <w:rPr>
          <w:sz w:val="28"/>
          <w:szCs w:val="28"/>
        </w:rPr>
        <w:t>трон.дан. — М. : Машиностроение, 2013. — 576 с. — Режим доступа: http://e.lanbook.com/books/element.php?pl1_id=63211 — Загл. с экрана.</w:t>
      </w:r>
      <w:r w:rsidRPr="00D2714B">
        <w:rPr>
          <w:sz w:val="28"/>
          <w:szCs w:val="28"/>
        </w:rPr>
        <w:t>;</w:t>
      </w:r>
    </w:p>
    <w:p w:rsidR="00D954FD" w:rsidRPr="0043157A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Преображенский, М.Н. Современные переносные ультразвуковые рельсовые дефектоскопы [Электронный ресурс] : учебное пособие. — Эле</w:t>
      </w:r>
      <w:r w:rsidRPr="0043157A">
        <w:rPr>
          <w:sz w:val="28"/>
          <w:szCs w:val="28"/>
        </w:rPr>
        <w:t>к</w:t>
      </w:r>
      <w:r w:rsidRPr="0043157A">
        <w:rPr>
          <w:sz w:val="28"/>
          <w:szCs w:val="28"/>
        </w:rPr>
        <w:t>трон.дан. — М. : УМЦ ЖДТ (Учебно-методический центр по образованию на железнодорожном транспорте), 2012. — 80 с. — Режим доступа: http://e.lanbook.com/books/element.php?pl1_id=4186 — Загл. с экрана.</w:t>
      </w:r>
    </w:p>
    <w:p w:rsidR="00D954FD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Четвергов, В.А. Техническая диагностика локомот</w:t>
      </w:r>
      <w:r w:rsidRPr="0043157A">
        <w:rPr>
          <w:sz w:val="28"/>
          <w:szCs w:val="28"/>
        </w:rPr>
        <w:t>и</w:t>
      </w:r>
      <w:r w:rsidRPr="0043157A">
        <w:rPr>
          <w:sz w:val="28"/>
          <w:szCs w:val="28"/>
        </w:rPr>
        <w:t>вов[Электронный ресурс] : учебное пособие / В.А. Четвергов, С.М. Овчаре</w:t>
      </w:r>
      <w:r w:rsidRPr="0043157A">
        <w:rPr>
          <w:sz w:val="28"/>
          <w:szCs w:val="28"/>
        </w:rPr>
        <w:t>н</w:t>
      </w:r>
      <w:r w:rsidRPr="0043157A">
        <w:rPr>
          <w:sz w:val="28"/>
          <w:szCs w:val="28"/>
        </w:rPr>
        <w:t>ко, В.Ф. Бухтеев. — Электрон.дан. — М. : УМЦ ЖДТ (Учебно-методический центр по образованию на железнодорожном транспорте), 2014. — 372 с. —Режим доступа: http://e.lanbook.com/books/element.php?pl1_id=59135 — Загл. с экрана.</w:t>
      </w:r>
    </w:p>
    <w:p w:rsidR="00D954FD" w:rsidRPr="00721EF4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Мазнев, А.С. Комплексы технической диагностики механическ</w:t>
      </w:r>
      <w:r w:rsidRPr="0043157A">
        <w:rPr>
          <w:sz w:val="28"/>
          <w:szCs w:val="28"/>
        </w:rPr>
        <w:t>о</w:t>
      </w:r>
      <w:r w:rsidRPr="0043157A">
        <w:rPr>
          <w:sz w:val="28"/>
          <w:szCs w:val="28"/>
        </w:rPr>
        <w:t>го оборудования электрического подвижного состава [Электронный ресурс] : учебное пособие / А.С. Мазнев, Д.В. Федоров. — Электрон.дан. — М. : УМЦ ЖДТ (Учебно-методический центр по образованию на железнодорожном транспорте), 2014. — 80 с. — Режим доступа: http://e.lanbook.com/books/element.php?pl1_id=55392 — Загл. сэкрана.</w:t>
      </w:r>
    </w:p>
    <w:p w:rsidR="00D954FD" w:rsidRPr="0043157A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Дремина, М.А. Проектный подход к разработке и внедрению си</w:t>
      </w:r>
      <w:r w:rsidRPr="0043157A">
        <w:rPr>
          <w:sz w:val="28"/>
          <w:szCs w:val="28"/>
        </w:rPr>
        <w:t>с</w:t>
      </w:r>
      <w:r w:rsidRPr="0043157A">
        <w:rPr>
          <w:sz w:val="28"/>
          <w:szCs w:val="28"/>
        </w:rPr>
        <w:t>тем менеджмента качества [Электронный ресурс] : / М.А. Дремина, В.А. Копнов, А.А. Станкин. — Электрон.дан. — СПб. : Лань, 2015. — 304 с. — Режим доступа: http://e.lanbook.com/books/element.php?pl1_id=60653 — Загл. с экрана.</w:t>
      </w:r>
    </w:p>
    <w:p w:rsidR="00D954FD" w:rsidRPr="0043157A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</w:r>
    </w:p>
    <w:p w:rsidR="00D954FD" w:rsidRPr="0043157A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Тавер, Е.И. Введение в управление качеством [Электронный р</w:t>
      </w:r>
      <w:r w:rsidRPr="0043157A">
        <w:rPr>
          <w:sz w:val="28"/>
          <w:szCs w:val="28"/>
        </w:rPr>
        <w:t>е</w:t>
      </w:r>
      <w:r w:rsidRPr="0043157A">
        <w:rPr>
          <w:sz w:val="28"/>
          <w:szCs w:val="28"/>
        </w:rPr>
        <w:t>сурс] : учебное пособие. — Электрон.дан. — М. : Машиностроение, 2013. — 368 с. — Режим доступа: http://e.lanbook.com/books/element.php?pl1_id=63219 — Загл. с экрана.</w:t>
      </w:r>
    </w:p>
    <w:p w:rsidR="00D954FD" w:rsidRPr="0043157A" w:rsidRDefault="00D954FD" w:rsidP="009516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Усманов, Ю.А. Управление качеством ремонта технических средств железнодорожного транспорта [Электронный ресурс] : учебное п</w:t>
      </w:r>
      <w:r w:rsidRPr="0043157A">
        <w:rPr>
          <w:sz w:val="28"/>
          <w:szCs w:val="28"/>
        </w:rPr>
        <w:t>о</w:t>
      </w:r>
      <w:r w:rsidRPr="0043157A">
        <w:rPr>
          <w:sz w:val="28"/>
          <w:szCs w:val="28"/>
        </w:rPr>
        <w:t>собие. — Электрон.дан. — М. :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D954FD" w:rsidRPr="00E015D0" w:rsidRDefault="00D954FD" w:rsidP="00E015D0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Pr="00E015D0" w:rsidRDefault="00D954FD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sz w:val="28"/>
          <w:szCs w:val="28"/>
        </w:rPr>
        <w:t>практики</w:t>
      </w:r>
    </w:p>
    <w:p w:rsidR="00D954FD" w:rsidRPr="006D45E1" w:rsidRDefault="00D954FD" w:rsidP="009516BE">
      <w:pPr>
        <w:widowControl/>
        <w:numPr>
          <w:ilvl w:val="0"/>
          <w:numId w:val="33"/>
        </w:numPr>
        <w:tabs>
          <w:tab w:val="clear" w:pos="2267"/>
          <w:tab w:val="left" w:pos="1440"/>
        </w:tabs>
        <w:spacing w:line="240" w:lineRule="auto"/>
        <w:ind w:left="0" w:firstLine="851"/>
        <w:rPr>
          <w:sz w:val="28"/>
          <w:szCs w:val="28"/>
        </w:rPr>
      </w:pPr>
      <w:r w:rsidRPr="00E015D0">
        <w:rPr>
          <w:sz w:val="28"/>
          <w:szCs w:val="28"/>
        </w:rPr>
        <w:t>1.</w:t>
      </w:r>
      <w:r w:rsidRPr="00E015D0">
        <w:rPr>
          <w:sz w:val="28"/>
          <w:szCs w:val="28"/>
        </w:rPr>
        <w:tab/>
      </w:r>
      <w:r w:rsidRPr="006D45E1">
        <w:rPr>
          <w:sz w:val="28"/>
          <w:szCs w:val="28"/>
        </w:rPr>
        <w:t>Ахмеджанов, Р.А. Современные методы технической диа</w:t>
      </w:r>
      <w:r w:rsidRPr="006D45E1">
        <w:rPr>
          <w:sz w:val="28"/>
          <w:szCs w:val="28"/>
        </w:rPr>
        <w:t>г</w:t>
      </w:r>
      <w:r w:rsidRPr="006D45E1">
        <w:rPr>
          <w:sz w:val="28"/>
          <w:szCs w:val="28"/>
        </w:rPr>
        <w:t xml:space="preserve">ностики и неразрушающего контроля деталей и узлов подвижного состава </w:t>
      </w:r>
      <w:r w:rsidRPr="006D45E1">
        <w:rPr>
          <w:sz w:val="28"/>
          <w:szCs w:val="28"/>
        </w:rPr>
        <w:lastRenderedPageBreak/>
        <w:t xml:space="preserve">железнодорожного транспорта. [Электронный ресурс] : учеб.пособие / Р.А. Ахмеджанов, В.Ф. Криворудченко. — Электрон.дан. — М. : УМЦ ЖДТ, 2005. — 436 с. — Режим доступа: http://e.lanbook.com/book/59977 — Загл. с экрана. </w:t>
      </w:r>
    </w:p>
    <w:p w:rsidR="00D954FD" w:rsidRPr="006D45E1" w:rsidRDefault="00D954FD" w:rsidP="009516BE">
      <w:pPr>
        <w:widowControl/>
        <w:numPr>
          <w:ilvl w:val="0"/>
          <w:numId w:val="33"/>
        </w:numPr>
        <w:tabs>
          <w:tab w:val="clear" w:pos="2267"/>
          <w:tab w:val="left" w:pos="1440"/>
        </w:tabs>
        <w:spacing w:line="240" w:lineRule="auto"/>
        <w:ind w:left="0" w:firstLine="851"/>
        <w:rPr>
          <w:sz w:val="28"/>
          <w:szCs w:val="28"/>
        </w:rPr>
      </w:pPr>
      <w:r w:rsidRPr="006D45E1">
        <w:rPr>
          <w:sz w:val="28"/>
          <w:szCs w:val="28"/>
        </w:rPr>
        <w:t>Бадалян, В.Г. Ультразвуковая дефектометрия металлов с прим</w:t>
      </w:r>
      <w:r w:rsidRPr="006D45E1">
        <w:rPr>
          <w:sz w:val="28"/>
          <w:szCs w:val="28"/>
        </w:rPr>
        <w:t>е</w:t>
      </w:r>
      <w:r w:rsidRPr="006D45E1">
        <w:rPr>
          <w:sz w:val="28"/>
          <w:szCs w:val="28"/>
        </w:rPr>
        <w:t>нением голографических методов [Электронный ресурс] : учебно-методическое пособие / В.Г. Бадалян, Е.Г. Базулин, А.Х. Вопилкин [и др.]. — Электрон.дан. — М. : Машиностроение, 2008. — 368 с. — Режим доступа: http://e.lanbook.com/books/element.php?pl1_id=784 — Загл. с экрана.</w:t>
      </w:r>
    </w:p>
    <w:p w:rsidR="00D954FD" w:rsidRDefault="00D954FD" w:rsidP="009516BE">
      <w:pPr>
        <w:widowControl/>
        <w:numPr>
          <w:ilvl w:val="0"/>
          <w:numId w:val="33"/>
        </w:numPr>
        <w:tabs>
          <w:tab w:val="clear" w:pos="2267"/>
          <w:tab w:val="left" w:pos="1440"/>
        </w:tabs>
        <w:spacing w:line="240" w:lineRule="auto"/>
        <w:ind w:left="0" w:firstLine="851"/>
        <w:rPr>
          <w:sz w:val="28"/>
          <w:szCs w:val="28"/>
        </w:rPr>
      </w:pPr>
      <w:r w:rsidRPr="0004248A">
        <w:rPr>
          <w:sz w:val="28"/>
          <w:szCs w:val="28"/>
        </w:rPr>
        <w:t>Е.Ф. Кретов. Ультразвуковая дефектоскопия в энергомашин</w:t>
      </w:r>
      <w:r w:rsidRPr="0004248A">
        <w:rPr>
          <w:sz w:val="28"/>
          <w:szCs w:val="28"/>
        </w:rPr>
        <w:t>о</w:t>
      </w:r>
      <w:r w:rsidRPr="0004248A">
        <w:rPr>
          <w:sz w:val="28"/>
          <w:szCs w:val="28"/>
        </w:rPr>
        <w:t>строении. Издательство «</w:t>
      </w:r>
      <w:r>
        <w:rPr>
          <w:sz w:val="28"/>
          <w:szCs w:val="28"/>
        </w:rPr>
        <w:t>Радиоавионика</w:t>
      </w:r>
      <w:r w:rsidRPr="0004248A">
        <w:rPr>
          <w:sz w:val="28"/>
          <w:szCs w:val="28"/>
        </w:rPr>
        <w:t xml:space="preserve">» Санкт-Петербург </w:t>
      </w:r>
      <w:r>
        <w:rPr>
          <w:sz w:val="28"/>
          <w:szCs w:val="28"/>
        </w:rPr>
        <w:t>1995, 327</w:t>
      </w:r>
      <w:r w:rsidRPr="0004248A">
        <w:rPr>
          <w:sz w:val="28"/>
          <w:szCs w:val="28"/>
        </w:rPr>
        <w:t xml:space="preserve"> с.</w:t>
      </w:r>
    </w:p>
    <w:p w:rsidR="00D954FD" w:rsidRPr="00E015D0" w:rsidRDefault="00D954FD" w:rsidP="009516BE">
      <w:pPr>
        <w:spacing w:line="240" w:lineRule="auto"/>
        <w:ind w:firstLine="720"/>
        <w:rPr>
          <w:sz w:val="28"/>
          <w:szCs w:val="28"/>
        </w:rPr>
      </w:pPr>
    </w:p>
    <w:p w:rsidR="00D954FD" w:rsidRPr="00E015D0" w:rsidRDefault="00D954FD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sz w:val="28"/>
          <w:szCs w:val="28"/>
        </w:rPr>
        <w:t>практики</w:t>
      </w:r>
    </w:p>
    <w:p w:rsidR="00D954FD" w:rsidRPr="00C30CC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30CC8">
        <w:rPr>
          <w:sz w:val="28"/>
          <w:szCs w:val="28"/>
        </w:rPr>
        <w:t>ГОСТ Р 55724-2013 Контроль неразрушающий. Соединения сварные. Методы ультразвуковые.</w:t>
      </w:r>
    </w:p>
    <w:p w:rsidR="00D954FD" w:rsidRPr="00C30CC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30CC8">
        <w:rPr>
          <w:sz w:val="28"/>
          <w:szCs w:val="28"/>
        </w:rPr>
        <w:t>ГОСТ Р 53697 – 2009 (ISO/TS 18173: 2005) Контроль неразр</w:t>
      </w:r>
      <w:r w:rsidRPr="00C30CC8">
        <w:rPr>
          <w:sz w:val="28"/>
          <w:szCs w:val="28"/>
        </w:rPr>
        <w:t>у</w:t>
      </w:r>
      <w:r w:rsidRPr="00C30CC8">
        <w:rPr>
          <w:sz w:val="28"/>
          <w:szCs w:val="28"/>
        </w:rPr>
        <w:t>шающий. Основные термины и определения</w:t>
      </w:r>
    </w:p>
    <w:p w:rsidR="00D954FD" w:rsidRPr="00E92BB2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12503. Сталь. Методы ультразвукового контроля. Общие требования.</w:t>
      </w:r>
    </w:p>
    <w:p w:rsidR="00D954FD" w:rsidRPr="00E92BB2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22727 Сталь толстолистовая. Методы ультразвукового  контроля сплошности.</w:t>
      </w:r>
    </w:p>
    <w:p w:rsidR="00D954FD" w:rsidRPr="00E92BB2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24507. Контроль неразрушающий. Поковки из черных и цветных металлов. Методы ультразвуковой дефектоскопии.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20415. Контроль неразрушающий. Акустические методы. Общие положения.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6F2E8C">
        <w:rPr>
          <w:sz w:val="28"/>
          <w:szCs w:val="28"/>
        </w:rPr>
        <w:t>ГОСТ Р ИСО 12718-2009. Контроль неразрушающий. Контроль вихретоковый. Основные термины и определения</w:t>
      </w:r>
      <w:r>
        <w:rPr>
          <w:sz w:val="28"/>
          <w:szCs w:val="28"/>
        </w:rPr>
        <w:t>.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18442. Контроль неразрушающий. Капиллярные методы. Общие требования.</w:t>
      </w:r>
    </w:p>
    <w:p w:rsidR="00D954FD" w:rsidRPr="00A6765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23911 Техническая диагностика. Термины и определения.</w:t>
      </w:r>
    </w:p>
    <w:p w:rsidR="00D954FD" w:rsidRPr="008B0F34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hyperlink r:id="rId9" w:history="1">
        <w:r w:rsidRPr="008B0F34">
          <w:rPr>
            <w:sz w:val="28"/>
            <w:szCs w:val="28"/>
          </w:rPr>
          <w:t>ГОСТ Р 55612-2013  </w:t>
        </w:r>
      </w:hyperlink>
      <w:r w:rsidRPr="008B0F34">
        <w:rPr>
          <w:sz w:val="28"/>
          <w:szCs w:val="28"/>
        </w:rPr>
        <w:t>Контроль неразрушающий магнитный. Термины и определения</w:t>
      </w:r>
    </w:p>
    <w:p w:rsidR="00D954FD" w:rsidRPr="00A6765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24521 Контроль неразрушающий оптический. Термины и определения.</w:t>
      </w:r>
    </w:p>
    <w:p w:rsidR="00D954FD" w:rsidRPr="00A6765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12.1.001 Система стандартов безопасности труда. Ультр</w:t>
      </w:r>
      <w:r w:rsidRPr="00A67658">
        <w:rPr>
          <w:sz w:val="28"/>
          <w:szCs w:val="28"/>
        </w:rPr>
        <w:t>а</w:t>
      </w:r>
      <w:r w:rsidRPr="00A67658">
        <w:rPr>
          <w:sz w:val="28"/>
          <w:szCs w:val="28"/>
        </w:rPr>
        <w:t>звук. Общие требования безопасности.</w:t>
      </w:r>
    </w:p>
    <w:p w:rsidR="00D954FD" w:rsidRPr="00A6765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12.1.002 Система стандартов безопасности труда. Эле</w:t>
      </w:r>
      <w:r w:rsidRPr="00A67658">
        <w:rPr>
          <w:sz w:val="28"/>
          <w:szCs w:val="28"/>
        </w:rPr>
        <w:t>к</w:t>
      </w:r>
      <w:r w:rsidRPr="00A67658">
        <w:rPr>
          <w:sz w:val="28"/>
          <w:szCs w:val="28"/>
        </w:rPr>
        <w:t>трические поля промышленной частоты. Допустимые уровни напряженн</w:t>
      </w:r>
      <w:r w:rsidRPr="00A67658">
        <w:rPr>
          <w:sz w:val="28"/>
          <w:szCs w:val="28"/>
        </w:rPr>
        <w:t>о</w:t>
      </w:r>
      <w:r w:rsidRPr="00A67658">
        <w:rPr>
          <w:sz w:val="28"/>
          <w:szCs w:val="28"/>
        </w:rPr>
        <w:t>сти и требования к проведению контроля на рабочих местах.</w:t>
      </w:r>
    </w:p>
    <w:p w:rsidR="00D954FD" w:rsidRPr="00A6765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12.1.007 Система стандартов безопасности труда. Вре</w:t>
      </w:r>
      <w:r w:rsidRPr="00A67658">
        <w:rPr>
          <w:sz w:val="28"/>
          <w:szCs w:val="28"/>
        </w:rPr>
        <w:t>д</w:t>
      </w:r>
      <w:r w:rsidRPr="00A67658">
        <w:rPr>
          <w:sz w:val="28"/>
          <w:szCs w:val="28"/>
        </w:rPr>
        <w:t>ные вещества. Классификация и общие требования безопасности.</w:t>
      </w:r>
    </w:p>
    <w:p w:rsidR="00D954FD" w:rsidRPr="00A6765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12.1.040 Система стандартов безопасности труда. Лазе</w:t>
      </w:r>
      <w:r w:rsidRPr="00A67658">
        <w:rPr>
          <w:sz w:val="28"/>
          <w:szCs w:val="28"/>
        </w:rPr>
        <w:t>р</w:t>
      </w:r>
      <w:r w:rsidRPr="00A67658">
        <w:rPr>
          <w:sz w:val="28"/>
          <w:szCs w:val="28"/>
        </w:rPr>
        <w:t>ная безопасность. Общие положения.</w:t>
      </w:r>
    </w:p>
    <w:p w:rsidR="00D954FD" w:rsidRPr="00A67658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lastRenderedPageBreak/>
        <w:t>ГОСТ 12.2.016 Система стандартов безопасности труда. Обор</w:t>
      </w:r>
      <w:r w:rsidRPr="00A67658">
        <w:rPr>
          <w:sz w:val="28"/>
          <w:szCs w:val="28"/>
        </w:rPr>
        <w:t>у</w:t>
      </w:r>
      <w:r w:rsidRPr="00A67658">
        <w:rPr>
          <w:sz w:val="28"/>
          <w:szCs w:val="28"/>
        </w:rPr>
        <w:t>дование компрессорное. Общие требования безопасности.</w:t>
      </w:r>
    </w:p>
    <w:p w:rsidR="00D954FD" w:rsidRPr="00B07483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07483">
        <w:rPr>
          <w:sz w:val="28"/>
          <w:szCs w:val="28"/>
        </w:rPr>
        <w:t>ГОСТ Р 12.1.019 </w:t>
      </w:r>
      <w:r w:rsidRPr="003F37BA">
        <w:rPr>
          <w:sz w:val="28"/>
          <w:szCs w:val="28"/>
        </w:rPr>
        <w:t xml:space="preserve">Система стандартов безопасности труда. </w:t>
      </w:r>
      <w:r w:rsidRPr="00B07483">
        <w:rPr>
          <w:sz w:val="28"/>
          <w:szCs w:val="28"/>
        </w:rPr>
        <w:t>Эле</w:t>
      </w:r>
      <w:r w:rsidRPr="00B07483">
        <w:rPr>
          <w:sz w:val="28"/>
          <w:szCs w:val="28"/>
        </w:rPr>
        <w:t>к</w:t>
      </w:r>
      <w:r w:rsidRPr="00B07483">
        <w:rPr>
          <w:sz w:val="28"/>
          <w:szCs w:val="28"/>
        </w:rPr>
        <w:t>тробезопасность. Общие требования и номенклатура видов защиты</w:t>
      </w:r>
      <w:r>
        <w:rPr>
          <w:sz w:val="28"/>
          <w:szCs w:val="28"/>
        </w:rPr>
        <w:t>.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12.1.120 Система стандартов безопасности труда. Сре</w:t>
      </w:r>
      <w:r w:rsidRPr="00A67658">
        <w:rPr>
          <w:sz w:val="28"/>
          <w:szCs w:val="28"/>
        </w:rPr>
        <w:t>д</w:t>
      </w:r>
      <w:r w:rsidRPr="00A67658">
        <w:rPr>
          <w:sz w:val="28"/>
          <w:szCs w:val="28"/>
        </w:rPr>
        <w:t>ства коллективной защиты от ионизирующих излучений. Общие технич</w:t>
      </w:r>
      <w:r w:rsidRPr="00A67658">
        <w:rPr>
          <w:sz w:val="28"/>
          <w:szCs w:val="28"/>
        </w:rPr>
        <w:t>е</w:t>
      </w:r>
      <w:r w:rsidRPr="00A67658">
        <w:rPr>
          <w:sz w:val="28"/>
          <w:szCs w:val="28"/>
        </w:rPr>
        <w:t>ские требования.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t>ГОСТ 32400-2013 Рама боковая и балка надрессорнаялитые т</w:t>
      </w:r>
      <w:r w:rsidRPr="00B37A24">
        <w:rPr>
          <w:sz w:val="28"/>
          <w:szCs w:val="28"/>
        </w:rPr>
        <w:t>е</w:t>
      </w:r>
      <w:r w:rsidRPr="00B37A24">
        <w:rPr>
          <w:sz w:val="28"/>
          <w:szCs w:val="28"/>
        </w:rPr>
        <w:t>лежек железнодорожных  грузовых вагонов. Технические условия.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t>Неразрушающий контроль при изготовлении литых деталей грузовых вагонов. Общие требования. ОАО «РЖД», утв.3.11.2010, №2266р</w:t>
      </w:r>
      <w:r>
        <w:rPr>
          <w:sz w:val="28"/>
          <w:szCs w:val="28"/>
        </w:rPr>
        <w:t>.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F2A5A">
        <w:rPr>
          <w:sz w:val="28"/>
          <w:szCs w:val="28"/>
        </w:rPr>
        <w:t>ГОСТ 51685-2013 Рельсы железнодорожные. Общие технич</w:t>
      </w:r>
      <w:r w:rsidRPr="00BF2A5A">
        <w:rPr>
          <w:sz w:val="28"/>
          <w:szCs w:val="28"/>
        </w:rPr>
        <w:t>е</w:t>
      </w:r>
      <w:r w:rsidRPr="00BF2A5A">
        <w:rPr>
          <w:sz w:val="28"/>
          <w:szCs w:val="28"/>
        </w:rPr>
        <w:t>ские условия.</w:t>
      </w:r>
    </w:p>
    <w:p w:rsidR="00D954FD" w:rsidRPr="00BF2A5A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t>РД 32.144-2000 Контроль неразрушающий приемочный. Колеса цельнокатаные, бандажи и оси колесных пар подвижного состава. Технич</w:t>
      </w:r>
      <w:r w:rsidRPr="00B37A24">
        <w:rPr>
          <w:sz w:val="28"/>
          <w:szCs w:val="28"/>
        </w:rPr>
        <w:t>е</w:t>
      </w:r>
      <w:r w:rsidRPr="00B37A24">
        <w:rPr>
          <w:sz w:val="28"/>
          <w:szCs w:val="28"/>
        </w:rPr>
        <w:t>ские требования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1.11.002-2008 «Контроль неразрушающий. Эл</w:t>
      </w:r>
      <w:r w:rsidRPr="00C228E0">
        <w:rPr>
          <w:sz w:val="28"/>
          <w:szCs w:val="28"/>
        </w:rPr>
        <w:t>е</w:t>
      </w:r>
      <w:r w:rsidRPr="00C228E0">
        <w:rPr>
          <w:sz w:val="28"/>
          <w:szCs w:val="28"/>
        </w:rPr>
        <w:t>менты колесных пар вагонов. Технические требования к  ультразвуковому контролю».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1.11-003-2009 «Метод ультразвукового контроля сварных стыков рельсов».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1.11-004-2009 «Контроль неразрушающий. Рельсы железнодорожные. Общие технические требования к приемочному контр</w:t>
      </w:r>
      <w:r w:rsidRPr="00C228E0">
        <w:rPr>
          <w:sz w:val="28"/>
          <w:szCs w:val="28"/>
        </w:rPr>
        <w:t>о</w:t>
      </w:r>
      <w:r w:rsidRPr="00C228E0">
        <w:rPr>
          <w:sz w:val="28"/>
          <w:szCs w:val="28"/>
        </w:rPr>
        <w:t>лю».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1.11-006-2010 «Система неразрушающего контроля в ОАО «РЖД». Порядок разработки и ввода в эксплуатацию средств нера</w:t>
      </w:r>
      <w:r w:rsidRPr="00C228E0">
        <w:rPr>
          <w:sz w:val="28"/>
          <w:szCs w:val="28"/>
        </w:rPr>
        <w:t>з</w:t>
      </w:r>
      <w:r w:rsidRPr="00C228E0">
        <w:rPr>
          <w:sz w:val="28"/>
          <w:szCs w:val="28"/>
        </w:rPr>
        <w:t>рушающего контроля».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1.11-007-2010 «Система неразрушающего контроля в ОАО «РЖД». Элементы стрелочных переводов. Технические требования к контролю».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1.11-008-2014 «Система неразрушающего контроля в ОАО «РЖД». Основные положения».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ОПЖТ 19-2012 Типовые методики ультразвукового ко</w:t>
      </w:r>
      <w:r w:rsidRPr="00C228E0">
        <w:rPr>
          <w:sz w:val="28"/>
          <w:szCs w:val="28"/>
        </w:rPr>
        <w:t>н</w:t>
      </w:r>
      <w:r w:rsidRPr="00C228E0">
        <w:rPr>
          <w:sz w:val="28"/>
          <w:szCs w:val="28"/>
        </w:rPr>
        <w:t>троля сварных соединений в металлоконструкциях железнодорожного по</w:t>
      </w:r>
      <w:r w:rsidRPr="00C228E0">
        <w:rPr>
          <w:sz w:val="28"/>
          <w:szCs w:val="28"/>
        </w:rPr>
        <w:t>д</w:t>
      </w:r>
      <w:r w:rsidRPr="00C228E0">
        <w:rPr>
          <w:sz w:val="28"/>
          <w:szCs w:val="28"/>
        </w:rPr>
        <w:t>вижного состава.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 НК В</w:t>
      </w:r>
      <w:r>
        <w:rPr>
          <w:sz w:val="28"/>
          <w:szCs w:val="28"/>
        </w:rPr>
        <w:t>.</w:t>
      </w:r>
      <w:r w:rsidRPr="00C228E0">
        <w:rPr>
          <w:sz w:val="28"/>
          <w:szCs w:val="28"/>
        </w:rPr>
        <w:t>1 Правила по неразрушающему контролю вагонов, их деталей и составных частей при ремонте. Общие положения».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 НК В.2 Правила неразрушающего контроля деталей и с</w:t>
      </w:r>
      <w:r w:rsidRPr="00C228E0">
        <w:rPr>
          <w:sz w:val="28"/>
          <w:szCs w:val="28"/>
        </w:rPr>
        <w:t>о</w:t>
      </w:r>
      <w:r w:rsidRPr="00C228E0">
        <w:rPr>
          <w:sz w:val="28"/>
          <w:szCs w:val="28"/>
        </w:rPr>
        <w:t>ставных частей колесных пар вагонов при ремонте. Специальные требов</w:t>
      </w:r>
      <w:r w:rsidRPr="00C228E0">
        <w:rPr>
          <w:sz w:val="28"/>
          <w:szCs w:val="28"/>
        </w:rPr>
        <w:t>а</w:t>
      </w:r>
      <w:r w:rsidRPr="00C228E0">
        <w:rPr>
          <w:sz w:val="28"/>
          <w:szCs w:val="28"/>
        </w:rPr>
        <w:t>ния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 НК В.3 Правила неразрушающего контроля литых деталей тележек грузовых вагонов при ремонте. Специальные требования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 НК В.4 Правила неразрушающего контроля деталей авт</w:t>
      </w:r>
      <w:r w:rsidRPr="00C228E0">
        <w:rPr>
          <w:sz w:val="28"/>
          <w:szCs w:val="28"/>
        </w:rPr>
        <w:t>о</w:t>
      </w:r>
      <w:r w:rsidRPr="00C228E0">
        <w:rPr>
          <w:sz w:val="28"/>
          <w:szCs w:val="28"/>
        </w:rPr>
        <w:t>сцепного устройства и тормозной рычажной передачи вагонов при ремонте. Специальные требования</w:t>
      </w:r>
    </w:p>
    <w:p w:rsidR="00D954FD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lastRenderedPageBreak/>
        <w:t>ПР НК В.5 Правила неразрушающего контроля сварных соед</w:t>
      </w:r>
      <w:r w:rsidRPr="00C228E0">
        <w:rPr>
          <w:sz w:val="28"/>
          <w:szCs w:val="28"/>
        </w:rPr>
        <w:t>и</w:t>
      </w:r>
      <w:r w:rsidRPr="00C228E0">
        <w:rPr>
          <w:sz w:val="28"/>
          <w:szCs w:val="28"/>
        </w:rPr>
        <w:t>нений при ремонте вагонов. Специальные требования</w:t>
      </w:r>
    </w:p>
    <w:p w:rsidR="00D954FD" w:rsidRPr="00355636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55636">
        <w:rPr>
          <w:sz w:val="28"/>
          <w:szCs w:val="28"/>
        </w:rPr>
        <w:t>СТО ФПК 1.11.001-2011 Система неразрушающего контроля в            ОАО «ФПК». Элементы колесных пар пассажирских вагонов колеи 1520 мм. Требования к ультразвуковому контролю.</w:t>
      </w:r>
    </w:p>
    <w:p w:rsidR="00D954FD" w:rsidRPr="00355636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802C3">
        <w:rPr>
          <w:sz w:val="28"/>
          <w:szCs w:val="28"/>
        </w:rPr>
        <w:t>Правила технической эксплуатации железных дорог РФ (утве</w:t>
      </w:r>
      <w:r w:rsidRPr="003802C3">
        <w:rPr>
          <w:sz w:val="28"/>
          <w:szCs w:val="28"/>
        </w:rPr>
        <w:t>р</w:t>
      </w:r>
      <w:r w:rsidRPr="003802C3">
        <w:rPr>
          <w:sz w:val="28"/>
          <w:szCs w:val="28"/>
        </w:rPr>
        <w:t>ждены Приказом Минтранса России от 21. декабря 2010 г. № 286).</w:t>
      </w:r>
    </w:p>
    <w:p w:rsidR="00D954FD" w:rsidRPr="00C228E0" w:rsidRDefault="00D954FD" w:rsidP="009516BE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802C3">
        <w:rPr>
          <w:spacing w:val="1"/>
          <w:sz w:val="28"/>
          <w:szCs w:val="28"/>
        </w:rPr>
        <w:t>Инструкция по охране труда для дефектоскописта по магни</w:t>
      </w:r>
      <w:r w:rsidRPr="003802C3">
        <w:rPr>
          <w:spacing w:val="1"/>
          <w:sz w:val="28"/>
          <w:szCs w:val="28"/>
        </w:rPr>
        <w:t>т</w:t>
      </w:r>
      <w:r w:rsidRPr="003802C3">
        <w:rPr>
          <w:spacing w:val="1"/>
          <w:sz w:val="28"/>
          <w:szCs w:val="28"/>
        </w:rPr>
        <w:t>ному и  ультразвуковому контролю в пассажирском комплексе, локом</w:t>
      </w:r>
      <w:r w:rsidRPr="003802C3">
        <w:rPr>
          <w:spacing w:val="1"/>
          <w:sz w:val="28"/>
          <w:szCs w:val="28"/>
        </w:rPr>
        <w:t>о</w:t>
      </w:r>
      <w:r w:rsidRPr="003802C3">
        <w:rPr>
          <w:spacing w:val="1"/>
          <w:sz w:val="28"/>
          <w:szCs w:val="28"/>
        </w:rPr>
        <w:t>тивном и вагонном хозяйствах ОАО «РЖД». Утв. Распоряжением ОАО «РЖД» от 19.12.2007г. № 2387р.</w:t>
      </w:r>
    </w:p>
    <w:p w:rsidR="00D954FD" w:rsidRDefault="00D954FD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Pr="00E015D0" w:rsidRDefault="00D954FD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8.4 Другие издания, необходимые для прохождения </w:t>
      </w:r>
      <w:r>
        <w:rPr>
          <w:sz w:val="28"/>
          <w:szCs w:val="28"/>
        </w:rPr>
        <w:t>практики</w:t>
      </w:r>
    </w:p>
    <w:p w:rsidR="00D954FD" w:rsidRDefault="00D954FD" w:rsidP="00164440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92DA9">
        <w:rPr>
          <w:sz w:val="28"/>
          <w:szCs w:val="28"/>
        </w:rPr>
        <w:t>Ермолов И.Н. Теория и практика ультразвукового контроля. -М.: Машиностроение, 1981. - 240 с.</w:t>
      </w:r>
    </w:p>
    <w:p w:rsidR="00D954FD" w:rsidRPr="007A1213" w:rsidRDefault="00D954FD" w:rsidP="00164440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92DA9">
        <w:rPr>
          <w:sz w:val="28"/>
          <w:szCs w:val="28"/>
        </w:rPr>
        <w:t>Методы акустического контроля металлов/Под ред. Н.П.Алешина. - М.: Машиностроение, 1989. - 456 с.</w:t>
      </w:r>
    </w:p>
    <w:p w:rsidR="00D954FD" w:rsidRPr="004D689B" w:rsidRDefault="00D954FD" w:rsidP="00164440">
      <w:pPr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317F65">
        <w:rPr>
          <w:sz w:val="28"/>
          <w:szCs w:val="28"/>
        </w:rPr>
        <w:t>Щербинский В.Г. Технология ультразвукового контроля сварных с</w:t>
      </w:r>
      <w:r w:rsidRPr="00317F65">
        <w:rPr>
          <w:sz w:val="28"/>
          <w:szCs w:val="28"/>
        </w:rPr>
        <w:t>о</w:t>
      </w:r>
      <w:r w:rsidRPr="00317F65">
        <w:rPr>
          <w:sz w:val="28"/>
          <w:szCs w:val="28"/>
        </w:rPr>
        <w:t>единений</w:t>
      </w:r>
      <w:r>
        <w:rPr>
          <w:sz w:val="28"/>
          <w:szCs w:val="28"/>
        </w:rPr>
        <w:t>. Изд-во «Тиссо», Москва, 2003</w:t>
      </w:r>
      <w:r w:rsidRPr="00317F65">
        <w:rPr>
          <w:sz w:val="28"/>
          <w:szCs w:val="28"/>
        </w:rPr>
        <w:t>.</w:t>
      </w:r>
      <w:r w:rsidRPr="004D689B">
        <w:rPr>
          <w:sz w:val="28"/>
          <w:szCs w:val="28"/>
        </w:rPr>
        <w:t>4 Неразрушающий контроль: Спр</w:t>
      </w:r>
      <w:r w:rsidRPr="004D689B">
        <w:rPr>
          <w:sz w:val="28"/>
          <w:szCs w:val="28"/>
        </w:rPr>
        <w:t>а</w:t>
      </w:r>
      <w:r w:rsidRPr="004D689B">
        <w:rPr>
          <w:sz w:val="28"/>
          <w:szCs w:val="28"/>
        </w:rPr>
        <w:t xml:space="preserve">вочник: В 8 т./ Под общ.ред. В.В.Клюева. </w:t>
      </w:r>
      <w:r>
        <w:rPr>
          <w:sz w:val="28"/>
          <w:szCs w:val="28"/>
        </w:rPr>
        <w:t>-</w:t>
      </w:r>
      <w:r w:rsidRPr="004D689B">
        <w:rPr>
          <w:sz w:val="28"/>
          <w:szCs w:val="28"/>
        </w:rPr>
        <w:t xml:space="preserve"> 2-е изд., испр. – М.:Машиностроение, 2006. – 864 с., ил</w:t>
      </w:r>
      <w:r>
        <w:rPr>
          <w:sz w:val="28"/>
          <w:szCs w:val="28"/>
        </w:rPr>
        <w:t>.</w:t>
      </w:r>
    </w:p>
    <w:p w:rsidR="00D954FD" w:rsidRPr="004D689B" w:rsidRDefault="00D954FD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5 Гурвич А.К., Ермолов И.Н. Ультразвуковой контроль сварных швов. -Киев: Техника, 1972. - 460 с.</w:t>
      </w:r>
    </w:p>
    <w:p w:rsidR="00D954FD" w:rsidRPr="004D689B" w:rsidRDefault="00D954FD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6 Гурвич А.К., Кузьмина Л.И. Справочные диаграммы направленности искателей ультразвуковых дефектоскопов - Киев: Техника, 1980. -101 с.</w:t>
      </w:r>
    </w:p>
    <w:p w:rsidR="00D954FD" w:rsidRPr="004D689B" w:rsidRDefault="00D954FD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7 Методы акустического контроля металлов/Под ред. Н.П.Алешина. - М.: Машиностроение, 1989. - 456 с.</w:t>
      </w:r>
    </w:p>
    <w:p w:rsidR="00D954FD" w:rsidRPr="004D689B" w:rsidRDefault="00D954FD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8 Неразрушающий контроль. В 5 кн. Кн.2. Акустические методы ко</w:t>
      </w:r>
      <w:r w:rsidRPr="004D689B">
        <w:rPr>
          <w:sz w:val="28"/>
          <w:szCs w:val="28"/>
        </w:rPr>
        <w:t>н</w:t>
      </w:r>
      <w:r w:rsidRPr="004D689B">
        <w:rPr>
          <w:sz w:val="28"/>
          <w:szCs w:val="28"/>
        </w:rPr>
        <w:t>троля: Практ.пособие/И.Н.Ермолов, Н.П.Алешин, А.И.Потапов; под ред.В.В.Сухорукова. - М.: Высш.шк.,1991.-283 с.</w:t>
      </w:r>
    </w:p>
    <w:p w:rsidR="00D954FD" w:rsidRPr="004D689B" w:rsidRDefault="00D954FD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 xml:space="preserve">9 Приборы для неразрушающего контроля материалов и изделий. Справочник. Кн.2/Под ред. В.В.Клюева. - М.: Машиностроение, 1986. </w:t>
      </w:r>
    </w:p>
    <w:p w:rsidR="00D954FD" w:rsidRPr="004D689B" w:rsidRDefault="00D954FD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10Розина М.В., Яблоник Л.М., Васильев В.Д. Контроль неразруша</w:t>
      </w:r>
      <w:r w:rsidRPr="004D689B">
        <w:rPr>
          <w:sz w:val="28"/>
          <w:szCs w:val="28"/>
        </w:rPr>
        <w:t>ю</w:t>
      </w:r>
      <w:r w:rsidRPr="004D689B">
        <w:rPr>
          <w:sz w:val="28"/>
          <w:szCs w:val="28"/>
        </w:rPr>
        <w:t>щий в судостроении. Справочник дефектоскописта. Л.: Судостроение, 1983.-152 с.</w:t>
      </w:r>
    </w:p>
    <w:p w:rsidR="00D954FD" w:rsidRDefault="00D954FD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Default="00D954FD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Default="00D954FD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</w:t>
      </w:r>
    </w:p>
    <w:p w:rsidR="00D954FD" w:rsidRPr="006338D7" w:rsidRDefault="00D954FD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D954FD" w:rsidRDefault="00D954FD" w:rsidP="00670C02">
      <w:pPr>
        <w:widowControl/>
        <w:spacing w:line="240" w:lineRule="auto"/>
        <w:ind w:firstLine="851"/>
        <w:rPr>
          <w:sz w:val="28"/>
          <w:szCs w:val="28"/>
        </w:rPr>
      </w:pPr>
    </w:p>
    <w:p w:rsidR="00D954FD" w:rsidRPr="00D5041B" w:rsidRDefault="00D954FD" w:rsidP="0090637C">
      <w:pPr>
        <w:widowControl/>
        <w:numPr>
          <w:ilvl w:val="0"/>
          <w:numId w:val="30"/>
        </w:numPr>
        <w:spacing w:line="240" w:lineRule="auto"/>
        <w:ind w:left="0" w:firstLine="851"/>
        <w:rPr>
          <w:sz w:val="28"/>
          <w:szCs w:val="28"/>
        </w:rPr>
      </w:pPr>
      <w:r>
        <w:rPr>
          <w:kern w:val="28"/>
          <w:sz w:val="28"/>
          <w:szCs w:val="28"/>
        </w:rPr>
        <w:t xml:space="preserve">Сервер «Неразрушающий контроль в России» </w:t>
      </w:r>
      <w:r w:rsidRPr="00443C49">
        <w:rPr>
          <w:sz w:val="28"/>
          <w:szCs w:val="28"/>
        </w:rPr>
        <w:t>[Электронный р</w:t>
      </w:r>
      <w:r w:rsidRPr="00443C49">
        <w:rPr>
          <w:sz w:val="28"/>
          <w:szCs w:val="28"/>
        </w:rPr>
        <w:t>е</w:t>
      </w:r>
      <w:r w:rsidRPr="00443C49">
        <w:rPr>
          <w:sz w:val="28"/>
          <w:szCs w:val="28"/>
        </w:rPr>
        <w:t xml:space="preserve">сурс] </w:t>
      </w:r>
      <w:r>
        <w:rPr>
          <w:sz w:val="28"/>
          <w:szCs w:val="28"/>
        </w:rPr>
        <w:t xml:space="preserve">– Режим доступа </w:t>
      </w:r>
      <w:hyperlink r:id="rId10" w:history="1">
        <w:r w:rsidRPr="003C51D1">
          <w:rPr>
            <w:rStyle w:val="a5"/>
            <w:i/>
            <w:iCs/>
            <w:kern w:val="28"/>
            <w:sz w:val="28"/>
            <w:szCs w:val="28"/>
          </w:rPr>
          <w:t>http</w:t>
        </w:r>
        <w:r w:rsidRPr="003C51D1">
          <w:rPr>
            <w:rStyle w:val="a5"/>
            <w:i/>
            <w:iCs/>
            <w:sz w:val="28"/>
            <w:szCs w:val="28"/>
          </w:rPr>
          <w:t>://www.ndt.ru/</w:t>
        </w:r>
      </w:hyperlink>
      <w:r>
        <w:rPr>
          <w:kern w:val="28"/>
          <w:sz w:val="28"/>
          <w:szCs w:val="28"/>
        </w:rPr>
        <w:t>, свободный;</w:t>
      </w:r>
    </w:p>
    <w:p w:rsidR="00D954FD" w:rsidRPr="00443C49" w:rsidRDefault="00D954FD" w:rsidP="0090637C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Промышленный портал</w:t>
      </w:r>
      <w:r>
        <w:rPr>
          <w:sz w:val="28"/>
          <w:szCs w:val="28"/>
          <w:lang w:val="en-US"/>
        </w:rPr>
        <w:t>Complexdoc</w:t>
      </w:r>
      <w:r w:rsidRPr="00443C49">
        <w:rPr>
          <w:sz w:val="28"/>
          <w:szCs w:val="28"/>
        </w:rPr>
        <w:t xml:space="preserve">  [Электронный ресурс] - Р</w:t>
      </w:r>
      <w:r w:rsidRPr="00443C49">
        <w:rPr>
          <w:sz w:val="28"/>
          <w:szCs w:val="28"/>
        </w:rPr>
        <w:t>е</w:t>
      </w:r>
      <w:r w:rsidRPr="00443C49">
        <w:rPr>
          <w:sz w:val="28"/>
          <w:szCs w:val="28"/>
        </w:rPr>
        <w:t xml:space="preserve">жим доступа: </w:t>
      </w:r>
      <w:r w:rsidRPr="00443C49">
        <w:rPr>
          <w:i/>
          <w:iCs/>
          <w:sz w:val="28"/>
          <w:szCs w:val="28"/>
          <w:lang w:val="en-US"/>
        </w:rPr>
        <w:t>http</w:t>
      </w:r>
      <w:r w:rsidRPr="00443C49">
        <w:rPr>
          <w:i/>
          <w:iCs/>
          <w:sz w:val="28"/>
          <w:szCs w:val="28"/>
        </w:rPr>
        <w:t>://</w:t>
      </w:r>
      <w:r w:rsidRPr="00443C49">
        <w:rPr>
          <w:i/>
          <w:iCs/>
          <w:sz w:val="28"/>
          <w:szCs w:val="28"/>
          <w:lang w:val="en-US"/>
        </w:rPr>
        <w:t>www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complexdoc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ru</w:t>
      </w:r>
      <w:r w:rsidRPr="00443C49">
        <w:rPr>
          <w:i/>
          <w:iCs/>
          <w:sz w:val="28"/>
          <w:szCs w:val="28"/>
        </w:rPr>
        <w:t>/</w:t>
      </w:r>
      <w:r w:rsidRPr="00443C49">
        <w:rPr>
          <w:sz w:val="28"/>
          <w:szCs w:val="28"/>
        </w:rPr>
        <w:t>, свободный.</w:t>
      </w:r>
    </w:p>
    <w:p w:rsidR="00D954FD" w:rsidRDefault="00D954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54FD" w:rsidRDefault="00D954FD" w:rsidP="0077060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r w:rsidR="008C2002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95645" cy="81845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8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954FD" w:rsidRDefault="00D954FD" w:rsidP="00770600">
      <w:pPr>
        <w:ind w:firstLine="142"/>
        <w:rPr>
          <w:sz w:val="28"/>
          <w:szCs w:val="28"/>
        </w:rPr>
      </w:pPr>
    </w:p>
    <w:sectPr w:rsidR="00D954FD" w:rsidSect="00547766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CD7" w:rsidRDefault="00F17CD7">
      <w:r>
        <w:separator/>
      </w:r>
    </w:p>
  </w:endnote>
  <w:endnote w:type="continuationSeparator" w:id="1">
    <w:p w:rsidR="00F17CD7" w:rsidRDefault="00F17C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4FD" w:rsidRDefault="00D954FD" w:rsidP="00746F7C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C2002">
      <w:rPr>
        <w:rStyle w:val="a8"/>
        <w:noProof/>
      </w:rPr>
      <w:t>13</w:t>
    </w:r>
    <w:r>
      <w:rPr>
        <w:rStyle w:val="a8"/>
      </w:rPr>
      <w:fldChar w:fldCharType="end"/>
    </w:r>
  </w:p>
  <w:p w:rsidR="00D954FD" w:rsidRDefault="00D954FD" w:rsidP="0054776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CD7" w:rsidRDefault="00F17CD7">
      <w:r>
        <w:separator/>
      </w:r>
    </w:p>
  </w:footnote>
  <w:footnote w:type="continuationSeparator" w:id="1">
    <w:p w:rsidR="00F17CD7" w:rsidRDefault="00F17C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B09156D"/>
    <w:multiLevelType w:val="hybridMultilevel"/>
    <w:tmpl w:val="479CABFE"/>
    <w:lvl w:ilvl="0" w:tplc="E530E0E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40D86869"/>
    <w:multiLevelType w:val="hybridMultilevel"/>
    <w:tmpl w:val="EC287D1A"/>
    <w:lvl w:ilvl="0" w:tplc="5A26C1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13A7119"/>
    <w:multiLevelType w:val="hybridMultilevel"/>
    <w:tmpl w:val="2FECBC2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55B96D27"/>
    <w:multiLevelType w:val="hybridMultilevel"/>
    <w:tmpl w:val="EF1818C6"/>
    <w:lvl w:ilvl="0" w:tplc="9BBE591C">
      <w:start w:val="1"/>
      <w:numFmt w:val="decimal"/>
      <w:lvlText w:val="%1."/>
      <w:lvlJc w:val="left"/>
      <w:pPr>
        <w:tabs>
          <w:tab w:val="num" w:pos="2267"/>
        </w:tabs>
        <w:ind w:left="2267" w:hanging="141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57285EE5"/>
    <w:multiLevelType w:val="hybridMultilevel"/>
    <w:tmpl w:val="6514373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14B496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0E67B69"/>
    <w:multiLevelType w:val="hybridMultilevel"/>
    <w:tmpl w:val="78EA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>
    <w:nsid w:val="797B2E13"/>
    <w:multiLevelType w:val="hybridMultilevel"/>
    <w:tmpl w:val="9F04F9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A9A35FC"/>
    <w:multiLevelType w:val="hybridMultilevel"/>
    <w:tmpl w:val="78EA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B1300F"/>
    <w:multiLevelType w:val="hybridMultilevel"/>
    <w:tmpl w:val="C3040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6"/>
  </w:num>
  <w:num w:numId="10">
    <w:abstractNumId w:val="8"/>
  </w:num>
  <w:num w:numId="11">
    <w:abstractNumId w:val="7"/>
  </w:num>
  <w:num w:numId="12">
    <w:abstractNumId w:val="30"/>
  </w:num>
  <w:num w:numId="13">
    <w:abstractNumId w:val="23"/>
  </w:num>
  <w:num w:numId="14">
    <w:abstractNumId w:val="27"/>
  </w:num>
  <w:num w:numId="15">
    <w:abstractNumId w:val="26"/>
  </w:num>
  <w:num w:numId="16">
    <w:abstractNumId w:val="14"/>
  </w:num>
  <w:num w:numId="17">
    <w:abstractNumId w:val="3"/>
  </w:num>
  <w:num w:numId="18">
    <w:abstractNumId w:val="5"/>
  </w:num>
  <w:num w:numId="19">
    <w:abstractNumId w:val="4"/>
  </w:num>
  <w:num w:numId="20">
    <w:abstractNumId w:val="17"/>
  </w:num>
  <w:num w:numId="21">
    <w:abstractNumId w:val="2"/>
  </w:num>
  <w:num w:numId="22">
    <w:abstractNumId w:val="28"/>
  </w:num>
  <w:num w:numId="23">
    <w:abstractNumId w:val="29"/>
  </w:num>
  <w:num w:numId="24">
    <w:abstractNumId w:val="20"/>
  </w:num>
  <w:num w:numId="25">
    <w:abstractNumId w:val="18"/>
  </w:num>
  <w:num w:numId="26">
    <w:abstractNumId w:val="15"/>
  </w:num>
  <w:num w:numId="27">
    <w:abstractNumId w:val="25"/>
  </w:num>
  <w:num w:numId="28">
    <w:abstractNumId w:val="31"/>
  </w:num>
  <w:num w:numId="29">
    <w:abstractNumId w:val="21"/>
  </w:num>
  <w:num w:numId="30">
    <w:abstractNumId w:val="24"/>
  </w:num>
  <w:num w:numId="31">
    <w:abstractNumId w:val="32"/>
  </w:num>
  <w:num w:numId="32">
    <w:abstractNumId w:val="13"/>
  </w:num>
  <w:num w:numId="33">
    <w:abstractNumId w:val="19"/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02349A"/>
    <w:rsid w:val="00013395"/>
    <w:rsid w:val="00015646"/>
    <w:rsid w:val="000176DC"/>
    <w:rsid w:val="00021307"/>
    <w:rsid w:val="000233BB"/>
    <w:rsid w:val="0002349A"/>
    <w:rsid w:val="00034024"/>
    <w:rsid w:val="00037880"/>
    <w:rsid w:val="0004248A"/>
    <w:rsid w:val="00055389"/>
    <w:rsid w:val="000708BE"/>
    <w:rsid w:val="0007167D"/>
    <w:rsid w:val="000828CE"/>
    <w:rsid w:val="00087799"/>
    <w:rsid w:val="00090AD3"/>
    <w:rsid w:val="00092BE8"/>
    <w:rsid w:val="000A0CC7"/>
    <w:rsid w:val="000A15F3"/>
    <w:rsid w:val="000A2B9E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350"/>
    <w:rsid w:val="000E6F75"/>
    <w:rsid w:val="000F4984"/>
    <w:rsid w:val="000F6BAD"/>
    <w:rsid w:val="000F7490"/>
    <w:rsid w:val="00101541"/>
    <w:rsid w:val="00104973"/>
    <w:rsid w:val="00122920"/>
    <w:rsid w:val="001265A2"/>
    <w:rsid w:val="001267A8"/>
    <w:rsid w:val="001300C1"/>
    <w:rsid w:val="00152B20"/>
    <w:rsid w:val="00152D38"/>
    <w:rsid w:val="00154D91"/>
    <w:rsid w:val="001577A0"/>
    <w:rsid w:val="001611CB"/>
    <w:rsid w:val="001612B1"/>
    <w:rsid w:val="00163F22"/>
    <w:rsid w:val="00164440"/>
    <w:rsid w:val="00173729"/>
    <w:rsid w:val="0018456B"/>
    <w:rsid w:val="001863CC"/>
    <w:rsid w:val="00186C37"/>
    <w:rsid w:val="00191210"/>
    <w:rsid w:val="00192448"/>
    <w:rsid w:val="00192DA9"/>
    <w:rsid w:val="001962B4"/>
    <w:rsid w:val="001A5E7F"/>
    <w:rsid w:val="001A78C6"/>
    <w:rsid w:val="001C1212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402A6"/>
    <w:rsid w:val="0024177C"/>
    <w:rsid w:val="00251DB9"/>
    <w:rsid w:val="00252FC4"/>
    <w:rsid w:val="00257AAF"/>
    <w:rsid w:val="00257B07"/>
    <w:rsid w:val="00257D9D"/>
    <w:rsid w:val="002720D1"/>
    <w:rsid w:val="002766FC"/>
    <w:rsid w:val="002845ED"/>
    <w:rsid w:val="00294080"/>
    <w:rsid w:val="00294C03"/>
    <w:rsid w:val="002E0DFE"/>
    <w:rsid w:val="002E1FE1"/>
    <w:rsid w:val="002E2098"/>
    <w:rsid w:val="002F174B"/>
    <w:rsid w:val="002F6403"/>
    <w:rsid w:val="0031788C"/>
    <w:rsid w:val="00317F65"/>
    <w:rsid w:val="00322E18"/>
    <w:rsid w:val="00324F90"/>
    <w:rsid w:val="003268BF"/>
    <w:rsid w:val="00334620"/>
    <w:rsid w:val="00345F47"/>
    <w:rsid w:val="003501E6"/>
    <w:rsid w:val="0035335F"/>
    <w:rsid w:val="00355056"/>
    <w:rsid w:val="0035556A"/>
    <w:rsid w:val="00355636"/>
    <w:rsid w:val="00355B60"/>
    <w:rsid w:val="0037197D"/>
    <w:rsid w:val="003802C3"/>
    <w:rsid w:val="003856B8"/>
    <w:rsid w:val="00391E71"/>
    <w:rsid w:val="0039566C"/>
    <w:rsid w:val="00397A1D"/>
    <w:rsid w:val="003A7188"/>
    <w:rsid w:val="003A777B"/>
    <w:rsid w:val="003B5440"/>
    <w:rsid w:val="003B66CA"/>
    <w:rsid w:val="003C1BCC"/>
    <w:rsid w:val="003C4293"/>
    <w:rsid w:val="003C51D1"/>
    <w:rsid w:val="003C5739"/>
    <w:rsid w:val="003C6ADA"/>
    <w:rsid w:val="003D4E39"/>
    <w:rsid w:val="003E12E3"/>
    <w:rsid w:val="003F37BA"/>
    <w:rsid w:val="00401BC6"/>
    <w:rsid w:val="004109CF"/>
    <w:rsid w:val="00420698"/>
    <w:rsid w:val="0042515D"/>
    <w:rsid w:val="0043157A"/>
    <w:rsid w:val="004413C7"/>
    <w:rsid w:val="00443C49"/>
    <w:rsid w:val="00443E82"/>
    <w:rsid w:val="004622CE"/>
    <w:rsid w:val="004631C5"/>
    <w:rsid w:val="00463E4A"/>
    <w:rsid w:val="00467271"/>
    <w:rsid w:val="004678A5"/>
    <w:rsid w:val="004728D4"/>
    <w:rsid w:val="0048304E"/>
    <w:rsid w:val="0048379C"/>
    <w:rsid w:val="00485395"/>
    <w:rsid w:val="00490574"/>
    <w:rsid w:val="0049217B"/>
    <w:rsid w:val="004929B4"/>
    <w:rsid w:val="00494B50"/>
    <w:rsid w:val="004A6E0C"/>
    <w:rsid w:val="004C3FFE"/>
    <w:rsid w:val="004C4122"/>
    <w:rsid w:val="004D689B"/>
    <w:rsid w:val="004F01ED"/>
    <w:rsid w:val="004F0F8C"/>
    <w:rsid w:val="004F45B3"/>
    <w:rsid w:val="004F472C"/>
    <w:rsid w:val="0050182F"/>
    <w:rsid w:val="00506F6C"/>
    <w:rsid w:val="005108CA"/>
    <w:rsid w:val="005128A4"/>
    <w:rsid w:val="00523570"/>
    <w:rsid w:val="005260A7"/>
    <w:rsid w:val="005301CC"/>
    <w:rsid w:val="00541A68"/>
    <w:rsid w:val="00542E1B"/>
    <w:rsid w:val="0054516E"/>
    <w:rsid w:val="00547766"/>
    <w:rsid w:val="00550681"/>
    <w:rsid w:val="00567324"/>
    <w:rsid w:val="00574AF6"/>
    <w:rsid w:val="00576067"/>
    <w:rsid w:val="005967F7"/>
    <w:rsid w:val="00597D2B"/>
    <w:rsid w:val="005A316F"/>
    <w:rsid w:val="005B5D66"/>
    <w:rsid w:val="005D06FA"/>
    <w:rsid w:val="005D3F24"/>
    <w:rsid w:val="005E4B91"/>
    <w:rsid w:val="005E7989"/>
    <w:rsid w:val="005F29AD"/>
    <w:rsid w:val="00603561"/>
    <w:rsid w:val="00603AA9"/>
    <w:rsid w:val="006045A8"/>
    <w:rsid w:val="00605766"/>
    <w:rsid w:val="00613208"/>
    <w:rsid w:val="00616619"/>
    <w:rsid w:val="006338D7"/>
    <w:rsid w:val="00655D8C"/>
    <w:rsid w:val="00657C51"/>
    <w:rsid w:val="00657FBE"/>
    <w:rsid w:val="006622A4"/>
    <w:rsid w:val="00670C02"/>
    <w:rsid w:val="006758BB"/>
    <w:rsid w:val="006759B2"/>
    <w:rsid w:val="00677827"/>
    <w:rsid w:val="00683991"/>
    <w:rsid w:val="00692E37"/>
    <w:rsid w:val="006943E3"/>
    <w:rsid w:val="00695D62"/>
    <w:rsid w:val="006A21AF"/>
    <w:rsid w:val="006B5760"/>
    <w:rsid w:val="006B624F"/>
    <w:rsid w:val="006B73D8"/>
    <w:rsid w:val="006D13F0"/>
    <w:rsid w:val="006D45E1"/>
    <w:rsid w:val="006D7505"/>
    <w:rsid w:val="006E6582"/>
    <w:rsid w:val="006F0765"/>
    <w:rsid w:val="006F2E8C"/>
    <w:rsid w:val="006F5E5A"/>
    <w:rsid w:val="00704DE2"/>
    <w:rsid w:val="00713032"/>
    <w:rsid w:val="00721EF4"/>
    <w:rsid w:val="007228D6"/>
    <w:rsid w:val="00731B78"/>
    <w:rsid w:val="00736A1B"/>
    <w:rsid w:val="00743903"/>
    <w:rsid w:val="00746F7C"/>
    <w:rsid w:val="00756CB4"/>
    <w:rsid w:val="00766ED7"/>
    <w:rsid w:val="00770600"/>
    <w:rsid w:val="00776D08"/>
    <w:rsid w:val="007913A5"/>
    <w:rsid w:val="007917E8"/>
    <w:rsid w:val="007921BB"/>
    <w:rsid w:val="00793E6D"/>
    <w:rsid w:val="007A0529"/>
    <w:rsid w:val="007A1213"/>
    <w:rsid w:val="007A163C"/>
    <w:rsid w:val="007C1CCC"/>
    <w:rsid w:val="007C60A6"/>
    <w:rsid w:val="007E3977"/>
    <w:rsid w:val="007E7072"/>
    <w:rsid w:val="007F0B73"/>
    <w:rsid w:val="007F2B72"/>
    <w:rsid w:val="00807E0D"/>
    <w:rsid w:val="008147D9"/>
    <w:rsid w:val="00824B94"/>
    <w:rsid w:val="008353E1"/>
    <w:rsid w:val="00846C11"/>
    <w:rsid w:val="0085027D"/>
    <w:rsid w:val="00854E56"/>
    <w:rsid w:val="0085520A"/>
    <w:rsid w:val="008633AD"/>
    <w:rsid w:val="008651E5"/>
    <w:rsid w:val="0087244A"/>
    <w:rsid w:val="008738C0"/>
    <w:rsid w:val="008813E8"/>
    <w:rsid w:val="008B0F34"/>
    <w:rsid w:val="008B1857"/>
    <w:rsid w:val="008B38CD"/>
    <w:rsid w:val="008B3A13"/>
    <w:rsid w:val="008B7617"/>
    <w:rsid w:val="008C1092"/>
    <w:rsid w:val="008C2002"/>
    <w:rsid w:val="008D43D6"/>
    <w:rsid w:val="008D697A"/>
    <w:rsid w:val="008E55D9"/>
    <w:rsid w:val="008F38C8"/>
    <w:rsid w:val="008F531E"/>
    <w:rsid w:val="0090637C"/>
    <w:rsid w:val="00906438"/>
    <w:rsid w:val="009114CB"/>
    <w:rsid w:val="00912747"/>
    <w:rsid w:val="00923B86"/>
    <w:rsid w:val="009244C4"/>
    <w:rsid w:val="009306FB"/>
    <w:rsid w:val="00933EC2"/>
    <w:rsid w:val="00942B00"/>
    <w:rsid w:val="009516BE"/>
    <w:rsid w:val="0095427B"/>
    <w:rsid w:val="00965346"/>
    <w:rsid w:val="00973A15"/>
    <w:rsid w:val="00974682"/>
    <w:rsid w:val="00985000"/>
    <w:rsid w:val="0098550A"/>
    <w:rsid w:val="00986CFF"/>
    <w:rsid w:val="009903B1"/>
    <w:rsid w:val="009A1DC1"/>
    <w:rsid w:val="009A3C08"/>
    <w:rsid w:val="009B66A3"/>
    <w:rsid w:val="009D66E8"/>
    <w:rsid w:val="009E5E2B"/>
    <w:rsid w:val="009E690C"/>
    <w:rsid w:val="009F4C56"/>
    <w:rsid w:val="009F761D"/>
    <w:rsid w:val="00A05B57"/>
    <w:rsid w:val="00A06EE7"/>
    <w:rsid w:val="00A15FA9"/>
    <w:rsid w:val="00A16963"/>
    <w:rsid w:val="00A17B31"/>
    <w:rsid w:val="00A23D86"/>
    <w:rsid w:val="00A27838"/>
    <w:rsid w:val="00A34065"/>
    <w:rsid w:val="00A44CFE"/>
    <w:rsid w:val="00A52159"/>
    <w:rsid w:val="00A5339A"/>
    <w:rsid w:val="00A55036"/>
    <w:rsid w:val="00A56039"/>
    <w:rsid w:val="00A63776"/>
    <w:rsid w:val="00A67658"/>
    <w:rsid w:val="00A7043A"/>
    <w:rsid w:val="00A8508F"/>
    <w:rsid w:val="00A972C8"/>
    <w:rsid w:val="00AA1811"/>
    <w:rsid w:val="00AA1EF0"/>
    <w:rsid w:val="00AB57D4"/>
    <w:rsid w:val="00AB5D15"/>
    <w:rsid w:val="00AB689B"/>
    <w:rsid w:val="00AB7EDD"/>
    <w:rsid w:val="00AD5B9E"/>
    <w:rsid w:val="00AD5CD4"/>
    <w:rsid w:val="00AD642A"/>
    <w:rsid w:val="00AE3971"/>
    <w:rsid w:val="00AF34CF"/>
    <w:rsid w:val="00B00979"/>
    <w:rsid w:val="00B03720"/>
    <w:rsid w:val="00B047AA"/>
    <w:rsid w:val="00B04DD6"/>
    <w:rsid w:val="00B054F2"/>
    <w:rsid w:val="00B07483"/>
    <w:rsid w:val="00B12865"/>
    <w:rsid w:val="00B2342C"/>
    <w:rsid w:val="00B25A5D"/>
    <w:rsid w:val="00B26F39"/>
    <w:rsid w:val="00B37313"/>
    <w:rsid w:val="00B37A24"/>
    <w:rsid w:val="00B42E6C"/>
    <w:rsid w:val="00B431D7"/>
    <w:rsid w:val="00B51A57"/>
    <w:rsid w:val="00B5327B"/>
    <w:rsid w:val="00B54B09"/>
    <w:rsid w:val="00B550E4"/>
    <w:rsid w:val="00B5738A"/>
    <w:rsid w:val="00B704AC"/>
    <w:rsid w:val="00B756D9"/>
    <w:rsid w:val="00B819F7"/>
    <w:rsid w:val="00B82EAA"/>
    <w:rsid w:val="00B840D8"/>
    <w:rsid w:val="00B85382"/>
    <w:rsid w:val="00B9195B"/>
    <w:rsid w:val="00BB4F84"/>
    <w:rsid w:val="00BC0A74"/>
    <w:rsid w:val="00BC1DFB"/>
    <w:rsid w:val="00BD1997"/>
    <w:rsid w:val="00BD4749"/>
    <w:rsid w:val="00BE1890"/>
    <w:rsid w:val="00BE1C33"/>
    <w:rsid w:val="00BE4E4C"/>
    <w:rsid w:val="00BE5440"/>
    <w:rsid w:val="00BF2A17"/>
    <w:rsid w:val="00BF2A5A"/>
    <w:rsid w:val="00BF49EC"/>
    <w:rsid w:val="00BF58CD"/>
    <w:rsid w:val="00C03E36"/>
    <w:rsid w:val="00C0489D"/>
    <w:rsid w:val="00C12E27"/>
    <w:rsid w:val="00C228D2"/>
    <w:rsid w:val="00C228E0"/>
    <w:rsid w:val="00C2781E"/>
    <w:rsid w:val="00C30CC8"/>
    <w:rsid w:val="00C31C43"/>
    <w:rsid w:val="00C33189"/>
    <w:rsid w:val="00C33624"/>
    <w:rsid w:val="00C37D9F"/>
    <w:rsid w:val="00C4025D"/>
    <w:rsid w:val="00C44115"/>
    <w:rsid w:val="00C50101"/>
    <w:rsid w:val="00C51C84"/>
    <w:rsid w:val="00C573A9"/>
    <w:rsid w:val="00C64284"/>
    <w:rsid w:val="00C65849"/>
    <w:rsid w:val="00C72B30"/>
    <w:rsid w:val="00C742B1"/>
    <w:rsid w:val="00C84A1F"/>
    <w:rsid w:val="00C91F92"/>
    <w:rsid w:val="00C92B9F"/>
    <w:rsid w:val="00C947B8"/>
    <w:rsid w:val="00C949D8"/>
    <w:rsid w:val="00CA494B"/>
    <w:rsid w:val="00CB2B5A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CF62BD"/>
    <w:rsid w:val="00D1455C"/>
    <w:rsid w:val="00D23D0B"/>
    <w:rsid w:val="00D23ED0"/>
    <w:rsid w:val="00D2714B"/>
    <w:rsid w:val="00D30357"/>
    <w:rsid w:val="00D4417E"/>
    <w:rsid w:val="00D5041B"/>
    <w:rsid w:val="00D50792"/>
    <w:rsid w:val="00D514C5"/>
    <w:rsid w:val="00D6325A"/>
    <w:rsid w:val="00D6374D"/>
    <w:rsid w:val="00D70B6B"/>
    <w:rsid w:val="00D75AB6"/>
    <w:rsid w:val="00D81125"/>
    <w:rsid w:val="00D84600"/>
    <w:rsid w:val="00D8683D"/>
    <w:rsid w:val="00D87A57"/>
    <w:rsid w:val="00D954FD"/>
    <w:rsid w:val="00DA3F59"/>
    <w:rsid w:val="00DA4F2C"/>
    <w:rsid w:val="00DB7F70"/>
    <w:rsid w:val="00DC6162"/>
    <w:rsid w:val="00DE0E8B"/>
    <w:rsid w:val="00DF0E41"/>
    <w:rsid w:val="00DF7688"/>
    <w:rsid w:val="00E015D0"/>
    <w:rsid w:val="00E05466"/>
    <w:rsid w:val="00E11300"/>
    <w:rsid w:val="00E133CA"/>
    <w:rsid w:val="00E20F70"/>
    <w:rsid w:val="00E357C8"/>
    <w:rsid w:val="00E4212F"/>
    <w:rsid w:val="00E44EBF"/>
    <w:rsid w:val="00E6137C"/>
    <w:rsid w:val="00E632E8"/>
    <w:rsid w:val="00E64614"/>
    <w:rsid w:val="00E65E54"/>
    <w:rsid w:val="00E70167"/>
    <w:rsid w:val="00E74C43"/>
    <w:rsid w:val="00E8050E"/>
    <w:rsid w:val="00E80B23"/>
    <w:rsid w:val="00E81159"/>
    <w:rsid w:val="00E8214F"/>
    <w:rsid w:val="00E825D7"/>
    <w:rsid w:val="00E82F4E"/>
    <w:rsid w:val="00E92BB2"/>
    <w:rsid w:val="00E934BB"/>
    <w:rsid w:val="00E960EA"/>
    <w:rsid w:val="00E97136"/>
    <w:rsid w:val="00E97F27"/>
    <w:rsid w:val="00EA2847"/>
    <w:rsid w:val="00EA5F0E"/>
    <w:rsid w:val="00EB402F"/>
    <w:rsid w:val="00EC4723"/>
    <w:rsid w:val="00EC5DB9"/>
    <w:rsid w:val="00ED101F"/>
    <w:rsid w:val="00ED448C"/>
    <w:rsid w:val="00ED5BBC"/>
    <w:rsid w:val="00EE02D8"/>
    <w:rsid w:val="00EE1753"/>
    <w:rsid w:val="00EE7DE4"/>
    <w:rsid w:val="00F01A78"/>
    <w:rsid w:val="00F01EB0"/>
    <w:rsid w:val="00F04BE0"/>
    <w:rsid w:val="00F063A3"/>
    <w:rsid w:val="00F13539"/>
    <w:rsid w:val="00F13FAB"/>
    <w:rsid w:val="00F166FF"/>
    <w:rsid w:val="00F17CD7"/>
    <w:rsid w:val="00F23B7B"/>
    <w:rsid w:val="00F306AB"/>
    <w:rsid w:val="00F52DFA"/>
    <w:rsid w:val="00F54398"/>
    <w:rsid w:val="00F54525"/>
    <w:rsid w:val="00F57136"/>
    <w:rsid w:val="00F5749D"/>
    <w:rsid w:val="00F57ED6"/>
    <w:rsid w:val="00F628FE"/>
    <w:rsid w:val="00F73AF6"/>
    <w:rsid w:val="00F81411"/>
    <w:rsid w:val="00F93D17"/>
    <w:rsid w:val="00F9475F"/>
    <w:rsid w:val="00FA3CF4"/>
    <w:rsid w:val="00FA7C25"/>
    <w:rsid w:val="00FB55E6"/>
    <w:rsid w:val="00FC2293"/>
    <w:rsid w:val="00FC3EC0"/>
    <w:rsid w:val="00FC47F8"/>
    <w:rsid w:val="00FD5FDA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after="0" w:line="300" w:lineRule="auto"/>
      <w:ind w:firstLine="500"/>
      <w:jc w:val="both"/>
    </w:pPr>
    <w:rPr>
      <w:rFonts w:ascii="Times New Roman" w:hAnsi="Times New Roman" w:cs="Times New Roman"/>
      <w:sz w:val="16"/>
      <w:szCs w:val="1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</w:style>
  <w:style w:type="character" w:customStyle="1" w:styleId="a4">
    <w:name w:val="Основной текст_"/>
    <w:basedOn w:val="a0"/>
    <w:link w:val="2"/>
    <w:uiPriority w:val="99"/>
    <w:locked/>
    <w:rsid w:val="0007167D"/>
    <w:rPr>
      <w:rFonts w:ascii="Sylfaen" w:hAnsi="Sylfaen" w:cs="Sylfaen"/>
      <w:spacing w:val="-4"/>
      <w:sz w:val="26"/>
      <w:szCs w:val="26"/>
    </w:rPr>
  </w:style>
  <w:style w:type="paragraph" w:customStyle="1" w:styleId="2">
    <w:name w:val="Основной текст2"/>
    <w:basedOn w:val="a"/>
    <w:link w:val="a4"/>
    <w:uiPriority w:val="99"/>
    <w:rsid w:val="0007167D"/>
    <w:pPr>
      <w:shd w:val="clear" w:color="auto" w:fill="FFFFFF"/>
      <w:spacing w:line="240" w:lineRule="atLeast"/>
      <w:ind w:firstLine="0"/>
      <w:jc w:val="left"/>
    </w:pPr>
    <w:rPr>
      <w:rFonts w:ascii="Sylfaen" w:hAnsi="Sylfaen" w:cs="Sylfaen"/>
      <w:noProof/>
      <w:spacing w:val="-4"/>
      <w:sz w:val="26"/>
      <w:szCs w:val="26"/>
    </w:rPr>
  </w:style>
  <w:style w:type="character" w:styleId="a5">
    <w:name w:val="Hyperlink"/>
    <w:basedOn w:val="a0"/>
    <w:uiPriority w:val="99"/>
    <w:rsid w:val="0090637C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547766"/>
    <w:pPr>
      <w:tabs>
        <w:tab w:val="center" w:pos="4677"/>
        <w:tab w:val="right" w:pos="9355"/>
      </w:tabs>
    </w:pPr>
  </w:style>
  <w:style w:type="character" w:styleId="a8">
    <w:name w:val="page number"/>
    <w:basedOn w:val="a0"/>
    <w:uiPriority w:val="99"/>
    <w:rsid w:val="00547766"/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9903B1"/>
    <w:rPr>
      <w:rFonts w:ascii="Times New Roman" w:hAnsi="Times New Roman" w:cs="Times New Roman"/>
      <w:sz w:val="16"/>
      <w:szCs w:val="16"/>
    </w:rPr>
  </w:style>
  <w:style w:type="paragraph" w:styleId="a9">
    <w:name w:val="Balloon Text"/>
    <w:basedOn w:val="a"/>
    <w:link w:val="aa"/>
    <w:uiPriority w:val="99"/>
    <w:semiHidden/>
    <w:rsid w:val="00B04DD6"/>
    <w:pPr>
      <w:spacing w:line="240" w:lineRule="auto"/>
    </w:pPr>
    <w:rPr>
      <w:rFonts w:ascii="Tahoma" w:hAnsi="Tahoma" w:cs="Tahoma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04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nd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ebportalsrv.gost.ru/portal/katalog.nsf/3bf603832bf0c306c225712900445930/432577ab00305a4343257c1400386005?OpenDocumen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2696</Words>
  <Characters>15370</Characters>
  <Application>Microsoft Office Word</Application>
  <DocSecurity>0</DocSecurity>
  <Lines>128</Lines>
  <Paragraphs>36</Paragraphs>
  <ScaleCrop>false</ScaleCrop>
  <Company>NK</Company>
  <LinksUpToDate>false</LinksUpToDate>
  <CharactersWithSpaces>18030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Socomate</cp:lastModifiedBy>
  <cp:revision>2</cp:revision>
  <cp:lastPrinted>2018-02-15T07:44:00Z</cp:lastPrinted>
  <dcterms:created xsi:type="dcterms:W3CDTF">2018-02-15T08:20:00Z</dcterms:created>
  <dcterms:modified xsi:type="dcterms:W3CDTF">2018-02-15T08:20:00Z</dcterms:modified>
</cp:coreProperties>
</file>