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B55658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8A7C21" w:rsidP="00B55658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r w:rsidRPr="008A7C21">
        <w:rPr>
          <w:rFonts w:ascii="Times New Roman" w:eastAsia="Times New Roman" w:hAnsi="Times New Roman" w:cs="Times New Roman"/>
          <w:iCs/>
          <w:sz w:val="24"/>
          <w:szCs w:val="24"/>
        </w:rPr>
        <w:t>роизводственной</w:t>
      </w:r>
      <w:r w:rsidRPr="00296DB5">
        <w:rPr>
          <w:rFonts w:eastAsia="Times New Roman"/>
          <w:i/>
          <w:iCs/>
          <w:sz w:val="28"/>
          <w:szCs w:val="28"/>
        </w:rPr>
        <w:t xml:space="preserve"> </w:t>
      </w:r>
      <w:r w:rsidR="001476BF">
        <w:rPr>
          <w:rFonts w:ascii="Times New Roman" w:hAnsi="Times New Roman" w:cs="Times New Roman"/>
          <w:sz w:val="24"/>
          <w:szCs w:val="24"/>
        </w:rPr>
        <w:t>практики</w:t>
      </w:r>
    </w:p>
    <w:p w:rsidR="00632136" w:rsidRPr="00152A7C" w:rsidRDefault="00A62CA1" w:rsidP="00B55658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62CA1">
        <w:rPr>
          <w:rFonts w:ascii="Times New Roman" w:hAnsi="Times New Roman" w:cs="Times New Roman"/>
          <w:sz w:val="24"/>
          <w:szCs w:val="24"/>
        </w:rPr>
        <w:t>«ПР</w:t>
      </w:r>
      <w:r w:rsidR="0057446F">
        <w:rPr>
          <w:rFonts w:ascii="Times New Roman" w:hAnsi="Times New Roman" w:cs="Times New Roman"/>
          <w:sz w:val="24"/>
          <w:szCs w:val="24"/>
        </w:rPr>
        <w:t>ЕДДИПЛОМНАЯ</w:t>
      </w:r>
      <w:r w:rsidRPr="00A62CA1">
        <w:rPr>
          <w:rFonts w:ascii="Times New Roman" w:hAnsi="Times New Roman" w:cs="Times New Roman"/>
          <w:sz w:val="24"/>
          <w:szCs w:val="24"/>
        </w:rPr>
        <w:t xml:space="preserve"> ПРАКТИКА»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2CA1" w:rsidRDefault="00632136" w:rsidP="00296D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A62CA1" w:rsidRPr="00A62CA1">
        <w:rPr>
          <w:rFonts w:ascii="Times New Roman" w:hAnsi="Times New Roman" w:cs="Times New Roman"/>
          <w:sz w:val="24"/>
          <w:szCs w:val="24"/>
        </w:rPr>
        <w:t xml:space="preserve">09.03.02 </w:t>
      </w:r>
      <w:r w:rsidR="00A62CA1">
        <w:rPr>
          <w:rFonts w:ascii="Times New Roman" w:hAnsi="Times New Roman" w:cs="Times New Roman"/>
          <w:sz w:val="24"/>
          <w:szCs w:val="24"/>
        </w:rPr>
        <w:t>«</w:t>
      </w:r>
      <w:r w:rsidR="00A62CA1" w:rsidRPr="00A62CA1">
        <w:rPr>
          <w:rFonts w:ascii="Times New Roman" w:hAnsi="Times New Roman" w:cs="Times New Roman"/>
          <w:sz w:val="24"/>
          <w:szCs w:val="24"/>
        </w:rPr>
        <w:t>Инфо</w:t>
      </w:r>
      <w:r w:rsidR="00A62CA1">
        <w:rPr>
          <w:rFonts w:ascii="Times New Roman" w:hAnsi="Times New Roman" w:cs="Times New Roman"/>
          <w:sz w:val="24"/>
          <w:szCs w:val="24"/>
        </w:rPr>
        <w:t>рмационные системы и технологии»</w:t>
      </w:r>
    </w:p>
    <w:p w:rsidR="00B55658" w:rsidRPr="00152A7C" w:rsidRDefault="00632136" w:rsidP="00296D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A62CA1">
        <w:rPr>
          <w:rFonts w:ascii="Times New Roman" w:hAnsi="Times New Roman" w:cs="Times New Roman"/>
          <w:sz w:val="24"/>
          <w:szCs w:val="24"/>
        </w:rPr>
        <w:t xml:space="preserve">бакалавр </w:t>
      </w:r>
    </w:p>
    <w:p w:rsidR="00632136" w:rsidRPr="00152A7C" w:rsidRDefault="00632136" w:rsidP="00296D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A62CA1" w:rsidRPr="00A62CA1">
        <w:rPr>
          <w:rFonts w:ascii="Times New Roman" w:hAnsi="Times New Roman" w:cs="Times New Roman"/>
          <w:sz w:val="24"/>
          <w:szCs w:val="24"/>
        </w:rPr>
        <w:t>Информационные системы и технологии»</w:t>
      </w:r>
    </w:p>
    <w:p w:rsidR="00296DB5" w:rsidRPr="00C23091" w:rsidRDefault="00296DB5" w:rsidP="00296D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296D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64CE6">
        <w:rPr>
          <w:rFonts w:ascii="Times New Roman" w:hAnsi="Times New Roman" w:cs="Times New Roman"/>
          <w:b/>
          <w:sz w:val="24"/>
          <w:szCs w:val="24"/>
        </w:rPr>
        <w:t>Вид практики, способы и формы ее прохождения</w:t>
      </w:r>
    </w:p>
    <w:p w:rsidR="00C23091" w:rsidRPr="00C23091" w:rsidRDefault="00296DB5" w:rsidP="00C230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DB5">
        <w:rPr>
          <w:rFonts w:ascii="Times New Roman" w:hAnsi="Times New Roman" w:cs="Times New Roman"/>
          <w:sz w:val="24"/>
          <w:szCs w:val="24"/>
        </w:rPr>
        <w:t xml:space="preserve">    </w:t>
      </w:r>
      <w:r w:rsidR="00C23091" w:rsidRPr="00C23091">
        <w:rPr>
          <w:rFonts w:ascii="Times New Roman" w:hAnsi="Times New Roman" w:cs="Times New Roman"/>
          <w:sz w:val="24"/>
          <w:szCs w:val="24"/>
        </w:rPr>
        <w:t>Вид практики – производственная в соответствии с учебным планом подготовки бакалавра, утвержденным «07» июля 2015г.</w:t>
      </w:r>
    </w:p>
    <w:p w:rsidR="00C23091" w:rsidRPr="00C23091" w:rsidRDefault="00C23091" w:rsidP="00C230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091">
        <w:rPr>
          <w:rFonts w:ascii="Times New Roman" w:hAnsi="Times New Roman" w:cs="Times New Roman"/>
          <w:sz w:val="24"/>
          <w:szCs w:val="24"/>
        </w:rPr>
        <w:t>Тип практики: преддипломная.</w:t>
      </w:r>
    </w:p>
    <w:p w:rsidR="00C23091" w:rsidRPr="00C23091" w:rsidRDefault="00C23091" w:rsidP="00C230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091">
        <w:rPr>
          <w:rFonts w:ascii="Times New Roman" w:hAnsi="Times New Roman" w:cs="Times New Roman"/>
          <w:sz w:val="24"/>
          <w:szCs w:val="24"/>
        </w:rPr>
        <w:t xml:space="preserve">Способ проведения практики – стационарная, выездная. </w:t>
      </w:r>
    </w:p>
    <w:p w:rsidR="00C35AB5" w:rsidRDefault="00C23091" w:rsidP="00C230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091">
        <w:rPr>
          <w:rFonts w:ascii="Times New Roman" w:hAnsi="Times New Roman" w:cs="Times New Roman"/>
          <w:sz w:val="24"/>
          <w:szCs w:val="24"/>
        </w:rPr>
        <w:t>Форма проведения: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  <w:r w:rsidR="00296DB5" w:rsidRPr="00296DB5">
        <w:rPr>
          <w:rFonts w:ascii="Times New Roman" w:hAnsi="Times New Roman" w:cs="Times New Roman"/>
          <w:sz w:val="24"/>
          <w:szCs w:val="24"/>
        </w:rPr>
        <w:t xml:space="preserve">     </w:t>
      </w:r>
      <w:r w:rsidR="00C35AB5" w:rsidRPr="00C35AB5">
        <w:rPr>
          <w:rFonts w:ascii="Times New Roman" w:hAnsi="Times New Roman" w:cs="Times New Roman"/>
          <w:sz w:val="24"/>
          <w:szCs w:val="24"/>
        </w:rPr>
        <w:t>Практика «Пр</w:t>
      </w:r>
      <w:r w:rsidR="0057446F">
        <w:rPr>
          <w:rFonts w:ascii="Times New Roman" w:hAnsi="Times New Roman" w:cs="Times New Roman"/>
          <w:sz w:val="24"/>
          <w:szCs w:val="24"/>
        </w:rPr>
        <w:t>еддиплом</w:t>
      </w:r>
      <w:r w:rsidR="00C35AB5" w:rsidRPr="00C35AB5">
        <w:rPr>
          <w:rFonts w:ascii="Times New Roman" w:hAnsi="Times New Roman" w:cs="Times New Roman"/>
          <w:sz w:val="24"/>
          <w:szCs w:val="24"/>
        </w:rPr>
        <w:t>ная практика» (Б2.П.</w:t>
      </w:r>
      <w:r w:rsidR="0057446F">
        <w:rPr>
          <w:rFonts w:ascii="Times New Roman" w:hAnsi="Times New Roman" w:cs="Times New Roman"/>
          <w:sz w:val="24"/>
          <w:szCs w:val="24"/>
        </w:rPr>
        <w:t>2</w:t>
      </w:r>
      <w:r w:rsidR="00C35AB5" w:rsidRPr="00C35AB5">
        <w:rPr>
          <w:rFonts w:ascii="Times New Roman" w:hAnsi="Times New Roman" w:cs="Times New Roman"/>
          <w:sz w:val="24"/>
          <w:szCs w:val="24"/>
        </w:rPr>
        <w:t>) относится к Блоку 2 «Практики» и является обязательной.</w:t>
      </w:r>
    </w:p>
    <w:p w:rsidR="00296DB5" w:rsidRPr="00C23091" w:rsidRDefault="00296DB5" w:rsidP="00296D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296D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2. Цель и задачи </w:t>
      </w:r>
      <w:r w:rsidR="00364CE6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9361A0" w:rsidRDefault="00296DB5" w:rsidP="0029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DB5">
        <w:rPr>
          <w:rFonts w:ascii="Times New Roman" w:hAnsi="Times New Roman" w:cs="Times New Roman"/>
          <w:sz w:val="24"/>
          <w:szCs w:val="24"/>
        </w:rPr>
        <w:t xml:space="preserve">    </w:t>
      </w:r>
      <w:r w:rsidR="0057446F">
        <w:rPr>
          <w:rFonts w:ascii="Times New Roman" w:hAnsi="Times New Roman" w:cs="Times New Roman"/>
          <w:sz w:val="24"/>
          <w:szCs w:val="24"/>
        </w:rPr>
        <w:t>У</w:t>
      </w:r>
      <w:r w:rsidR="0057446F" w:rsidRPr="0057446F">
        <w:rPr>
          <w:rFonts w:ascii="Times New Roman" w:hAnsi="Times New Roman" w:cs="Times New Roman"/>
          <w:sz w:val="24"/>
          <w:szCs w:val="24"/>
        </w:rPr>
        <w:t xml:space="preserve">глубленное знакомство с тематикой </w:t>
      </w:r>
      <w:r w:rsidR="00A7142B">
        <w:rPr>
          <w:rFonts w:ascii="Times New Roman" w:hAnsi="Times New Roman" w:cs="Times New Roman"/>
          <w:sz w:val="24"/>
          <w:szCs w:val="24"/>
        </w:rPr>
        <w:t>выпускной квалификационной работы</w:t>
      </w:r>
      <w:r w:rsidR="0057446F" w:rsidRPr="0057446F">
        <w:rPr>
          <w:rFonts w:ascii="Times New Roman" w:hAnsi="Times New Roman" w:cs="Times New Roman"/>
          <w:sz w:val="24"/>
          <w:szCs w:val="24"/>
        </w:rPr>
        <w:t xml:space="preserve">, а также сбор </w:t>
      </w:r>
      <w:r w:rsidR="00A7142B">
        <w:rPr>
          <w:rFonts w:ascii="Times New Roman" w:hAnsi="Times New Roman" w:cs="Times New Roman"/>
          <w:sz w:val="24"/>
          <w:szCs w:val="24"/>
        </w:rPr>
        <w:t xml:space="preserve">и подготовка </w:t>
      </w:r>
      <w:r w:rsidR="0057446F" w:rsidRPr="0057446F">
        <w:rPr>
          <w:rFonts w:ascii="Times New Roman" w:hAnsi="Times New Roman" w:cs="Times New Roman"/>
          <w:sz w:val="24"/>
          <w:szCs w:val="24"/>
        </w:rPr>
        <w:t xml:space="preserve">материалов, необходимых для </w:t>
      </w:r>
      <w:r w:rsidR="00A7142B">
        <w:rPr>
          <w:rFonts w:ascii="Times New Roman" w:hAnsi="Times New Roman" w:cs="Times New Roman"/>
          <w:sz w:val="24"/>
          <w:szCs w:val="24"/>
        </w:rPr>
        <w:t>выполнения выпускной работы</w:t>
      </w:r>
      <w:r w:rsidR="00C35AB5" w:rsidRPr="00C35AB5">
        <w:rPr>
          <w:rFonts w:ascii="Times New Roman" w:hAnsi="Times New Roman" w:cs="Times New Roman"/>
          <w:sz w:val="24"/>
          <w:szCs w:val="24"/>
        </w:rPr>
        <w:t>.</w:t>
      </w:r>
    </w:p>
    <w:p w:rsidR="00296DB5" w:rsidRPr="00296DB5" w:rsidRDefault="00296DB5" w:rsidP="00296D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296D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обучения </w:t>
      </w:r>
      <w:r w:rsidR="001476BF">
        <w:rPr>
          <w:rFonts w:ascii="Times New Roman" w:hAnsi="Times New Roman" w:cs="Times New Roman"/>
          <w:b/>
          <w:sz w:val="24"/>
          <w:szCs w:val="24"/>
        </w:rPr>
        <w:t>при прохождении практики</w:t>
      </w:r>
    </w:p>
    <w:p w:rsidR="007A1A7A" w:rsidRDefault="00296DB5" w:rsidP="00296D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DB5">
        <w:rPr>
          <w:rFonts w:ascii="Times New Roman" w:hAnsi="Times New Roman" w:cs="Times New Roman"/>
          <w:sz w:val="24"/>
          <w:szCs w:val="24"/>
        </w:rPr>
        <w:t xml:space="preserve">    </w:t>
      </w:r>
      <w:r w:rsidR="007A1A7A" w:rsidRPr="007A1A7A">
        <w:rPr>
          <w:rFonts w:ascii="Times New Roman" w:hAnsi="Times New Roman" w:cs="Times New Roman"/>
          <w:sz w:val="24"/>
          <w:szCs w:val="24"/>
        </w:rPr>
        <w:t>Прохождение практики</w:t>
      </w:r>
      <w:r w:rsidR="00632136" w:rsidRPr="007A1A7A">
        <w:rPr>
          <w:rFonts w:ascii="Times New Roman" w:hAnsi="Times New Roman" w:cs="Times New Roman"/>
          <w:sz w:val="24"/>
          <w:szCs w:val="24"/>
        </w:rPr>
        <w:t xml:space="preserve"> направлено на формирование следующих компетенций: </w:t>
      </w:r>
      <w:r w:rsidR="007A1A7A" w:rsidRPr="007A1A7A">
        <w:rPr>
          <w:rFonts w:ascii="Times New Roman" w:hAnsi="Times New Roman" w:cs="Times New Roman"/>
          <w:sz w:val="24"/>
          <w:szCs w:val="24"/>
        </w:rPr>
        <w:t>ОК-10</w:t>
      </w:r>
      <w:r w:rsidR="007A1A7A">
        <w:rPr>
          <w:rFonts w:ascii="Times New Roman" w:hAnsi="Times New Roman" w:cs="Times New Roman"/>
          <w:sz w:val="24"/>
          <w:szCs w:val="24"/>
        </w:rPr>
        <w:t xml:space="preserve">, </w:t>
      </w:r>
      <w:r w:rsidR="007A1A7A" w:rsidRPr="007A1A7A">
        <w:rPr>
          <w:rFonts w:ascii="Times New Roman" w:hAnsi="Times New Roman" w:cs="Times New Roman"/>
          <w:sz w:val="24"/>
          <w:szCs w:val="24"/>
        </w:rPr>
        <w:t>ОПК-3</w:t>
      </w:r>
      <w:r w:rsidR="007A1A7A" w:rsidRPr="007A1A7A">
        <w:rPr>
          <w:rFonts w:ascii="Times New Roman" w:hAnsi="Times New Roman" w:cs="Times New Roman"/>
          <w:sz w:val="24"/>
          <w:szCs w:val="24"/>
        </w:rPr>
        <w:tab/>
      </w:r>
      <w:r w:rsidR="007A1A7A">
        <w:rPr>
          <w:rFonts w:ascii="Times New Roman" w:hAnsi="Times New Roman" w:cs="Times New Roman"/>
          <w:sz w:val="24"/>
          <w:szCs w:val="24"/>
        </w:rPr>
        <w:t xml:space="preserve">, </w:t>
      </w:r>
      <w:r w:rsidR="007A1A7A" w:rsidRPr="007A1A7A">
        <w:rPr>
          <w:rFonts w:ascii="Times New Roman" w:hAnsi="Times New Roman" w:cs="Times New Roman"/>
          <w:sz w:val="24"/>
          <w:szCs w:val="24"/>
        </w:rPr>
        <w:t>ОПК-5</w:t>
      </w:r>
      <w:r w:rsidR="007A1A7A">
        <w:rPr>
          <w:rFonts w:ascii="Times New Roman" w:hAnsi="Times New Roman" w:cs="Times New Roman"/>
          <w:sz w:val="24"/>
          <w:szCs w:val="24"/>
        </w:rPr>
        <w:t xml:space="preserve">, </w:t>
      </w:r>
      <w:r w:rsidR="007A1A7A" w:rsidRPr="007A1A7A">
        <w:rPr>
          <w:rFonts w:ascii="Times New Roman" w:hAnsi="Times New Roman" w:cs="Times New Roman"/>
          <w:sz w:val="24"/>
          <w:szCs w:val="24"/>
        </w:rPr>
        <w:t>ПК-1</w:t>
      </w:r>
      <w:r w:rsidR="007A1A7A">
        <w:rPr>
          <w:rFonts w:ascii="Times New Roman" w:hAnsi="Times New Roman" w:cs="Times New Roman"/>
          <w:sz w:val="24"/>
          <w:szCs w:val="24"/>
        </w:rPr>
        <w:t xml:space="preserve">, </w:t>
      </w:r>
      <w:r w:rsidR="007A1A7A" w:rsidRPr="007A1A7A">
        <w:rPr>
          <w:rFonts w:ascii="Times New Roman" w:hAnsi="Times New Roman" w:cs="Times New Roman"/>
          <w:sz w:val="24"/>
          <w:szCs w:val="24"/>
        </w:rPr>
        <w:t>ПК-2</w:t>
      </w:r>
      <w:r w:rsidR="007A1A7A">
        <w:rPr>
          <w:rFonts w:ascii="Times New Roman" w:hAnsi="Times New Roman" w:cs="Times New Roman"/>
          <w:sz w:val="24"/>
          <w:szCs w:val="24"/>
        </w:rPr>
        <w:t xml:space="preserve">, </w:t>
      </w:r>
      <w:r w:rsidR="007A1A7A" w:rsidRPr="007A1A7A">
        <w:rPr>
          <w:rFonts w:ascii="Times New Roman" w:hAnsi="Times New Roman" w:cs="Times New Roman"/>
          <w:sz w:val="24"/>
          <w:szCs w:val="24"/>
        </w:rPr>
        <w:t>ПК-3</w:t>
      </w:r>
      <w:r w:rsidR="007A1A7A">
        <w:rPr>
          <w:rFonts w:ascii="Times New Roman" w:hAnsi="Times New Roman" w:cs="Times New Roman"/>
          <w:sz w:val="24"/>
          <w:szCs w:val="24"/>
        </w:rPr>
        <w:t xml:space="preserve">, </w:t>
      </w:r>
      <w:r w:rsidR="00C23091" w:rsidRPr="007A1A7A">
        <w:rPr>
          <w:rFonts w:ascii="Times New Roman" w:hAnsi="Times New Roman" w:cs="Times New Roman"/>
          <w:sz w:val="24"/>
          <w:szCs w:val="24"/>
        </w:rPr>
        <w:t>ПК-</w:t>
      </w:r>
      <w:r w:rsidR="00C23091">
        <w:rPr>
          <w:rFonts w:ascii="Times New Roman" w:hAnsi="Times New Roman" w:cs="Times New Roman"/>
          <w:sz w:val="24"/>
          <w:szCs w:val="24"/>
        </w:rPr>
        <w:t>4</w:t>
      </w:r>
      <w:r w:rsidR="00C23091">
        <w:rPr>
          <w:rFonts w:ascii="Times New Roman" w:hAnsi="Times New Roman" w:cs="Times New Roman"/>
          <w:sz w:val="24"/>
          <w:szCs w:val="24"/>
        </w:rPr>
        <w:t xml:space="preserve">, </w:t>
      </w:r>
      <w:r w:rsidR="00C23091" w:rsidRPr="007A1A7A">
        <w:rPr>
          <w:rFonts w:ascii="Times New Roman" w:hAnsi="Times New Roman" w:cs="Times New Roman"/>
          <w:sz w:val="24"/>
          <w:szCs w:val="24"/>
        </w:rPr>
        <w:t>ПК-</w:t>
      </w:r>
      <w:r w:rsidR="00C23091">
        <w:rPr>
          <w:rFonts w:ascii="Times New Roman" w:hAnsi="Times New Roman" w:cs="Times New Roman"/>
          <w:sz w:val="24"/>
          <w:szCs w:val="24"/>
        </w:rPr>
        <w:t>5</w:t>
      </w:r>
      <w:r w:rsidR="00C23091">
        <w:rPr>
          <w:rFonts w:ascii="Times New Roman" w:hAnsi="Times New Roman" w:cs="Times New Roman"/>
          <w:sz w:val="24"/>
          <w:szCs w:val="24"/>
        </w:rPr>
        <w:t xml:space="preserve">, </w:t>
      </w:r>
      <w:r w:rsidR="00C23091" w:rsidRPr="007A1A7A">
        <w:rPr>
          <w:rFonts w:ascii="Times New Roman" w:hAnsi="Times New Roman" w:cs="Times New Roman"/>
          <w:sz w:val="24"/>
          <w:szCs w:val="24"/>
        </w:rPr>
        <w:t>ПК-</w:t>
      </w:r>
      <w:r w:rsidR="00C23091">
        <w:rPr>
          <w:rFonts w:ascii="Times New Roman" w:hAnsi="Times New Roman" w:cs="Times New Roman"/>
          <w:sz w:val="24"/>
          <w:szCs w:val="24"/>
        </w:rPr>
        <w:t>6</w:t>
      </w:r>
      <w:r w:rsidR="00C23091">
        <w:rPr>
          <w:rFonts w:ascii="Times New Roman" w:hAnsi="Times New Roman" w:cs="Times New Roman"/>
          <w:sz w:val="24"/>
          <w:szCs w:val="24"/>
        </w:rPr>
        <w:t xml:space="preserve">, </w:t>
      </w:r>
      <w:r w:rsidR="00C23091" w:rsidRPr="007A1A7A">
        <w:rPr>
          <w:rFonts w:ascii="Times New Roman" w:hAnsi="Times New Roman" w:cs="Times New Roman"/>
          <w:sz w:val="24"/>
          <w:szCs w:val="24"/>
        </w:rPr>
        <w:t>ПК-</w:t>
      </w:r>
      <w:r w:rsidR="00C23091">
        <w:rPr>
          <w:rFonts w:ascii="Times New Roman" w:hAnsi="Times New Roman" w:cs="Times New Roman"/>
          <w:sz w:val="24"/>
          <w:szCs w:val="24"/>
        </w:rPr>
        <w:t>7</w:t>
      </w:r>
      <w:r w:rsidR="00C23091">
        <w:rPr>
          <w:rFonts w:ascii="Times New Roman" w:hAnsi="Times New Roman" w:cs="Times New Roman"/>
          <w:sz w:val="24"/>
          <w:szCs w:val="24"/>
        </w:rPr>
        <w:t xml:space="preserve">, </w:t>
      </w:r>
      <w:r w:rsidR="00C23091" w:rsidRPr="007A1A7A">
        <w:rPr>
          <w:rFonts w:ascii="Times New Roman" w:hAnsi="Times New Roman" w:cs="Times New Roman"/>
          <w:sz w:val="24"/>
          <w:szCs w:val="24"/>
        </w:rPr>
        <w:t>ПК-</w:t>
      </w:r>
      <w:r w:rsidR="00C23091">
        <w:rPr>
          <w:rFonts w:ascii="Times New Roman" w:hAnsi="Times New Roman" w:cs="Times New Roman"/>
          <w:sz w:val="24"/>
          <w:szCs w:val="24"/>
        </w:rPr>
        <w:t>8</w:t>
      </w:r>
      <w:r w:rsidR="00C23091">
        <w:rPr>
          <w:rFonts w:ascii="Times New Roman" w:hAnsi="Times New Roman" w:cs="Times New Roman"/>
          <w:sz w:val="24"/>
          <w:szCs w:val="24"/>
        </w:rPr>
        <w:t xml:space="preserve">, </w:t>
      </w:r>
      <w:r w:rsidR="00C23091">
        <w:rPr>
          <w:rFonts w:ascii="Times New Roman" w:hAnsi="Times New Roman" w:cs="Times New Roman"/>
          <w:sz w:val="24"/>
          <w:szCs w:val="24"/>
        </w:rPr>
        <w:t>ПК-9</w:t>
      </w:r>
      <w:r w:rsidR="00C23091">
        <w:rPr>
          <w:rFonts w:ascii="Times New Roman" w:hAnsi="Times New Roman" w:cs="Times New Roman"/>
          <w:sz w:val="24"/>
          <w:szCs w:val="24"/>
        </w:rPr>
        <w:t xml:space="preserve">, </w:t>
      </w:r>
      <w:r w:rsidR="00C23091" w:rsidRPr="007A1A7A">
        <w:rPr>
          <w:rFonts w:ascii="Times New Roman" w:hAnsi="Times New Roman" w:cs="Times New Roman"/>
          <w:sz w:val="24"/>
          <w:szCs w:val="24"/>
        </w:rPr>
        <w:t>ПК-</w:t>
      </w:r>
      <w:r w:rsidR="00C23091">
        <w:rPr>
          <w:rFonts w:ascii="Times New Roman" w:hAnsi="Times New Roman" w:cs="Times New Roman"/>
          <w:sz w:val="24"/>
          <w:szCs w:val="24"/>
        </w:rPr>
        <w:t>10</w:t>
      </w:r>
      <w:r w:rsidR="00C23091">
        <w:rPr>
          <w:rFonts w:ascii="Times New Roman" w:hAnsi="Times New Roman" w:cs="Times New Roman"/>
          <w:sz w:val="24"/>
          <w:szCs w:val="24"/>
        </w:rPr>
        <w:t xml:space="preserve">, </w:t>
      </w:r>
      <w:r w:rsidR="00C23091" w:rsidRPr="007A1A7A">
        <w:rPr>
          <w:rFonts w:ascii="Times New Roman" w:hAnsi="Times New Roman" w:cs="Times New Roman"/>
          <w:sz w:val="24"/>
          <w:szCs w:val="24"/>
        </w:rPr>
        <w:t>ПК-</w:t>
      </w:r>
      <w:r w:rsidR="00C23091">
        <w:rPr>
          <w:rFonts w:ascii="Times New Roman" w:hAnsi="Times New Roman" w:cs="Times New Roman"/>
          <w:sz w:val="24"/>
          <w:szCs w:val="24"/>
        </w:rPr>
        <w:t>11</w:t>
      </w:r>
      <w:r w:rsidR="00C23091">
        <w:rPr>
          <w:rFonts w:ascii="Times New Roman" w:hAnsi="Times New Roman" w:cs="Times New Roman"/>
          <w:sz w:val="24"/>
          <w:szCs w:val="24"/>
        </w:rPr>
        <w:t xml:space="preserve">, </w:t>
      </w:r>
      <w:r w:rsidR="00C23091" w:rsidRPr="007A1A7A">
        <w:rPr>
          <w:rFonts w:ascii="Times New Roman" w:hAnsi="Times New Roman" w:cs="Times New Roman"/>
          <w:sz w:val="24"/>
          <w:szCs w:val="24"/>
        </w:rPr>
        <w:t>ПК-</w:t>
      </w:r>
      <w:r w:rsidR="00C23091">
        <w:rPr>
          <w:rFonts w:ascii="Times New Roman" w:hAnsi="Times New Roman" w:cs="Times New Roman"/>
          <w:sz w:val="24"/>
          <w:szCs w:val="24"/>
        </w:rPr>
        <w:t xml:space="preserve">12, </w:t>
      </w:r>
      <w:r w:rsidR="00C23091" w:rsidRPr="007A1A7A">
        <w:rPr>
          <w:rFonts w:ascii="Times New Roman" w:hAnsi="Times New Roman" w:cs="Times New Roman"/>
          <w:sz w:val="24"/>
          <w:szCs w:val="24"/>
        </w:rPr>
        <w:t>ПК-</w:t>
      </w:r>
      <w:r w:rsidR="00C23091">
        <w:rPr>
          <w:rFonts w:ascii="Times New Roman" w:hAnsi="Times New Roman" w:cs="Times New Roman"/>
          <w:sz w:val="24"/>
          <w:szCs w:val="24"/>
        </w:rPr>
        <w:t>13</w:t>
      </w:r>
      <w:r w:rsidR="00C23091">
        <w:rPr>
          <w:rFonts w:ascii="Times New Roman" w:hAnsi="Times New Roman" w:cs="Times New Roman"/>
          <w:sz w:val="24"/>
          <w:szCs w:val="24"/>
        </w:rPr>
        <w:t xml:space="preserve">, </w:t>
      </w:r>
      <w:r w:rsidR="00C23091" w:rsidRPr="007A1A7A">
        <w:rPr>
          <w:rFonts w:ascii="Times New Roman" w:hAnsi="Times New Roman" w:cs="Times New Roman"/>
          <w:sz w:val="24"/>
          <w:szCs w:val="24"/>
        </w:rPr>
        <w:t>ПК-</w:t>
      </w:r>
      <w:r w:rsidR="00C23091">
        <w:rPr>
          <w:rFonts w:ascii="Times New Roman" w:hAnsi="Times New Roman" w:cs="Times New Roman"/>
          <w:sz w:val="24"/>
          <w:szCs w:val="24"/>
        </w:rPr>
        <w:t>1</w:t>
      </w:r>
      <w:r w:rsidR="00C23091">
        <w:rPr>
          <w:rFonts w:ascii="Times New Roman" w:hAnsi="Times New Roman" w:cs="Times New Roman"/>
          <w:sz w:val="24"/>
          <w:szCs w:val="24"/>
        </w:rPr>
        <w:t>4</w:t>
      </w:r>
      <w:r w:rsidR="00C23091">
        <w:rPr>
          <w:rFonts w:ascii="Times New Roman" w:hAnsi="Times New Roman" w:cs="Times New Roman"/>
          <w:sz w:val="24"/>
          <w:szCs w:val="24"/>
        </w:rPr>
        <w:t xml:space="preserve">, </w:t>
      </w:r>
      <w:r w:rsidR="00C23091" w:rsidRPr="007A1A7A">
        <w:rPr>
          <w:rFonts w:ascii="Times New Roman" w:hAnsi="Times New Roman" w:cs="Times New Roman"/>
          <w:sz w:val="24"/>
          <w:szCs w:val="24"/>
        </w:rPr>
        <w:t>ПК-</w:t>
      </w:r>
      <w:r w:rsidR="00353383">
        <w:rPr>
          <w:rFonts w:ascii="Times New Roman" w:hAnsi="Times New Roman" w:cs="Times New Roman"/>
          <w:sz w:val="24"/>
          <w:szCs w:val="24"/>
        </w:rPr>
        <w:t>17</w:t>
      </w:r>
      <w:r w:rsidR="00C23091">
        <w:rPr>
          <w:rFonts w:ascii="Times New Roman" w:hAnsi="Times New Roman" w:cs="Times New Roman"/>
          <w:sz w:val="24"/>
          <w:szCs w:val="24"/>
        </w:rPr>
        <w:t>,</w:t>
      </w:r>
      <w:r w:rsidR="00353383" w:rsidRPr="00353383">
        <w:rPr>
          <w:rFonts w:ascii="Times New Roman" w:hAnsi="Times New Roman" w:cs="Times New Roman"/>
          <w:sz w:val="24"/>
          <w:szCs w:val="24"/>
        </w:rPr>
        <w:t xml:space="preserve"> </w:t>
      </w:r>
      <w:r w:rsidR="00353383" w:rsidRPr="007A1A7A">
        <w:rPr>
          <w:rFonts w:ascii="Times New Roman" w:hAnsi="Times New Roman" w:cs="Times New Roman"/>
          <w:sz w:val="24"/>
          <w:szCs w:val="24"/>
        </w:rPr>
        <w:t>ПК-</w:t>
      </w:r>
      <w:r w:rsidR="00353383">
        <w:rPr>
          <w:rFonts w:ascii="Times New Roman" w:hAnsi="Times New Roman" w:cs="Times New Roman"/>
          <w:sz w:val="24"/>
          <w:szCs w:val="24"/>
        </w:rPr>
        <w:t>18</w:t>
      </w:r>
      <w:r w:rsidR="00353383">
        <w:rPr>
          <w:rFonts w:ascii="Times New Roman" w:hAnsi="Times New Roman" w:cs="Times New Roman"/>
          <w:sz w:val="24"/>
          <w:szCs w:val="24"/>
        </w:rPr>
        <w:t xml:space="preserve">, </w:t>
      </w:r>
      <w:r w:rsidR="00353383" w:rsidRPr="007A1A7A">
        <w:rPr>
          <w:rFonts w:ascii="Times New Roman" w:hAnsi="Times New Roman" w:cs="Times New Roman"/>
          <w:sz w:val="24"/>
          <w:szCs w:val="24"/>
        </w:rPr>
        <w:t>ПК-</w:t>
      </w:r>
      <w:r w:rsidR="00353383">
        <w:rPr>
          <w:rFonts w:ascii="Times New Roman" w:hAnsi="Times New Roman" w:cs="Times New Roman"/>
          <w:sz w:val="24"/>
          <w:szCs w:val="24"/>
        </w:rPr>
        <w:t>1</w:t>
      </w:r>
      <w:r w:rsidR="00353383">
        <w:rPr>
          <w:rFonts w:ascii="Times New Roman" w:hAnsi="Times New Roman" w:cs="Times New Roman"/>
          <w:sz w:val="24"/>
          <w:szCs w:val="24"/>
        </w:rPr>
        <w:t>9</w:t>
      </w:r>
      <w:r w:rsidR="00353383">
        <w:rPr>
          <w:rFonts w:ascii="Times New Roman" w:hAnsi="Times New Roman" w:cs="Times New Roman"/>
          <w:sz w:val="24"/>
          <w:szCs w:val="24"/>
        </w:rPr>
        <w:t xml:space="preserve">, </w:t>
      </w:r>
      <w:r w:rsidR="00353383" w:rsidRPr="007A1A7A">
        <w:rPr>
          <w:rFonts w:ascii="Times New Roman" w:hAnsi="Times New Roman" w:cs="Times New Roman"/>
          <w:sz w:val="24"/>
          <w:szCs w:val="24"/>
        </w:rPr>
        <w:t>ПК-</w:t>
      </w:r>
      <w:r w:rsidR="00353383">
        <w:rPr>
          <w:rFonts w:ascii="Times New Roman" w:hAnsi="Times New Roman" w:cs="Times New Roman"/>
          <w:sz w:val="24"/>
          <w:szCs w:val="24"/>
        </w:rPr>
        <w:t xml:space="preserve">20, </w:t>
      </w:r>
      <w:r w:rsidR="00BA5BAA">
        <w:rPr>
          <w:rFonts w:ascii="Times New Roman" w:hAnsi="Times New Roman" w:cs="Times New Roman"/>
          <w:sz w:val="24"/>
          <w:szCs w:val="24"/>
        </w:rPr>
        <w:t xml:space="preserve">ПК-21, </w:t>
      </w:r>
      <w:r w:rsidR="007A1A7A" w:rsidRPr="007A1A7A">
        <w:rPr>
          <w:rFonts w:ascii="Times New Roman" w:hAnsi="Times New Roman" w:cs="Times New Roman"/>
          <w:sz w:val="24"/>
          <w:szCs w:val="24"/>
        </w:rPr>
        <w:t>ПК-22</w:t>
      </w:r>
      <w:r w:rsidR="007A1A7A">
        <w:rPr>
          <w:rFonts w:ascii="Times New Roman" w:hAnsi="Times New Roman" w:cs="Times New Roman"/>
          <w:sz w:val="24"/>
          <w:szCs w:val="24"/>
        </w:rPr>
        <w:t xml:space="preserve">, </w:t>
      </w:r>
      <w:r w:rsidR="007A1A7A" w:rsidRPr="007A1A7A">
        <w:rPr>
          <w:rFonts w:ascii="Times New Roman" w:hAnsi="Times New Roman" w:cs="Times New Roman"/>
          <w:sz w:val="24"/>
          <w:szCs w:val="24"/>
        </w:rPr>
        <w:t>ПК-26</w:t>
      </w:r>
      <w:r w:rsidR="00BA5BAA">
        <w:rPr>
          <w:rFonts w:ascii="Times New Roman" w:hAnsi="Times New Roman" w:cs="Times New Roman"/>
          <w:sz w:val="24"/>
          <w:szCs w:val="24"/>
        </w:rPr>
        <w:t>, ПК-27.</w:t>
      </w:r>
    </w:p>
    <w:p w:rsidR="00632136" w:rsidRPr="00CA7D27" w:rsidRDefault="00A9460C" w:rsidP="00296D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D27">
        <w:rPr>
          <w:rFonts w:ascii="Times New Roman" w:hAnsi="Times New Roman" w:cs="Times New Roman"/>
          <w:sz w:val="24"/>
          <w:szCs w:val="24"/>
        </w:rPr>
        <w:t xml:space="preserve"> </w:t>
      </w:r>
      <w:r w:rsidR="00296DB5" w:rsidRPr="00296DB5">
        <w:rPr>
          <w:rFonts w:ascii="Times New Roman" w:hAnsi="Times New Roman" w:cs="Times New Roman"/>
          <w:sz w:val="24"/>
          <w:szCs w:val="24"/>
        </w:rPr>
        <w:t xml:space="preserve">    </w:t>
      </w:r>
      <w:r w:rsidR="00632136" w:rsidRPr="00CA7D27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B55658">
        <w:rPr>
          <w:rFonts w:ascii="Times New Roman" w:hAnsi="Times New Roman" w:cs="Times New Roman"/>
          <w:sz w:val="24"/>
          <w:szCs w:val="24"/>
        </w:rPr>
        <w:t>п</w:t>
      </w:r>
      <w:r w:rsidR="00B55658" w:rsidRPr="007A1A7A">
        <w:rPr>
          <w:rFonts w:ascii="Times New Roman" w:hAnsi="Times New Roman" w:cs="Times New Roman"/>
          <w:sz w:val="24"/>
          <w:szCs w:val="24"/>
        </w:rPr>
        <w:t xml:space="preserve">рохождение практики </w:t>
      </w:r>
      <w:r w:rsidR="00632136" w:rsidRPr="00CA7D27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A9460C" w:rsidRPr="00296DB5" w:rsidRDefault="00296DB5" w:rsidP="00296D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09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9460C" w:rsidRPr="00296DB5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CA7D27" w:rsidRDefault="00CA7D27" w:rsidP="00296DB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60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организационную структуру подразделений, осуществляющих разработку и/или сопровождение, эксплуатацию информационных систем и технологий;</w:t>
      </w:r>
    </w:p>
    <w:p w:rsidR="00CA7D27" w:rsidRPr="00A9460C" w:rsidRDefault="00CA7D27" w:rsidP="00296DB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460C">
        <w:rPr>
          <w:rFonts w:ascii="Times New Roman" w:hAnsi="Times New Roman" w:cs="Times New Roman"/>
          <w:sz w:val="24"/>
          <w:szCs w:val="24"/>
        </w:rPr>
        <w:t>технологические процессы и соответствующее производственное оборудование;</w:t>
      </w:r>
    </w:p>
    <w:p w:rsidR="00CA7D27" w:rsidRPr="00A9460C" w:rsidRDefault="00CA7D27" w:rsidP="00296DB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60C">
        <w:rPr>
          <w:rFonts w:ascii="Times New Roman" w:hAnsi="Times New Roman" w:cs="Times New Roman"/>
          <w:sz w:val="24"/>
          <w:szCs w:val="24"/>
        </w:rPr>
        <w:t xml:space="preserve">- действующие стандарты, технические условия, положения и инструкции по </w:t>
      </w:r>
      <w:r>
        <w:rPr>
          <w:rFonts w:ascii="Times New Roman" w:hAnsi="Times New Roman" w:cs="Times New Roman"/>
          <w:sz w:val="24"/>
          <w:szCs w:val="24"/>
        </w:rPr>
        <w:t xml:space="preserve">разработке и </w:t>
      </w:r>
      <w:r w:rsidRPr="00A9460C">
        <w:rPr>
          <w:rFonts w:ascii="Times New Roman" w:hAnsi="Times New Roman" w:cs="Times New Roman"/>
          <w:sz w:val="24"/>
          <w:szCs w:val="24"/>
        </w:rPr>
        <w:t xml:space="preserve">эксплуатации аппаратных и программных средств </w:t>
      </w:r>
      <w:r>
        <w:rPr>
          <w:rFonts w:ascii="Times New Roman" w:hAnsi="Times New Roman" w:cs="Times New Roman"/>
          <w:sz w:val="24"/>
          <w:szCs w:val="24"/>
        </w:rPr>
        <w:t>информационных систем</w:t>
      </w:r>
      <w:r w:rsidRPr="00A9460C">
        <w:rPr>
          <w:rFonts w:ascii="Times New Roman" w:hAnsi="Times New Roman" w:cs="Times New Roman"/>
          <w:sz w:val="24"/>
          <w:szCs w:val="24"/>
        </w:rPr>
        <w:t xml:space="preserve">, периферийного оборудования, </w:t>
      </w:r>
      <w:r>
        <w:rPr>
          <w:rFonts w:ascii="Times New Roman" w:hAnsi="Times New Roman" w:cs="Times New Roman"/>
          <w:sz w:val="24"/>
          <w:szCs w:val="24"/>
        </w:rPr>
        <w:t xml:space="preserve">разработке </w:t>
      </w:r>
      <w:r w:rsidRPr="00A9460C">
        <w:rPr>
          <w:rFonts w:ascii="Times New Roman" w:hAnsi="Times New Roman" w:cs="Times New Roman"/>
          <w:sz w:val="24"/>
          <w:szCs w:val="24"/>
        </w:rPr>
        <w:t>программ испытаний и оформлению технической документации;</w:t>
      </w:r>
    </w:p>
    <w:p w:rsidR="00CA7D27" w:rsidRDefault="00CA7D27" w:rsidP="00296DB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60C">
        <w:rPr>
          <w:rFonts w:ascii="Times New Roman" w:hAnsi="Times New Roman" w:cs="Times New Roman"/>
          <w:sz w:val="24"/>
          <w:szCs w:val="24"/>
        </w:rPr>
        <w:t xml:space="preserve">- правила эксплуатации средств </w:t>
      </w:r>
      <w:r>
        <w:rPr>
          <w:rFonts w:ascii="Times New Roman" w:hAnsi="Times New Roman" w:cs="Times New Roman"/>
          <w:sz w:val="24"/>
          <w:szCs w:val="24"/>
        </w:rPr>
        <w:t>информационных систем</w:t>
      </w:r>
      <w:r w:rsidRPr="00A9460C">
        <w:rPr>
          <w:rFonts w:ascii="Times New Roman" w:hAnsi="Times New Roman" w:cs="Times New Roman"/>
          <w:sz w:val="24"/>
          <w:szCs w:val="24"/>
        </w:rPr>
        <w:t>, измерительных приборов и технологического оборудования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7D27" w:rsidRPr="00E708F5" w:rsidRDefault="00CA7D27" w:rsidP="00296DB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A7D2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мероприятия предприятия по повышению качества и надежности информационных систем и технологий.</w:t>
      </w:r>
    </w:p>
    <w:p w:rsidR="00A9460C" w:rsidRPr="00296DB5" w:rsidRDefault="00296DB5" w:rsidP="00296D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09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9460C" w:rsidRPr="00296DB5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9460C" w:rsidRPr="00FC2E03" w:rsidRDefault="00A9460C" w:rsidP="00296DB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2E03">
        <w:rPr>
          <w:rFonts w:ascii="Times New Roman" w:hAnsi="Times New Roman" w:cs="Times New Roman"/>
          <w:sz w:val="24"/>
          <w:szCs w:val="24"/>
        </w:rPr>
        <w:t xml:space="preserve">- применять средства </w:t>
      </w:r>
      <w:r w:rsidR="00503FC9" w:rsidRPr="00FC2E03">
        <w:rPr>
          <w:rFonts w:ascii="Times New Roman" w:hAnsi="Times New Roman" w:cs="Times New Roman"/>
          <w:sz w:val="24"/>
          <w:szCs w:val="24"/>
        </w:rPr>
        <w:t>информационных систем и технологий</w:t>
      </w:r>
      <w:r w:rsidRPr="00FC2E03">
        <w:rPr>
          <w:rFonts w:ascii="Times New Roman" w:hAnsi="Times New Roman" w:cs="Times New Roman"/>
          <w:sz w:val="24"/>
          <w:szCs w:val="24"/>
        </w:rPr>
        <w:t xml:space="preserve"> для решения прикладных задач; </w:t>
      </w:r>
    </w:p>
    <w:p w:rsidR="00A9460C" w:rsidRPr="00FC2E03" w:rsidRDefault="00A9460C" w:rsidP="00296DB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2E03">
        <w:rPr>
          <w:rFonts w:ascii="Times New Roman" w:hAnsi="Times New Roman" w:cs="Times New Roman"/>
          <w:sz w:val="24"/>
          <w:szCs w:val="24"/>
        </w:rPr>
        <w:t>- использовать нормативно-правовые документы в своей деятельности;</w:t>
      </w:r>
    </w:p>
    <w:p w:rsidR="00A9460C" w:rsidRPr="00FC2E03" w:rsidRDefault="00A9460C" w:rsidP="00296DB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2E03">
        <w:rPr>
          <w:rFonts w:ascii="Times New Roman" w:hAnsi="Times New Roman" w:cs="Times New Roman"/>
          <w:sz w:val="24"/>
          <w:szCs w:val="24"/>
        </w:rPr>
        <w:t>- разрабатывать компоненты программных комплексов и баз данных</w:t>
      </w:r>
      <w:r w:rsidR="00503FC9" w:rsidRPr="00FC2E03">
        <w:rPr>
          <w:rFonts w:ascii="Times New Roman" w:hAnsi="Times New Roman" w:cs="Times New Roman"/>
          <w:sz w:val="24"/>
          <w:szCs w:val="24"/>
        </w:rPr>
        <w:t xml:space="preserve"> информационных систем</w:t>
      </w:r>
      <w:r w:rsidRPr="00FC2E03">
        <w:rPr>
          <w:rFonts w:ascii="Times New Roman" w:hAnsi="Times New Roman" w:cs="Times New Roman"/>
          <w:sz w:val="24"/>
          <w:szCs w:val="24"/>
        </w:rPr>
        <w:t>, использовать современные инструментальные средств</w:t>
      </w:r>
      <w:r w:rsidR="00503FC9" w:rsidRPr="00FC2E03">
        <w:rPr>
          <w:rFonts w:ascii="Times New Roman" w:hAnsi="Times New Roman" w:cs="Times New Roman"/>
          <w:sz w:val="24"/>
          <w:szCs w:val="24"/>
        </w:rPr>
        <w:t>а и технологии программирования;</w:t>
      </w:r>
    </w:p>
    <w:p w:rsidR="00503FC9" w:rsidRPr="00FC2E03" w:rsidRDefault="00503FC9" w:rsidP="00296DB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2E03">
        <w:rPr>
          <w:rFonts w:ascii="Times New Roman" w:hAnsi="Times New Roman" w:cs="Times New Roman"/>
          <w:sz w:val="24"/>
          <w:szCs w:val="24"/>
        </w:rPr>
        <w:t xml:space="preserve">- </w:t>
      </w:r>
      <w:r w:rsidR="00FC2E03" w:rsidRPr="00FC2E03">
        <w:rPr>
          <w:rFonts w:ascii="Times New Roman" w:hAnsi="Times New Roman" w:cs="Times New Roman"/>
          <w:sz w:val="24"/>
          <w:szCs w:val="24"/>
        </w:rPr>
        <w:t>составлять отдельные виды технической документации, включая технические условия, описания, инструкции и другие документы.</w:t>
      </w:r>
    </w:p>
    <w:p w:rsidR="00A9460C" w:rsidRPr="00296DB5" w:rsidRDefault="00296DB5" w:rsidP="00296DB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20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9460C" w:rsidRPr="00296DB5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A9460C" w:rsidRPr="00FC2E03" w:rsidRDefault="00503FC9" w:rsidP="00296DB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2E03">
        <w:rPr>
          <w:rFonts w:ascii="Times New Roman" w:hAnsi="Times New Roman" w:cs="Times New Roman"/>
          <w:sz w:val="24"/>
          <w:szCs w:val="24"/>
        </w:rPr>
        <w:t xml:space="preserve">- навыками </w:t>
      </w:r>
      <w:r w:rsidR="00A9460C" w:rsidRPr="00FC2E03">
        <w:rPr>
          <w:rFonts w:ascii="Times New Roman" w:hAnsi="Times New Roman" w:cs="Times New Roman"/>
          <w:sz w:val="24"/>
          <w:szCs w:val="24"/>
        </w:rPr>
        <w:t>автоматизации процессов сбора и обработки информации;</w:t>
      </w:r>
    </w:p>
    <w:p w:rsidR="00A9460C" w:rsidRPr="00FC2E03" w:rsidRDefault="00A9460C" w:rsidP="00296DB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2E03">
        <w:rPr>
          <w:rFonts w:ascii="Times New Roman" w:hAnsi="Times New Roman" w:cs="Times New Roman"/>
          <w:sz w:val="24"/>
          <w:szCs w:val="24"/>
        </w:rPr>
        <w:t>- методами разработки программных средств</w:t>
      </w:r>
      <w:r w:rsidR="00503FC9" w:rsidRPr="00FC2E03">
        <w:rPr>
          <w:rFonts w:ascii="Times New Roman" w:hAnsi="Times New Roman" w:cs="Times New Roman"/>
          <w:sz w:val="24"/>
          <w:szCs w:val="24"/>
        </w:rPr>
        <w:t xml:space="preserve"> информационных систем</w:t>
      </w:r>
      <w:r w:rsidRPr="00FC2E03">
        <w:rPr>
          <w:rFonts w:ascii="Times New Roman" w:hAnsi="Times New Roman" w:cs="Times New Roman"/>
          <w:sz w:val="24"/>
          <w:szCs w:val="24"/>
        </w:rPr>
        <w:t>.</w:t>
      </w:r>
    </w:p>
    <w:p w:rsidR="00296DB5" w:rsidRPr="00C23091" w:rsidRDefault="00296DB5" w:rsidP="00296D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6DB5" w:rsidRPr="00C23091" w:rsidRDefault="00296DB5" w:rsidP="00296D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6DB5" w:rsidRPr="00C23091" w:rsidRDefault="00296DB5" w:rsidP="00296D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9F1E15" w:rsidRDefault="00523CDE" w:rsidP="00296D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E15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9F1E15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632136" w:rsidRPr="009F1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E15">
        <w:rPr>
          <w:rFonts w:ascii="Times New Roman" w:hAnsi="Times New Roman" w:cs="Times New Roman"/>
          <w:b/>
          <w:sz w:val="24"/>
          <w:szCs w:val="24"/>
        </w:rPr>
        <w:t>практики</w:t>
      </w:r>
      <w:proofErr w:type="gramEnd"/>
    </w:p>
    <w:p w:rsidR="00A9460C" w:rsidRPr="009F1E15" w:rsidRDefault="00296DB5" w:rsidP="00296D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DB5">
        <w:rPr>
          <w:rFonts w:ascii="Times New Roman" w:hAnsi="Times New Roman" w:cs="Times New Roman"/>
          <w:sz w:val="24"/>
          <w:szCs w:val="24"/>
        </w:rPr>
        <w:t xml:space="preserve">     </w:t>
      </w:r>
      <w:r w:rsidR="00A9460C" w:rsidRPr="009F1E15">
        <w:rPr>
          <w:rFonts w:ascii="Times New Roman" w:hAnsi="Times New Roman" w:cs="Times New Roman"/>
          <w:sz w:val="24"/>
          <w:szCs w:val="24"/>
        </w:rPr>
        <w:t>Первая неделя: знакомство со структурой предприятия и изучение локальных нормативных актов, определение рабочего места и руководителя практики от предприятия, подбор литературы по теме задания, анализ и выбор методов решения поставленных задач.</w:t>
      </w:r>
    </w:p>
    <w:p w:rsidR="0004012C" w:rsidRDefault="00296DB5" w:rsidP="00296D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DB5">
        <w:rPr>
          <w:rFonts w:ascii="Times New Roman" w:hAnsi="Times New Roman"/>
          <w:sz w:val="24"/>
          <w:szCs w:val="24"/>
        </w:rPr>
        <w:t xml:space="preserve">     </w:t>
      </w:r>
      <w:r w:rsidR="009F1E15" w:rsidRPr="001300E4">
        <w:rPr>
          <w:rFonts w:ascii="Times New Roman" w:hAnsi="Times New Roman"/>
          <w:sz w:val="24"/>
          <w:szCs w:val="24"/>
        </w:rPr>
        <w:t>Вторая неделя: изучение основны</w:t>
      </w:r>
      <w:r w:rsidR="0004012C">
        <w:rPr>
          <w:rFonts w:ascii="Times New Roman" w:hAnsi="Times New Roman"/>
          <w:sz w:val="24"/>
          <w:szCs w:val="24"/>
        </w:rPr>
        <w:t xml:space="preserve">х характеристик, конструктивных, аппаратурных и программных </w:t>
      </w:r>
      <w:r w:rsidR="009F1E15" w:rsidRPr="001300E4">
        <w:rPr>
          <w:rFonts w:ascii="Times New Roman" w:hAnsi="Times New Roman"/>
          <w:sz w:val="24"/>
          <w:szCs w:val="24"/>
        </w:rPr>
        <w:t xml:space="preserve">особенностей средств </w:t>
      </w:r>
      <w:r w:rsidR="0004012C">
        <w:rPr>
          <w:rFonts w:ascii="Times New Roman" w:hAnsi="Times New Roman"/>
          <w:sz w:val="24"/>
          <w:szCs w:val="24"/>
        </w:rPr>
        <w:t>информационных систем и применяемых информационных технологий, связанных с тематикой</w:t>
      </w:r>
      <w:r w:rsidR="0004012C" w:rsidRPr="0004012C">
        <w:rPr>
          <w:rFonts w:ascii="Times New Roman" w:hAnsi="Times New Roman" w:cs="Times New Roman"/>
          <w:sz w:val="24"/>
          <w:szCs w:val="24"/>
        </w:rPr>
        <w:t xml:space="preserve"> </w:t>
      </w:r>
      <w:r w:rsidR="0004012C">
        <w:rPr>
          <w:rFonts w:ascii="Times New Roman" w:hAnsi="Times New Roman" w:cs="Times New Roman"/>
          <w:sz w:val="24"/>
          <w:szCs w:val="24"/>
        </w:rPr>
        <w:t>выпускной квалификационной работы.</w:t>
      </w:r>
    </w:p>
    <w:p w:rsidR="009F1E15" w:rsidRPr="007E3C95" w:rsidRDefault="00296DB5" w:rsidP="0029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DB5">
        <w:rPr>
          <w:rFonts w:ascii="Times New Roman" w:hAnsi="Times New Roman" w:cs="Times New Roman"/>
          <w:sz w:val="24"/>
          <w:szCs w:val="24"/>
        </w:rPr>
        <w:t xml:space="preserve">     </w:t>
      </w:r>
      <w:r w:rsidR="0004012C">
        <w:rPr>
          <w:rFonts w:ascii="Times New Roman" w:hAnsi="Times New Roman" w:cs="Times New Roman"/>
          <w:sz w:val="24"/>
          <w:szCs w:val="24"/>
        </w:rPr>
        <w:t>Третья</w:t>
      </w:r>
      <w:r w:rsidR="009F1E15" w:rsidRPr="002D4717">
        <w:rPr>
          <w:rFonts w:ascii="Times New Roman" w:hAnsi="Times New Roman" w:cs="Times New Roman"/>
          <w:sz w:val="24"/>
          <w:szCs w:val="24"/>
        </w:rPr>
        <w:t xml:space="preserve"> неделя: экспериментальные исследования по теме выпускной квалификационной работы.</w:t>
      </w:r>
    </w:p>
    <w:p w:rsidR="00A9460C" w:rsidRPr="009F1E15" w:rsidRDefault="009F1E15" w:rsidP="00296D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Четвертая</w:t>
      </w:r>
      <w:r w:rsidR="00A9460C" w:rsidRPr="009F1E15">
        <w:rPr>
          <w:rFonts w:ascii="Times New Roman" w:hAnsi="Times New Roman" w:cs="Times New Roman"/>
          <w:sz w:val="24"/>
          <w:szCs w:val="24"/>
        </w:rPr>
        <w:t xml:space="preserve"> неделя: оформление отчета о практике, представление отчета руководителю, получение отзыва о прохождении практики.</w:t>
      </w:r>
    </w:p>
    <w:p w:rsidR="00632136" w:rsidRPr="009F1E15" w:rsidRDefault="00632136" w:rsidP="00296D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E15">
        <w:rPr>
          <w:rFonts w:ascii="Times New Roman" w:hAnsi="Times New Roman" w:cs="Times New Roman"/>
          <w:b/>
          <w:sz w:val="24"/>
          <w:szCs w:val="24"/>
        </w:rPr>
        <w:t xml:space="preserve">5. Объем </w:t>
      </w:r>
      <w:r w:rsidR="00523CDE" w:rsidRPr="009F1E15">
        <w:rPr>
          <w:rFonts w:ascii="Times New Roman" w:hAnsi="Times New Roman" w:cs="Times New Roman"/>
          <w:b/>
          <w:sz w:val="24"/>
          <w:szCs w:val="24"/>
        </w:rPr>
        <w:t xml:space="preserve">практики </w:t>
      </w:r>
      <w:r w:rsidRPr="009F1E15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23CDE" w:rsidRPr="009F1E15">
        <w:rPr>
          <w:rFonts w:ascii="Times New Roman" w:hAnsi="Times New Roman" w:cs="Times New Roman"/>
          <w:b/>
          <w:sz w:val="24"/>
          <w:szCs w:val="24"/>
        </w:rPr>
        <w:t>ее продолжительность</w:t>
      </w:r>
    </w:p>
    <w:p w:rsidR="00A9460C" w:rsidRPr="009F1E15" w:rsidRDefault="00A9460C" w:rsidP="00296DB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9F1E15">
        <w:rPr>
          <w:rFonts w:ascii="Times New Roman" w:hAnsi="Times New Roman"/>
          <w:sz w:val="24"/>
          <w:szCs w:val="24"/>
        </w:rPr>
        <w:t xml:space="preserve">Объем практики – </w:t>
      </w:r>
      <w:r w:rsidR="009F1E15" w:rsidRPr="009F1E15">
        <w:rPr>
          <w:rFonts w:ascii="Times New Roman" w:hAnsi="Times New Roman"/>
          <w:sz w:val="24"/>
          <w:szCs w:val="24"/>
        </w:rPr>
        <w:t>5</w:t>
      </w:r>
      <w:r w:rsidRPr="009F1E15">
        <w:rPr>
          <w:rFonts w:ascii="Times New Roman" w:hAnsi="Times New Roman"/>
          <w:sz w:val="24"/>
          <w:szCs w:val="24"/>
        </w:rPr>
        <w:t xml:space="preserve"> зачетных единиц (1</w:t>
      </w:r>
      <w:r w:rsidR="009F1E15" w:rsidRPr="009F1E15">
        <w:rPr>
          <w:rFonts w:ascii="Times New Roman" w:hAnsi="Times New Roman"/>
          <w:sz w:val="24"/>
          <w:szCs w:val="24"/>
        </w:rPr>
        <w:t>80</w:t>
      </w:r>
      <w:r w:rsidRPr="009F1E15">
        <w:rPr>
          <w:rFonts w:ascii="Times New Roman" w:hAnsi="Times New Roman"/>
          <w:sz w:val="24"/>
          <w:szCs w:val="24"/>
        </w:rPr>
        <w:t xml:space="preserve"> час.)</w:t>
      </w:r>
      <w:r w:rsidR="00C33AF6">
        <w:rPr>
          <w:rFonts w:ascii="Times New Roman" w:hAnsi="Times New Roman"/>
          <w:sz w:val="24"/>
          <w:szCs w:val="24"/>
        </w:rPr>
        <w:t>.</w:t>
      </w:r>
    </w:p>
    <w:p w:rsidR="00A9460C" w:rsidRPr="009F1E15" w:rsidRDefault="00A9460C" w:rsidP="00296DB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F1E15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9F1E15" w:rsidRPr="009F1E15">
        <w:rPr>
          <w:rFonts w:ascii="Times New Roman" w:hAnsi="Times New Roman"/>
          <w:sz w:val="24"/>
          <w:szCs w:val="24"/>
        </w:rPr>
        <w:t>зачет</w:t>
      </w:r>
      <w:r w:rsidRPr="009F1E15">
        <w:rPr>
          <w:rFonts w:ascii="Times New Roman" w:hAnsi="Times New Roman"/>
          <w:sz w:val="24"/>
          <w:szCs w:val="24"/>
        </w:rPr>
        <w:t>.</w:t>
      </w:r>
    </w:p>
    <w:p w:rsidR="00A9460C" w:rsidRDefault="00A9460C" w:rsidP="00296DB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9F1E15">
        <w:rPr>
          <w:rFonts w:ascii="Times New Roman" w:hAnsi="Times New Roman"/>
          <w:sz w:val="24"/>
          <w:szCs w:val="24"/>
        </w:rPr>
        <w:t xml:space="preserve">Продолжительность практики – </w:t>
      </w:r>
      <w:r w:rsidR="009F1E15" w:rsidRPr="009F1E15">
        <w:rPr>
          <w:rFonts w:ascii="Times New Roman" w:hAnsi="Times New Roman" w:cs="Times New Roman"/>
          <w:sz w:val="24"/>
          <w:szCs w:val="24"/>
        </w:rPr>
        <w:t>3</w:t>
      </w:r>
      <w:r w:rsidRPr="009F1E15">
        <w:rPr>
          <w:rFonts w:ascii="Times New Roman" w:hAnsi="Times New Roman" w:cs="Times New Roman"/>
          <w:sz w:val="24"/>
          <w:szCs w:val="24"/>
        </w:rPr>
        <w:t xml:space="preserve"> </w:t>
      </w:r>
      <w:r w:rsidR="009F1E15" w:rsidRPr="009F1E15">
        <w:rPr>
          <w:rFonts w:ascii="Times New Roman" w:hAnsi="Times New Roman" w:cs="Times New Roman"/>
          <w:sz w:val="24"/>
          <w:szCs w:val="24"/>
        </w:rPr>
        <w:t>1</w:t>
      </w:r>
      <w:r w:rsidRPr="009F1E15">
        <w:rPr>
          <w:rFonts w:ascii="Times New Roman" w:hAnsi="Times New Roman" w:cs="Times New Roman"/>
          <w:sz w:val="24"/>
          <w:szCs w:val="24"/>
        </w:rPr>
        <w:t>/3</w:t>
      </w:r>
      <w:r w:rsidRPr="009F1E15">
        <w:rPr>
          <w:rFonts w:ascii="Times New Roman" w:hAnsi="Times New Roman"/>
          <w:sz w:val="24"/>
          <w:szCs w:val="24"/>
        </w:rPr>
        <w:t xml:space="preserve"> недели.</w:t>
      </w:r>
    </w:p>
    <w:p w:rsidR="00A9460C" w:rsidRPr="007E3C95" w:rsidRDefault="00A9460C" w:rsidP="00296D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Default="00632136" w:rsidP="00296DB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142E74" w:rsidRPr="00142E74" w:rsidRDefault="00142E74" w:rsidP="00142E74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42E74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ПРИМЕР</w:t>
      </w:r>
    </w:p>
    <w:p w:rsidR="00142E74" w:rsidRDefault="00142E74" w:rsidP="00632136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632136" w:rsidRPr="00416BC7" w:rsidRDefault="00632136" w:rsidP="00632136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16BC7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632136" w:rsidRPr="00416BC7" w:rsidRDefault="00632136" w:rsidP="00632136">
      <w:pPr>
        <w:spacing w:after="0" w:line="36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16BC7">
        <w:rPr>
          <w:rFonts w:ascii="Times New Roman" w:eastAsia="Times New Roman" w:hAnsi="Times New Roman" w:cs="Times New Roman"/>
          <w:sz w:val="24"/>
          <w:szCs w:val="24"/>
        </w:rPr>
        <w:t>Проректор по учебной работе __________________ Л.С. Блажко</w:t>
      </w:r>
    </w:p>
    <w:p w:rsidR="00632136" w:rsidRPr="00416BC7" w:rsidRDefault="00632136" w:rsidP="00632136">
      <w:pPr>
        <w:spacing w:after="0" w:line="36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16BC7">
        <w:rPr>
          <w:rFonts w:ascii="Times New Roman" w:eastAsia="Times New Roman" w:hAnsi="Times New Roman" w:cs="Times New Roman"/>
          <w:sz w:val="24"/>
          <w:szCs w:val="24"/>
        </w:rPr>
        <w:t>«____» _______________ 20 __ г.</w:t>
      </w:r>
    </w:p>
    <w:p w:rsidR="00632136" w:rsidRDefault="00632136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 w:rsidR="00CA35C1" w:rsidRPr="007E3C95">
        <w:rPr>
          <w:rFonts w:ascii="Times New Roman" w:hAnsi="Times New Roman" w:cs="Times New Roman"/>
          <w:sz w:val="24"/>
          <w:szCs w:val="24"/>
        </w:rPr>
        <w:t>ТРАНСПОРТНЫЕ СИСТЕМЫ СТРАНЫ, ЕЕ РЕГИОНОВ И ГОРОДОВ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Направление подготовки – 08.03.01 «Строительство»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7E3C95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>бакалавр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Профиль – «Автомобильные дороги и аэродромы»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Дисциплина «Транспортные системы страны, её регионов и городов» (Б1.В.ОД.5) относится к вариативной части и является обязательной дисциплиной обучающегося.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у обучающихся знаний о закономерностях и факторах комплексного развития материально-технической базы магистрального, городского и пригородного транспорта, а так же привитие навыков управления транспортно-дорожным комплексом в современных условиях.</w:t>
      </w:r>
    </w:p>
    <w:p w:rsidR="00D06585" w:rsidRPr="007E3C95" w:rsidRDefault="00D06585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D06585" w:rsidRPr="007E3C95" w:rsidRDefault="00D06585" w:rsidP="007E3C9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получение обучающимися знаний о социально-экономической роли транспорта, о формах и методах взаимодействия и конкуренции между видами транспорта;</w:t>
      </w:r>
    </w:p>
    <w:p w:rsidR="00D06585" w:rsidRPr="007E3C95" w:rsidRDefault="00D06585" w:rsidP="007E3C9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получения обучающимися</w:t>
      </w:r>
      <w:r w:rsidR="007E3C95"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>умений моделирования транспортных систем, в том числе на основе геоинформационных технологий;</w:t>
      </w:r>
    </w:p>
    <w:p w:rsidR="00D06585" w:rsidRPr="007E3C95" w:rsidRDefault="00D06585" w:rsidP="007E3C9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получение обучающимися навыков применения прикладных знаний в области планирования перевозок, организации уличного движения.</w:t>
      </w:r>
    </w:p>
    <w:p w:rsidR="00D06585" w:rsidRPr="007E3C95" w:rsidRDefault="007E3C95" w:rsidP="007E3C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 ОПК-1, ОПК-2, ПК-1, ПК-13, ПК-22.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D06585" w:rsidRPr="007E3C95" w:rsidRDefault="00D06585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ЗНАТЬ:</w:t>
      </w:r>
    </w:p>
    <w:p w:rsidR="00D06585" w:rsidRPr="007E3C95" w:rsidRDefault="00D06585" w:rsidP="007E3C9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место и роль отдельных видов транспорта в экономике страны;</w:t>
      </w:r>
    </w:p>
    <w:p w:rsidR="00D06585" w:rsidRPr="007E3C95" w:rsidRDefault="00D06585" w:rsidP="007E3C9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особенности транспортной системы и основные направления её развития;</w:t>
      </w:r>
    </w:p>
    <w:p w:rsidR="00D06585" w:rsidRPr="007E3C95" w:rsidRDefault="00D06585" w:rsidP="007E3C9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технико-экономические особенности отдельных видов транспорта;</w:t>
      </w:r>
    </w:p>
    <w:p w:rsidR="00D06585" w:rsidRPr="007E3C95" w:rsidRDefault="00D06585" w:rsidP="007E3C9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особенности работы и взаимодействия различных видов транспорта;</w:t>
      </w:r>
    </w:p>
    <w:p w:rsidR="00D06585" w:rsidRPr="007E3C95" w:rsidRDefault="00D06585" w:rsidP="007E3C9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нормативно-правовую базу в области планировки и застройки населённых мест. </w:t>
      </w:r>
    </w:p>
    <w:p w:rsidR="00D06585" w:rsidRPr="007E3C95" w:rsidRDefault="00D06585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УМЕТЬ:</w:t>
      </w:r>
    </w:p>
    <w:p w:rsidR="00D06585" w:rsidRPr="007E3C95" w:rsidRDefault="00D06585" w:rsidP="007E3C9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проводить технико-экономическое обоснование выбора вида транспорта;</w:t>
      </w:r>
    </w:p>
    <w:p w:rsidR="00D06585" w:rsidRPr="007E3C95" w:rsidRDefault="00D06585" w:rsidP="007E3C9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определять степень участия различных видов транспорта в освоении перевозок;</w:t>
      </w:r>
    </w:p>
    <w:p w:rsidR="00D06585" w:rsidRPr="007E3C95" w:rsidRDefault="00D06585" w:rsidP="007E3C9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обосновать приоритетные направления развития транспортных систем.</w:t>
      </w:r>
    </w:p>
    <w:p w:rsidR="00D06585" w:rsidRPr="007E3C95" w:rsidRDefault="00D06585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lastRenderedPageBreak/>
        <w:t>ВЛАДЕТЬ:</w:t>
      </w:r>
    </w:p>
    <w:p w:rsidR="00D06585" w:rsidRPr="007E3C95" w:rsidRDefault="00D06585" w:rsidP="007E3C9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методами разработки инвестиционных программ транспортного строительства;</w:t>
      </w:r>
    </w:p>
    <w:p w:rsidR="00D06585" w:rsidRPr="007E3C95" w:rsidRDefault="00D06585" w:rsidP="007E3C9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методами оценки эффективности транспортных систем;</w:t>
      </w:r>
    </w:p>
    <w:p w:rsidR="00D06585" w:rsidRPr="007E3C95" w:rsidRDefault="00D06585" w:rsidP="007E3C9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современными методами моделирования дорожных сетей.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Основные понятия и определения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Технико-экономические показатели транспортной сети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Спрос и предложение транспортных услуг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Эффективность транспортных систем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Совершенствование транспортных систем.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Основы организации уличного движения.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лекции – 18 час.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практические занятия – 36 час.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самостоятельная работа – 18 час.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Форма контроля знаний - зачет</w:t>
      </w:r>
    </w:p>
    <w:sectPr w:rsidR="00D06585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4012C"/>
    <w:rsid w:val="00142E74"/>
    <w:rsid w:val="001476BF"/>
    <w:rsid w:val="00160F13"/>
    <w:rsid w:val="00296DB5"/>
    <w:rsid w:val="0033426D"/>
    <w:rsid w:val="00353383"/>
    <w:rsid w:val="00364CE6"/>
    <w:rsid w:val="00392C35"/>
    <w:rsid w:val="00503FC9"/>
    <w:rsid w:val="00523CDE"/>
    <w:rsid w:val="0056700C"/>
    <w:rsid w:val="0057446F"/>
    <w:rsid w:val="005970C8"/>
    <w:rsid w:val="00617DAD"/>
    <w:rsid w:val="00632136"/>
    <w:rsid w:val="006D2530"/>
    <w:rsid w:val="006E2619"/>
    <w:rsid w:val="00763B58"/>
    <w:rsid w:val="007A1A7A"/>
    <w:rsid w:val="007D0843"/>
    <w:rsid w:val="007E3C95"/>
    <w:rsid w:val="00890C9C"/>
    <w:rsid w:val="008A7C21"/>
    <w:rsid w:val="009361A0"/>
    <w:rsid w:val="00940568"/>
    <w:rsid w:val="009E258B"/>
    <w:rsid w:val="009F1E15"/>
    <w:rsid w:val="00A62CA1"/>
    <w:rsid w:val="00A7142B"/>
    <w:rsid w:val="00A9460C"/>
    <w:rsid w:val="00B55658"/>
    <w:rsid w:val="00BA5BAA"/>
    <w:rsid w:val="00C23091"/>
    <w:rsid w:val="00C33AF6"/>
    <w:rsid w:val="00C35AB5"/>
    <w:rsid w:val="00C71ACC"/>
    <w:rsid w:val="00CA35C1"/>
    <w:rsid w:val="00CA7D27"/>
    <w:rsid w:val="00D06585"/>
    <w:rsid w:val="00D5166C"/>
    <w:rsid w:val="00E53EC0"/>
    <w:rsid w:val="00E708F5"/>
    <w:rsid w:val="00EF5FF9"/>
    <w:rsid w:val="00F5120F"/>
    <w:rsid w:val="00FC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18436-B56A-402D-892B-21675C41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Anatoly</cp:lastModifiedBy>
  <cp:revision>6</cp:revision>
  <cp:lastPrinted>2017-01-24T09:45:00Z</cp:lastPrinted>
  <dcterms:created xsi:type="dcterms:W3CDTF">2018-02-26T12:39:00Z</dcterms:created>
  <dcterms:modified xsi:type="dcterms:W3CDTF">2018-02-26T12:46:00Z</dcterms:modified>
</cp:coreProperties>
</file>