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AE" w:rsidRPr="00D2714B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02FAE" w:rsidRPr="00D2714B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F02FAE" w:rsidRPr="00D2714B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02FAE" w:rsidRPr="00D2714B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02FAE" w:rsidRPr="00D2714B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F02FAE" w:rsidRPr="00D2714B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F02FAE" w:rsidRPr="00D2714B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2FAE" w:rsidRDefault="00F02FA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2FAE" w:rsidRDefault="00F02FA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2FAE" w:rsidRDefault="00F02FA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02FAE" w:rsidRPr="00D2714B" w:rsidRDefault="00F02FAE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02FAE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71DB4">
        <w:rPr>
          <w:sz w:val="28"/>
          <w:szCs w:val="28"/>
        </w:rPr>
        <w:t>Б</w:t>
      </w:r>
      <w:proofErr w:type="gramStart"/>
      <w:r w:rsidRPr="00671DB4">
        <w:rPr>
          <w:sz w:val="28"/>
          <w:szCs w:val="28"/>
        </w:rPr>
        <w:t>1</w:t>
      </w:r>
      <w:proofErr w:type="gramEnd"/>
      <w:r w:rsidRPr="00671DB4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F02FAE" w:rsidRPr="00D2714B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F02FAE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09.03.02 «Информационные системы и технологии»</w:t>
      </w:r>
    </w:p>
    <w:p w:rsidR="00F02FAE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2FAE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</w:t>
      </w:r>
      <w:r w:rsidR="00E9390B">
        <w:rPr>
          <w:sz w:val="28"/>
          <w:szCs w:val="28"/>
        </w:rPr>
        <w:t>ю</w:t>
      </w:r>
    </w:p>
    <w:p w:rsidR="00EE3995" w:rsidRPr="00D2714B" w:rsidRDefault="00EE399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2FAE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«Информационные системы и технологии» 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F02FAE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37B4A" w:rsidRPr="00D2714B" w:rsidRDefault="00A37B4A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02FAE" w:rsidRPr="00671DB4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71DB4">
        <w:rPr>
          <w:sz w:val="28"/>
          <w:szCs w:val="28"/>
        </w:rPr>
        <w:t>очная</w:t>
      </w:r>
    </w:p>
    <w:p w:rsidR="00F02FAE" w:rsidRPr="00D2714B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2FAE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2FAE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2FAE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02FAE" w:rsidRPr="00D2714B" w:rsidRDefault="006642D9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2015</w:t>
      </w:r>
      <w:r w:rsidR="00F02FAE">
        <w:rPr>
          <w:sz w:val="28"/>
          <w:szCs w:val="28"/>
        </w:rPr>
        <w:t xml:space="preserve"> г.</w:t>
      </w:r>
      <w:r w:rsidR="00F02FAE" w:rsidRPr="00D2714B">
        <w:rPr>
          <w:sz w:val="28"/>
          <w:szCs w:val="28"/>
        </w:rPr>
        <w:br w:type="page"/>
      </w:r>
      <w:r w:rsidR="00F02FAE"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F02FAE" w:rsidRDefault="00060AB4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60A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7.3pt;margin-top:-72.95pt;width:612pt;height:842.25pt;z-index:1">
            <v:imagedata r:id="rId6" o:title="Изображение 008"/>
          </v:shape>
        </w:pict>
      </w:r>
      <w:r w:rsidR="00F02FAE">
        <w:rPr>
          <w:sz w:val="28"/>
          <w:szCs w:val="28"/>
          <w:lang w:eastAsia="en-US"/>
        </w:rPr>
        <w:t>«История»</w:t>
      </w:r>
    </w:p>
    <w:p w:rsidR="00F02FAE" w:rsidRPr="00D2714B" w:rsidRDefault="00F02FAE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02FAE" w:rsidRPr="00D2714B" w:rsidRDefault="00F02FAE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02FAE" w:rsidRPr="00D2714B" w:rsidRDefault="00F02FAE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02FAE" w:rsidRPr="00D2714B" w:rsidRDefault="00F02FAE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F02FAE" w:rsidRPr="00D2714B" w:rsidTr="00A15FA9">
        <w:tc>
          <w:tcPr>
            <w:tcW w:w="6204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F02FAE" w:rsidRPr="00D2714B" w:rsidTr="00A15FA9">
        <w:tc>
          <w:tcPr>
            <w:tcW w:w="6204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02FAE" w:rsidRPr="00D2714B" w:rsidRDefault="00F02FA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02FAE" w:rsidRPr="00D2714B" w:rsidRDefault="00F02FAE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02FAE" w:rsidRDefault="00F02FA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F02FAE" w:rsidRPr="00D2714B" w:rsidRDefault="00F02FA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02FAE" w:rsidRPr="00D2714B" w:rsidRDefault="00F02FAE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02FAE" w:rsidRPr="00D2714B" w:rsidRDefault="00F02FAE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02FAE" w:rsidRPr="00D2714B" w:rsidRDefault="00F02FAE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F02FAE" w:rsidRPr="00D2714B" w:rsidTr="002F6F57">
        <w:tc>
          <w:tcPr>
            <w:tcW w:w="6204" w:type="dxa"/>
          </w:tcPr>
          <w:p w:rsidR="00F02FAE" w:rsidRPr="00D2714B" w:rsidRDefault="00F02FA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F02FAE" w:rsidRPr="00D2714B" w:rsidRDefault="00F02FA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02FAE" w:rsidRPr="00D2714B" w:rsidRDefault="00F02FA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F02FAE" w:rsidRPr="00D2714B" w:rsidTr="002F6F57">
        <w:tc>
          <w:tcPr>
            <w:tcW w:w="6204" w:type="dxa"/>
          </w:tcPr>
          <w:p w:rsidR="00F02FAE" w:rsidRPr="00D2714B" w:rsidRDefault="00F02FA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02FAE" w:rsidRPr="00D2714B" w:rsidRDefault="00F02FA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FAE" w:rsidRPr="00D2714B" w:rsidRDefault="00F02FA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02FAE" w:rsidRPr="00D2714B" w:rsidRDefault="00F02FA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02FAE" w:rsidRPr="00D2714B" w:rsidRDefault="00F02FAE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02FAE" w:rsidRDefault="00F02FA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F02FAE" w:rsidRPr="00D2714B" w:rsidRDefault="00F02FA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02FAE" w:rsidRPr="00D2714B" w:rsidRDefault="00F02FAE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02FAE" w:rsidRPr="00D2714B" w:rsidRDefault="00F02FAE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02FAE" w:rsidRPr="00D2714B" w:rsidRDefault="00F02FAE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F02FAE" w:rsidRPr="00D2714B" w:rsidTr="002F6F57">
        <w:tc>
          <w:tcPr>
            <w:tcW w:w="6204" w:type="dxa"/>
          </w:tcPr>
          <w:p w:rsidR="00F02FAE" w:rsidRPr="00D2714B" w:rsidRDefault="00F02FA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F02FAE" w:rsidRPr="00D2714B" w:rsidRDefault="00F02FA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02FAE" w:rsidRPr="00D2714B" w:rsidRDefault="00F02FA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F02FAE" w:rsidRPr="00D2714B" w:rsidTr="002F6F57">
        <w:tc>
          <w:tcPr>
            <w:tcW w:w="6204" w:type="dxa"/>
          </w:tcPr>
          <w:p w:rsidR="00F02FAE" w:rsidRPr="00D2714B" w:rsidRDefault="00F02FA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02FAE" w:rsidRPr="00D2714B" w:rsidRDefault="00F02FA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FAE" w:rsidRPr="00D2714B" w:rsidRDefault="00F02FA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02FAE" w:rsidRPr="00D2714B" w:rsidRDefault="00F02FA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F02FAE" w:rsidRPr="00D2714B" w:rsidRDefault="00F02FAE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F02FAE" w:rsidRPr="00D2714B" w:rsidRDefault="00F65494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-84.3pt;margin-top:-75.4pt;width:612pt;height:842.25pt;z-index:3">
            <v:imagedata r:id="rId7" o:title="Изображение 032"/>
          </v:shape>
        </w:pict>
      </w:r>
    </w:p>
    <w:p w:rsidR="00F02FAE" w:rsidRPr="00D2714B" w:rsidRDefault="00F02FAE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02FAE" w:rsidRDefault="00F02FA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6642D9" w:rsidRPr="00D2714B" w:rsidRDefault="006642D9" w:rsidP="006642D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="00D958DF"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 xml:space="preserve"> </w:t>
      </w:r>
      <w:r w:rsidR="00D958DF">
        <w:rPr>
          <w:sz w:val="28"/>
          <w:szCs w:val="28"/>
          <w:lang w:eastAsia="en-US"/>
        </w:rPr>
        <w:t>26</w:t>
      </w:r>
      <w:r w:rsidRPr="00D2714B">
        <w:rPr>
          <w:sz w:val="28"/>
          <w:szCs w:val="28"/>
          <w:lang w:eastAsia="en-US"/>
        </w:rPr>
        <w:t xml:space="preserve">» </w:t>
      </w:r>
      <w:r w:rsidR="00D958DF">
        <w:rPr>
          <w:sz w:val="28"/>
          <w:szCs w:val="28"/>
          <w:lang w:eastAsia="en-US"/>
        </w:rPr>
        <w:t>марта</w:t>
      </w:r>
      <w:r>
        <w:rPr>
          <w:sz w:val="28"/>
          <w:szCs w:val="28"/>
          <w:lang w:eastAsia="en-US"/>
        </w:rPr>
        <w:t xml:space="preserve">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5</w:t>
      </w:r>
      <w:r w:rsidRPr="00D2714B">
        <w:rPr>
          <w:sz w:val="28"/>
          <w:szCs w:val="28"/>
          <w:lang w:eastAsia="en-US"/>
        </w:rPr>
        <w:t xml:space="preserve"> г.</w:t>
      </w:r>
    </w:p>
    <w:p w:rsidR="00F02FAE" w:rsidRPr="00D2714B" w:rsidRDefault="00F02FAE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02FAE" w:rsidRPr="00D2714B" w:rsidRDefault="00F02FAE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F02FAE" w:rsidRPr="00D2714B" w:rsidTr="002F6F57">
        <w:tc>
          <w:tcPr>
            <w:tcW w:w="6204" w:type="dxa"/>
          </w:tcPr>
          <w:p w:rsidR="00F02FAE" w:rsidRPr="00D2714B" w:rsidRDefault="00F02FA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F02FAE" w:rsidRPr="00D2714B" w:rsidRDefault="00F02FA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02FAE" w:rsidRPr="00D2714B" w:rsidRDefault="00F02FA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F02FAE" w:rsidRPr="00D2714B" w:rsidTr="002F6F57">
        <w:tc>
          <w:tcPr>
            <w:tcW w:w="6204" w:type="dxa"/>
          </w:tcPr>
          <w:p w:rsidR="00F02FAE" w:rsidRPr="00D2714B" w:rsidRDefault="00F02FA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02FAE" w:rsidRPr="00D2714B" w:rsidRDefault="00F02FA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FAE" w:rsidRPr="00D2714B" w:rsidRDefault="00F02FA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02FAE" w:rsidRPr="00D2714B" w:rsidRDefault="00F02FA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02FAE" w:rsidRPr="00D2714B" w:rsidRDefault="00F02FA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328"/>
        <w:gridCol w:w="1443"/>
        <w:gridCol w:w="2800"/>
      </w:tblGrid>
      <w:tr w:rsidR="00F02FAE" w:rsidRPr="00D2714B" w:rsidTr="006C3B85">
        <w:tc>
          <w:tcPr>
            <w:tcW w:w="5328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2FAE" w:rsidRPr="00D2714B" w:rsidTr="006C3B85">
        <w:tc>
          <w:tcPr>
            <w:tcW w:w="5328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02FAE" w:rsidRPr="00D2714B" w:rsidTr="006C3B85">
        <w:tc>
          <w:tcPr>
            <w:tcW w:w="5328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958DF" w:rsidRPr="00D2714B" w:rsidTr="005C393B">
        <w:tc>
          <w:tcPr>
            <w:tcW w:w="5328" w:type="dxa"/>
          </w:tcPr>
          <w:p w:rsidR="00D958DF" w:rsidRPr="00D2714B" w:rsidRDefault="00D958DF" w:rsidP="005C39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«Информационные и вычислительные системы»</w:t>
            </w:r>
            <w:r w:rsidRPr="00D2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vAlign w:val="bottom"/>
          </w:tcPr>
          <w:p w:rsidR="00D958DF" w:rsidRPr="00D2714B" w:rsidRDefault="00D958DF" w:rsidP="005C39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D958DF" w:rsidRPr="00D2714B" w:rsidRDefault="00D958DF" w:rsidP="005C39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1DB4">
              <w:rPr>
                <w:sz w:val="28"/>
                <w:szCs w:val="28"/>
              </w:rPr>
              <w:t>А.Д.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71DB4">
              <w:rPr>
                <w:sz w:val="28"/>
                <w:szCs w:val="28"/>
              </w:rPr>
              <w:t>Хомоненко</w:t>
            </w:r>
            <w:proofErr w:type="spellEnd"/>
          </w:p>
        </w:tc>
      </w:tr>
      <w:tr w:rsidR="00D958DF" w:rsidRPr="00D2714B" w:rsidTr="005C393B">
        <w:tc>
          <w:tcPr>
            <w:tcW w:w="5328" w:type="dxa"/>
          </w:tcPr>
          <w:p w:rsidR="00D958DF" w:rsidRPr="00D2714B" w:rsidRDefault="00D958DF" w:rsidP="005C39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D958DF" w:rsidRPr="00D2714B" w:rsidRDefault="00D958DF" w:rsidP="005C39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958DF" w:rsidRPr="00D2714B" w:rsidRDefault="00D958DF" w:rsidP="005C39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02FAE" w:rsidRPr="00D2714B" w:rsidTr="006C3B85">
        <w:tc>
          <w:tcPr>
            <w:tcW w:w="5328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2FAE" w:rsidRPr="00D2714B" w:rsidTr="006C3B85">
        <w:tc>
          <w:tcPr>
            <w:tcW w:w="5328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02FAE" w:rsidRPr="00D2714B" w:rsidTr="006C3B85">
        <w:tc>
          <w:tcPr>
            <w:tcW w:w="5328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02FAE" w:rsidRPr="00D2714B" w:rsidTr="006C3B85">
        <w:tc>
          <w:tcPr>
            <w:tcW w:w="5328" w:type="dxa"/>
          </w:tcPr>
          <w:p w:rsidR="00F02FAE" w:rsidRPr="006C3B85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  <w:r w:rsidRPr="00D2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vAlign w:val="bottom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1DB4">
              <w:rPr>
                <w:sz w:val="28"/>
                <w:szCs w:val="28"/>
              </w:rPr>
              <w:t>А.А.</w:t>
            </w:r>
            <w:r w:rsidR="00C84724">
              <w:rPr>
                <w:sz w:val="28"/>
                <w:szCs w:val="28"/>
              </w:rPr>
              <w:t xml:space="preserve"> </w:t>
            </w:r>
            <w:r w:rsidRPr="00671DB4">
              <w:rPr>
                <w:sz w:val="28"/>
                <w:szCs w:val="28"/>
              </w:rPr>
              <w:t>Лыков</w:t>
            </w:r>
          </w:p>
        </w:tc>
      </w:tr>
      <w:tr w:rsidR="00F02FAE" w:rsidRPr="00D2714B" w:rsidTr="006C3B85">
        <w:tc>
          <w:tcPr>
            <w:tcW w:w="5328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02FAE" w:rsidRPr="00D2714B" w:rsidTr="006C3B85">
        <w:tc>
          <w:tcPr>
            <w:tcW w:w="5328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02FAE" w:rsidRPr="00D2714B" w:rsidRDefault="00F02FA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02FAE" w:rsidRPr="00D2714B" w:rsidRDefault="00F02FAE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02FAE" w:rsidRDefault="00F02FA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Pr="00671DB4">
        <w:rPr>
          <w:sz w:val="28"/>
          <w:szCs w:val="28"/>
        </w:rPr>
        <w:t>12» марта 2015 г., приказ № 219 по направлению</w:t>
      </w:r>
      <w:r>
        <w:rPr>
          <w:sz w:val="28"/>
          <w:szCs w:val="28"/>
        </w:rPr>
        <w:t xml:space="preserve"> </w:t>
      </w:r>
      <w:r w:rsidRPr="00671DB4">
        <w:rPr>
          <w:sz w:val="28"/>
          <w:szCs w:val="28"/>
        </w:rPr>
        <w:t>09.03.02 «Информационные системы и технологии»</w:t>
      </w:r>
      <w:r>
        <w:rPr>
          <w:sz w:val="28"/>
          <w:szCs w:val="28"/>
        </w:rPr>
        <w:t xml:space="preserve"> по дисциплине «История».</w:t>
      </w:r>
    </w:p>
    <w:p w:rsidR="00F02FAE" w:rsidRPr="00B54725" w:rsidRDefault="00F02FAE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F02FAE" w:rsidRDefault="00F02FA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F02FAE" w:rsidRPr="009820D3" w:rsidRDefault="00F02FAE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F02FAE" w:rsidRPr="00B54725" w:rsidRDefault="00F02FAE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F02FAE" w:rsidRPr="00B54725" w:rsidRDefault="00F02FAE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F02FAE" w:rsidRPr="00B54725" w:rsidRDefault="00F02FAE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F02FAE" w:rsidRPr="00B54725" w:rsidRDefault="00F02FAE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F02FAE" w:rsidRPr="00D2714B" w:rsidRDefault="00F02FA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02FAE" w:rsidRPr="00D2714B" w:rsidRDefault="00F02FA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02FAE" w:rsidRDefault="00F02FA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F02FAE" w:rsidRDefault="00F02FA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F02FAE" w:rsidRPr="00AB218A" w:rsidRDefault="00F02FAE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F02FAE" w:rsidRPr="00AB218A" w:rsidRDefault="00F02FAE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F02FAE" w:rsidRPr="00AB218A" w:rsidRDefault="00F02FAE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F02FAE" w:rsidRPr="00AB218A" w:rsidRDefault="00F02FAE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F02FAE" w:rsidRPr="00AB218A" w:rsidRDefault="00F02FAE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F02FAE" w:rsidRPr="00AB218A" w:rsidRDefault="00F02FAE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F02FAE" w:rsidRDefault="00F02FAE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F02FAE" w:rsidRPr="00AB218A" w:rsidRDefault="00F02FAE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F02FAE" w:rsidRPr="00AB218A" w:rsidRDefault="00F02FAE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F02FAE" w:rsidRPr="00AB218A" w:rsidRDefault="00F02FAE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F02FAE" w:rsidRPr="00AB218A" w:rsidRDefault="00F02FAE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F02FAE" w:rsidRPr="00AB218A" w:rsidRDefault="00F02FAE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F02FAE" w:rsidRDefault="00F02FAE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F02FAE" w:rsidRPr="00AB218A" w:rsidRDefault="00D958D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D958DF">
        <w:rPr>
          <w:sz w:val="28"/>
          <w:szCs w:val="28"/>
        </w:rPr>
        <w:t>Приобретенные знания, умения</w:t>
      </w:r>
      <w:r>
        <w:rPr>
          <w:sz w:val="28"/>
          <w:szCs w:val="28"/>
        </w:rPr>
        <w:t>, навыки</w:t>
      </w:r>
      <w:r w:rsidRPr="00D958DF">
        <w:rPr>
          <w:sz w:val="28"/>
          <w:szCs w:val="28"/>
        </w:rPr>
        <w:t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F02FAE" w:rsidRDefault="00F02FAE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 xml:space="preserve">: </w:t>
      </w:r>
    </w:p>
    <w:p w:rsidR="00F02FAE" w:rsidRDefault="00F02FAE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умение критически оценивать свои достоинства и недостатки, наметить пути и выбрать средства развития достоинств и устранения недостатков </w:t>
      </w:r>
      <w:r w:rsidRPr="00793A1E">
        <w:rPr>
          <w:b/>
          <w:sz w:val="28"/>
          <w:szCs w:val="28"/>
        </w:rPr>
        <w:t>(ОК-7)</w:t>
      </w:r>
      <w:r>
        <w:rPr>
          <w:sz w:val="28"/>
          <w:szCs w:val="28"/>
        </w:rPr>
        <w:t>;</w:t>
      </w:r>
    </w:p>
    <w:p w:rsidR="00F02FAE" w:rsidRPr="00CB02D0" w:rsidRDefault="00F02FAE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- осознание значения гуманистических ценностей для сохранения и развития современной цивилизации, готовность принять нравственные обязанности по отношению к окружающей природе, обществу, другим людям и самому себе </w:t>
      </w:r>
      <w:r w:rsidRPr="00793A1E">
        <w:rPr>
          <w:b/>
          <w:sz w:val="28"/>
          <w:szCs w:val="28"/>
        </w:rPr>
        <w:t>(ОК-8)</w:t>
      </w:r>
      <w:r>
        <w:rPr>
          <w:sz w:val="28"/>
          <w:szCs w:val="28"/>
        </w:rPr>
        <w:t>.</w:t>
      </w:r>
    </w:p>
    <w:p w:rsidR="00D958DF" w:rsidRPr="00D958DF" w:rsidRDefault="00D958DF" w:rsidP="00D958DF">
      <w:pPr>
        <w:widowControl/>
        <w:spacing w:line="240" w:lineRule="auto"/>
        <w:ind w:firstLine="851"/>
        <w:rPr>
          <w:sz w:val="28"/>
          <w:szCs w:val="28"/>
        </w:rPr>
      </w:pPr>
      <w:r w:rsidRPr="00D958D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958DF">
        <w:rPr>
          <w:sz w:val="28"/>
          <w:szCs w:val="28"/>
        </w:rPr>
        <w:t>обучающихся</w:t>
      </w:r>
      <w:proofErr w:type="gramEnd"/>
      <w:r w:rsidRPr="00D958DF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D958DF">
        <w:rPr>
          <w:sz w:val="28"/>
          <w:szCs w:val="28"/>
        </w:rPr>
        <w:t>ОПОП.</w:t>
      </w:r>
    </w:p>
    <w:p w:rsidR="00F02FAE" w:rsidRDefault="00D958DF" w:rsidP="00D958DF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D958D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D958DF">
        <w:rPr>
          <w:sz w:val="28"/>
          <w:szCs w:val="28"/>
        </w:rPr>
        <w:t>обучающихся</w:t>
      </w:r>
      <w:proofErr w:type="gramEnd"/>
      <w:r w:rsidRPr="00D958DF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D958DF">
        <w:rPr>
          <w:sz w:val="28"/>
          <w:szCs w:val="28"/>
        </w:rPr>
        <w:t>ОПОП.</w:t>
      </w:r>
    </w:p>
    <w:p w:rsidR="00F02FAE" w:rsidRPr="00D2714B" w:rsidRDefault="00F02FA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02FAE" w:rsidRPr="00D2714B" w:rsidRDefault="00F02FA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793A1E">
        <w:rPr>
          <w:sz w:val="28"/>
          <w:szCs w:val="28"/>
        </w:rPr>
        <w:t>Б</w:t>
      </w:r>
      <w:proofErr w:type="gramStart"/>
      <w:r w:rsidRPr="00793A1E">
        <w:rPr>
          <w:sz w:val="28"/>
          <w:szCs w:val="28"/>
        </w:rPr>
        <w:t>1</w:t>
      </w:r>
      <w:proofErr w:type="gramEnd"/>
      <w:r w:rsidRPr="00793A1E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F02FAE" w:rsidRPr="00D2714B" w:rsidRDefault="00F02FA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02FAE" w:rsidRPr="00D2714B" w:rsidRDefault="00F02FAE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F02FAE" w:rsidRPr="00793A1E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A1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A1E">
              <w:rPr>
                <w:b/>
                <w:sz w:val="28"/>
                <w:szCs w:val="28"/>
              </w:rPr>
              <w:t>Семестр</w:t>
            </w:r>
          </w:p>
        </w:tc>
      </w:tr>
      <w:tr w:rsidR="00F02FAE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A1E">
              <w:rPr>
                <w:b/>
                <w:sz w:val="28"/>
                <w:szCs w:val="28"/>
              </w:rPr>
              <w:t>2</w:t>
            </w:r>
          </w:p>
        </w:tc>
      </w:tr>
      <w:tr w:rsidR="00F02FAE" w:rsidRPr="00D2714B" w:rsidTr="000A73D8">
        <w:trPr>
          <w:jc w:val="center"/>
        </w:trPr>
        <w:tc>
          <w:tcPr>
            <w:tcW w:w="5353" w:type="dxa"/>
            <w:vAlign w:val="center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02FAE" w:rsidRPr="00D2714B" w:rsidRDefault="00F02FA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лекции (Л)</w:t>
            </w:r>
          </w:p>
          <w:p w:rsidR="00F02FAE" w:rsidRPr="00D2714B" w:rsidRDefault="00F02FA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02FAE" w:rsidRPr="00D2714B" w:rsidRDefault="00F02FA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lastRenderedPageBreak/>
              <w:t>32</w:t>
            </w:r>
          </w:p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lastRenderedPageBreak/>
              <w:t>16</w:t>
            </w:r>
          </w:p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16</w:t>
            </w:r>
          </w:p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lastRenderedPageBreak/>
              <w:t>32</w:t>
            </w:r>
          </w:p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lastRenderedPageBreak/>
              <w:t>16</w:t>
            </w:r>
          </w:p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16</w:t>
            </w:r>
          </w:p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</w:tr>
      <w:tr w:rsidR="00F02FAE" w:rsidRPr="00D2714B" w:rsidTr="000A73D8">
        <w:trPr>
          <w:jc w:val="center"/>
        </w:trPr>
        <w:tc>
          <w:tcPr>
            <w:tcW w:w="5353" w:type="dxa"/>
            <w:vAlign w:val="center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40</w:t>
            </w:r>
          </w:p>
        </w:tc>
      </w:tr>
      <w:tr w:rsidR="00F02FAE" w:rsidRPr="00D2714B" w:rsidTr="000A73D8">
        <w:trPr>
          <w:jc w:val="center"/>
        </w:trPr>
        <w:tc>
          <w:tcPr>
            <w:tcW w:w="5353" w:type="dxa"/>
            <w:vAlign w:val="center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</w:tr>
      <w:tr w:rsidR="00F02FAE" w:rsidRPr="00D2714B" w:rsidTr="000A73D8">
        <w:trPr>
          <w:jc w:val="center"/>
        </w:trPr>
        <w:tc>
          <w:tcPr>
            <w:tcW w:w="5353" w:type="dxa"/>
            <w:vAlign w:val="center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З</w:t>
            </w:r>
            <w:r w:rsidR="00D958DF">
              <w:rPr>
                <w:sz w:val="28"/>
                <w:szCs w:val="28"/>
              </w:rPr>
              <w:t>ачет</w:t>
            </w:r>
          </w:p>
        </w:tc>
        <w:tc>
          <w:tcPr>
            <w:tcW w:w="1683" w:type="dxa"/>
            <w:gridSpan w:val="2"/>
            <w:vAlign w:val="center"/>
          </w:tcPr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З</w:t>
            </w:r>
            <w:r w:rsidR="00D958DF">
              <w:rPr>
                <w:sz w:val="28"/>
                <w:szCs w:val="28"/>
              </w:rPr>
              <w:t>ачет</w:t>
            </w:r>
          </w:p>
        </w:tc>
      </w:tr>
      <w:tr w:rsidR="00F02FAE" w:rsidRPr="00D2714B" w:rsidTr="000A73D8">
        <w:trPr>
          <w:jc w:val="center"/>
        </w:trPr>
        <w:tc>
          <w:tcPr>
            <w:tcW w:w="5353" w:type="dxa"/>
            <w:vAlign w:val="center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F02FAE" w:rsidRPr="00793A1E" w:rsidRDefault="00F02FAE" w:rsidP="00793A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72/2</w:t>
            </w:r>
          </w:p>
        </w:tc>
      </w:tr>
    </w:tbl>
    <w:p w:rsidR="00F02FAE" w:rsidRPr="00D2714B" w:rsidRDefault="00F02FAE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02FAE" w:rsidRPr="00D2714B" w:rsidRDefault="00F02FAE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F02FAE" w:rsidRDefault="00F02FA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F02FAE" w:rsidRPr="00D2714B" w:rsidRDefault="00F02FAE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F02FAE" w:rsidRPr="00D2714B" w:rsidTr="005C1272">
        <w:trPr>
          <w:jc w:val="center"/>
        </w:trPr>
        <w:tc>
          <w:tcPr>
            <w:tcW w:w="622" w:type="dxa"/>
            <w:vAlign w:val="center"/>
          </w:tcPr>
          <w:p w:rsidR="00F02FAE" w:rsidRPr="00D2714B" w:rsidRDefault="00F02FAE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4" w:type="dxa"/>
            <w:vAlign w:val="center"/>
          </w:tcPr>
          <w:p w:rsidR="00F02FAE" w:rsidRPr="00D2714B" w:rsidRDefault="00F02FAE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F02FAE" w:rsidRPr="00D2714B" w:rsidRDefault="00F02FAE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02FAE" w:rsidRPr="00D2714B" w:rsidTr="005C1272">
        <w:trPr>
          <w:jc w:val="center"/>
        </w:trPr>
        <w:tc>
          <w:tcPr>
            <w:tcW w:w="622" w:type="dxa"/>
            <w:vAlign w:val="center"/>
          </w:tcPr>
          <w:p w:rsidR="00F02FAE" w:rsidRPr="00D2714B" w:rsidRDefault="00F02FA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F02FAE" w:rsidRPr="00AB7783" w:rsidRDefault="00F02FAE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F02FAE" w:rsidRPr="009F761D" w:rsidRDefault="00F02FAE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F02FAE" w:rsidRPr="00D2714B" w:rsidTr="005C1272">
        <w:trPr>
          <w:jc w:val="center"/>
        </w:trPr>
        <w:tc>
          <w:tcPr>
            <w:tcW w:w="622" w:type="dxa"/>
            <w:vAlign w:val="center"/>
          </w:tcPr>
          <w:p w:rsidR="00F02FAE" w:rsidRPr="00D2714B" w:rsidRDefault="00F02FA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F02FAE" w:rsidRPr="00AB7783" w:rsidRDefault="00F02FAE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F02FAE" w:rsidRPr="009F761D" w:rsidRDefault="00F02FAE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F02FAE" w:rsidRPr="00D2714B" w:rsidTr="00BE018C">
        <w:trPr>
          <w:jc w:val="center"/>
        </w:trPr>
        <w:tc>
          <w:tcPr>
            <w:tcW w:w="622" w:type="dxa"/>
            <w:vAlign w:val="center"/>
          </w:tcPr>
          <w:p w:rsidR="00F02FAE" w:rsidRPr="00D2714B" w:rsidRDefault="00F02FA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F02FAE" w:rsidRPr="00AB7783" w:rsidRDefault="00F02FAE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F02FAE" w:rsidRPr="00AB7783" w:rsidRDefault="00F02FA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02FAE" w:rsidRPr="00AB7783" w:rsidRDefault="00F02FA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02FAE" w:rsidRPr="00AB7783" w:rsidRDefault="00F02FA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02FAE" w:rsidRPr="00AB7783" w:rsidRDefault="00F02FA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02FAE" w:rsidRPr="00AB7783" w:rsidRDefault="00F02FA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02FAE" w:rsidRPr="00AB7783" w:rsidRDefault="00F02FA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02FAE" w:rsidRPr="00AB7783" w:rsidRDefault="00F02FA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02FAE" w:rsidRPr="00AB7783" w:rsidRDefault="00F02FA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02FAE" w:rsidRPr="00AB7783" w:rsidRDefault="00F02FA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02FAE" w:rsidRPr="00AB7783" w:rsidRDefault="00F02FAE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02FAE" w:rsidRPr="0036783E" w:rsidRDefault="00F02FA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F02FAE" w:rsidRPr="0036783E" w:rsidRDefault="00F02FA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F02FAE" w:rsidRDefault="00F02FA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F02FAE" w:rsidRPr="0036783E" w:rsidRDefault="00F02FA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F02FAE" w:rsidRPr="009F761D" w:rsidRDefault="00F02FAE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F02FAE" w:rsidRPr="00D2714B" w:rsidTr="00BE018C">
        <w:trPr>
          <w:jc w:val="center"/>
        </w:trPr>
        <w:tc>
          <w:tcPr>
            <w:tcW w:w="622" w:type="dxa"/>
            <w:vAlign w:val="center"/>
          </w:tcPr>
          <w:p w:rsidR="00F02FAE" w:rsidRPr="00BE018C" w:rsidRDefault="00F02FA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F02FAE" w:rsidRPr="00AB7783" w:rsidRDefault="00F02FAE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F02FAE" w:rsidRPr="0036783E" w:rsidRDefault="00F02FA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F02FAE" w:rsidRPr="0036783E" w:rsidRDefault="00F02FA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F02FAE" w:rsidRPr="009F761D" w:rsidRDefault="00F02FAE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</w:t>
            </w:r>
            <w:r w:rsidRPr="0036783E">
              <w:rPr>
                <w:sz w:val="22"/>
                <w:szCs w:val="22"/>
              </w:rPr>
              <w:lastRenderedPageBreak/>
              <w:t>власти.</w:t>
            </w:r>
          </w:p>
        </w:tc>
      </w:tr>
      <w:tr w:rsidR="00F02FAE" w:rsidRPr="00D2714B" w:rsidTr="00BE018C">
        <w:trPr>
          <w:jc w:val="center"/>
        </w:trPr>
        <w:tc>
          <w:tcPr>
            <w:tcW w:w="622" w:type="dxa"/>
            <w:vAlign w:val="center"/>
          </w:tcPr>
          <w:p w:rsidR="00F02FAE" w:rsidRPr="00D2714B" w:rsidRDefault="00F02FA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14" w:type="dxa"/>
            <w:vAlign w:val="center"/>
          </w:tcPr>
          <w:p w:rsidR="00F02FAE" w:rsidRPr="00AB7783" w:rsidRDefault="00F02FAE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F02FAE" w:rsidRPr="00AB7783" w:rsidRDefault="00F02FAE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F02FAE" w:rsidRDefault="00F02FA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</w:t>
            </w:r>
            <w:proofErr w:type="spellStart"/>
            <w:r w:rsidRPr="0036783E">
              <w:rPr>
                <w:sz w:val="22"/>
                <w:szCs w:val="22"/>
              </w:rPr>
              <w:t>социокультурные</w:t>
            </w:r>
            <w:proofErr w:type="spellEnd"/>
            <w:r w:rsidRPr="0036783E">
              <w:rPr>
                <w:sz w:val="22"/>
                <w:szCs w:val="22"/>
              </w:rPr>
              <w:t xml:space="preserve">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F02FAE" w:rsidRPr="009F761D" w:rsidRDefault="00F02FAE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F02FAE" w:rsidRPr="00D2714B" w:rsidTr="005C1272">
        <w:trPr>
          <w:jc w:val="center"/>
        </w:trPr>
        <w:tc>
          <w:tcPr>
            <w:tcW w:w="622" w:type="dxa"/>
            <w:vAlign w:val="center"/>
          </w:tcPr>
          <w:p w:rsidR="00F02FAE" w:rsidRPr="00D2714B" w:rsidRDefault="00F02FA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14" w:type="dxa"/>
            <w:vAlign w:val="center"/>
          </w:tcPr>
          <w:p w:rsidR="00F02FAE" w:rsidRPr="00AB7783" w:rsidRDefault="00F02FAE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02FAE" w:rsidRPr="0036783E" w:rsidRDefault="00F02FA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F02FAE" w:rsidRPr="0036783E" w:rsidRDefault="00F02FA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F02FAE" w:rsidRDefault="00F02FA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F02FAE" w:rsidRPr="0036783E" w:rsidRDefault="00F02FA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F02FAE" w:rsidRPr="009F761D" w:rsidRDefault="00F02FAE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F02FAE" w:rsidRPr="00D2714B" w:rsidTr="005C1272">
        <w:trPr>
          <w:jc w:val="center"/>
        </w:trPr>
        <w:tc>
          <w:tcPr>
            <w:tcW w:w="622" w:type="dxa"/>
            <w:vAlign w:val="center"/>
          </w:tcPr>
          <w:p w:rsidR="00F02FAE" w:rsidRPr="00D2714B" w:rsidRDefault="00F02FA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4" w:type="dxa"/>
            <w:vAlign w:val="center"/>
          </w:tcPr>
          <w:p w:rsidR="00F02FAE" w:rsidRPr="00AB7783" w:rsidRDefault="00F02FAE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F02FAE" w:rsidRPr="00AB7783" w:rsidRDefault="00F02FAE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02FAE" w:rsidRPr="0036783E" w:rsidRDefault="00F02FA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F02FAE" w:rsidRDefault="00F02FA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F02FAE" w:rsidRPr="0036783E" w:rsidRDefault="00F02FA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F02FAE" w:rsidRDefault="00F02FA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F02FAE" w:rsidRPr="0036783E" w:rsidRDefault="00F02FA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F02FAE" w:rsidRDefault="00F02FA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Предпосылки и ход</w:t>
            </w:r>
            <w:proofErr w:type="gramStart"/>
            <w:r w:rsidRPr="0036783E">
              <w:rPr>
                <w:sz w:val="22"/>
                <w:szCs w:val="22"/>
              </w:rPr>
              <w:t xml:space="preserve"> В</w:t>
            </w:r>
            <w:proofErr w:type="gramEnd"/>
            <w:r w:rsidRPr="0036783E">
              <w:rPr>
                <w:sz w:val="22"/>
                <w:szCs w:val="22"/>
              </w:rPr>
              <w:t xml:space="preserve">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F02FAE" w:rsidRPr="0036783E" w:rsidRDefault="00F02FA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</w:t>
            </w:r>
            <w:r w:rsidRPr="0036783E">
              <w:rPr>
                <w:sz w:val="22"/>
                <w:szCs w:val="22"/>
              </w:rPr>
              <w:lastRenderedPageBreak/>
              <w:t xml:space="preserve">развитии СССР. «Новое политическое мышление» и изменение геополитического положения СССР. Распад КПСС и СССР. </w:t>
            </w:r>
          </w:p>
          <w:p w:rsidR="00F02FAE" w:rsidRPr="009F761D" w:rsidRDefault="00F02FAE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F02FAE" w:rsidRPr="00D2714B" w:rsidTr="005C1272">
        <w:trPr>
          <w:jc w:val="center"/>
        </w:trPr>
        <w:tc>
          <w:tcPr>
            <w:tcW w:w="622" w:type="dxa"/>
            <w:vAlign w:val="center"/>
          </w:tcPr>
          <w:p w:rsidR="00F02FAE" w:rsidRPr="00D2714B" w:rsidRDefault="00F02FA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14" w:type="dxa"/>
            <w:vAlign w:val="center"/>
          </w:tcPr>
          <w:p w:rsidR="00F02FAE" w:rsidRPr="00AB7783" w:rsidRDefault="00F02FAE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F02FAE" w:rsidRPr="00AB7783" w:rsidRDefault="00F02FAE" w:rsidP="00491EA6">
            <w:pPr>
              <w:jc w:val="center"/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jc w:val="center"/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jc w:val="center"/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jc w:val="center"/>
              <w:rPr>
                <w:sz w:val="24"/>
                <w:szCs w:val="28"/>
              </w:rPr>
            </w:pPr>
          </w:p>
          <w:p w:rsidR="00F02FAE" w:rsidRPr="00AB7783" w:rsidRDefault="00F02FAE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02FAE" w:rsidRPr="0036783E" w:rsidRDefault="00F02FA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F02FAE" w:rsidRPr="009F761D" w:rsidRDefault="00F02FAE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F02FAE" w:rsidRPr="00D2714B" w:rsidRDefault="00F02FA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02FAE" w:rsidRPr="00D2714B" w:rsidRDefault="00F02FAE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02FAE" w:rsidRPr="00D2714B" w:rsidRDefault="00F02FAE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02FAE" w:rsidRPr="00D2714B" w:rsidTr="00491EA6">
        <w:trPr>
          <w:jc w:val="center"/>
        </w:trPr>
        <w:tc>
          <w:tcPr>
            <w:tcW w:w="628" w:type="dxa"/>
            <w:vAlign w:val="center"/>
          </w:tcPr>
          <w:p w:rsidR="00F02FAE" w:rsidRPr="00D2714B" w:rsidRDefault="00F02FAE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F02FAE" w:rsidRPr="00D2714B" w:rsidRDefault="00F02FAE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02FAE" w:rsidRPr="00D2714B" w:rsidRDefault="00F02FAE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02FAE" w:rsidRPr="00D2714B" w:rsidRDefault="00F02FAE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02FAE" w:rsidRPr="00D2714B" w:rsidRDefault="00F02FAE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02FAE" w:rsidRPr="00D2714B" w:rsidRDefault="00F02FAE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02FAE" w:rsidRPr="00D2714B" w:rsidTr="00491EA6">
        <w:trPr>
          <w:jc w:val="center"/>
        </w:trPr>
        <w:tc>
          <w:tcPr>
            <w:tcW w:w="628" w:type="dxa"/>
            <w:vAlign w:val="center"/>
          </w:tcPr>
          <w:p w:rsidR="00F02FAE" w:rsidRPr="00D2714B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F02FAE" w:rsidRPr="00AB7783" w:rsidRDefault="00F02FAE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3</w:t>
            </w:r>
          </w:p>
        </w:tc>
      </w:tr>
      <w:tr w:rsidR="00F02FAE" w:rsidRPr="00D2714B" w:rsidTr="00491EA6">
        <w:trPr>
          <w:jc w:val="center"/>
        </w:trPr>
        <w:tc>
          <w:tcPr>
            <w:tcW w:w="628" w:type="dxa"/>
            <w:vAlign w:val="center"/>
          </w:tcPr>
          <w:p w:rsidR="00F02FAE" w:rsidRPr="00D2714B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F02FAE" w:rsidRPr="00AB7783" w:rsidRDefault="00F02FAE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3</w:t>
            </w:r>
          </w:p>
        </w:tc>
      </w:tr>
      <w:tr w:rsidR="00F02FAE" w:rsidRPr="00D2714B" w:rsidTr="00491EA6">
        <w:trPr>
          <w:jc w:val="center"/>
        </w:trPr>
        <w:tc>
          <w:tcPr>
            <w:tcW w:w="628" w:type="dxa"/>
            <w:vAlign w:val="center"/>
          </w:tcPr>
          <w:p w:rsidR="00F02FAE" w:rsidRPr="00D2714B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F02FAE" w:rsidRPr="00AB7783" w:rsidRDefault="00F02FAE" w:rsidP="00AB778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6</w:t>
            </w:r>
          </w:p>
        </w:tc>
      </w:tr>
      <w:tr w:rsidR="00F02FAE" w:rsidRPr="00D2714B" w:rsidTr="00491EA6">
        <w:trPr>
          <w:jc w:val="center"/>
        </w:trPr>
        <w:tc>
          <w:tcPr>
            <w:tcW w:w="628" w:type="dxa"/>
            <w:vAlign w:val="center"/>
          </w:tcPr>
          <w:p w:rsidR="00F02FAE" w:rsidRPr="00D2714B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F02FAE" w:rsidRPr="00AB7783" w:rsidRDefault="00F02FAE" w:rsidP="00AB778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6</w:t>
            </w:r>
          </w:p>
        </w:tc>
      </w:tr>
      <w:tr w:rsidR="00F02FAE" w:rsidRPr="00D2714B" w:rsidTr="00491EA6">
        <w:trPr>
          <w:jc w:val="center"/>
        </w:trPr>
        <w:tc>
          <w:tcPr>
            <w:tcW w:w="628" w:type="dxa"/>
            <w:vAlign w:val="center"/>
          </w:tcPr>
          <w:p w:rsidR="00F02FAE" w:rsidRPr="00D2714B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F02FAE" w:rsidRPr="00AB7783" w:rsidRDefault="00F02FAE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6</w:t>
            </w:r>
          </w:p>
        </w:tc>
      </w:tr>
      <w:tr w:rsidR="00F02FAE" w:rsidRPr="00D2714B" w:rsidTr="00491EA6">
        <w:trPr>
          <w:jc w:val="center"/>
        </w:trPr>
        <w:tc>
          <w:tcPr>
            <w:tcW w:w="628" w:type="dxa"/>
            <w:vAlign w:val="center"/>
          </w:tcPr>
          <w:p w:rsidR="00F02FAE" w:rsidRPr="00D2714B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F02FAE" w:rsidRPr="00AB7783" w:rsidRDefault="00F02FAE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6</w:t>
            </w:r>
          </w:p>
        </w:tc>
      </w:tr>
      <w:tr w:rsidR="00F02FAE" w:rsidRPr="00D2714B" w:rsidTr="00491EA6">
        <w:trPr>
          <w:jc w:val="center"/>
        </w:trPr>
        <w:tc>
          <w:tcPr>
            <w:tcW w:w="628" w:type="dxa"/>
            <w:vAlign w:val="center"/>
          </w:tcPr>
          <w:p w:rsidR="00F02FAE" w:rsidRPr="00D2714B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F02FAE" w:rsidRPr="00AB7783" w:rsidRDefault="00F02FAE" w:rsidP="00491EA6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F02FAE" w:rsidRPr="00AB7783" w:rsidRDefault="00F02FAE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6</w:t>
            </w:r>
          </w:p>
        </w:tc>
      </w:tr>
      <w:tr w:rsidR="00F02FAE" w:rsidRPr="00D2714B" w:rsidTr="00491EA6">
        <w:trPr>
          <w:jc w:val="center"/>
        </w:trPr>
        <w:tc>
          <w:tcPr>
            <w:tcW w:w="628" w:type="dxa"/>
            <w:vAlign w:val="center"/>
          </w:tcPr>
          <w:p w:rsidR="00F02FAE" w:rsidRPr="00D2714B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F02FAE" w:rsidRPr="00AB7783" w:rsidRDefault="00F02FAE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4</w:t>
            </w:r>
          </w:p>
        </w:tc>
      </w:tr>
      <w:tr w:rsidR="00F02FAE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F02FAE" w:rsidRPr="00D2714B" w:rsidRDefault="00F02FAE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02FAE" w:rsidRPr="00793A1E" w:rsidRDefault="00F02FAE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A1E">
              <w:rPr>
                <w:sz w:val="28"/>
                <w:szCs w:val="28"/>
              </w:rPr>
              <w:t>40</w:t>
            </w:r>
          </w:p>
        </w:tc>
      </w:tr>
    </w:tbl>
    <w:p w:rsidR="00F02FAE" w:rsidRPr="00D2714B" w:rsidRDefault="00F02FA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02FAE" w:rsidRPr="00D2714B" w:rsidRDefault="00F02FAE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F02FAE" w:rsidRDefault="00F02FA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F02FAE" w:rsidRPr="009F761D" w:rsidTr="00491EA6">
        <w:trPr>
          <w:jc w:val="center"/>
        </w:trPr>
        <w:tc>
          <w:tcPr>
            <w:tcW w:w="675" w:type="dxa"/>
            <w:vAlign w:val="center"/>
          </w:tcPr>
          <w:p w:rsidR="00F02FAE" w:rsidRPr="009F761D" w:rsidRDefault="00F02FAE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F02FAE" w:rsidRPr="009F761D" w:rsidRDefault="00F02FAE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F02FAE" w:rsidRPr="009F761D" w:rsidRDefault="00F02FAE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02FAE" w:rsidRPr="009F761D" w:rsidTr="00491EA6">
        <w:trPr>
          <w:jc w:val="center"/>
        </w:trPr>
        <w:tc>
          <w:tcPr>
            <w:tcW w:w="675" w:type="dxa"/>
            <w:vAlign w:val="center"/>
          </w:tcPr>
          <w:p w:rsidR="00F02FAE" w:rsidRPr="00322DC0" w:rsidRDefault="00F02FA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F02FAE" w:rsidRPr="00322DC0" w:rsidRDefault="00F02FAE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F02FAE" w:rsidRDefault="00F02FA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F02FAE" w:rsidRPr="009F761D" w:rsidRDefault="00F02FA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F02FAE" w:rsidRPr="009F761D" w:rsidTr="00491EA6">
        <w:trPr>
          <w:jc w:val="center"/>
        </w:trPr>
        <w:tc>
          <w:tcPr>
            <w:tcW w:w="675" w:type="dxa"/>
            <w:vAlign w:val="center"/>
          </w:tcPr>
          <w:p w:rsidR="00F02FAE" w:rsidRPr="00322DC0" w:rsidRDefault="00F02FA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F02FAE" w:rsidRPr="00322DC0" w:rsidRDefault="00F02FAE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F02FAE" w:rsidRDefault="00F02FA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F02FAE" w:rsidRPr="009F761D" w:rsidRDefault="00F02FA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F02FAE" w:rsidRPr="009F761D" w:rsidTr="00491EA6">
        <w:trPr>
          <w:jc w:val="center"/>
        </w:trPr>
        <w:tc>
          <w:tcPr>
            <w:tcW w:w="675" w:type="dxa"/>
            <w:vAlign w:val="center"/>
          </w:tcPr>
          <w:p w:rsidR="00F02FAE" w:rsidRPr="00322DC0" w:rsidRDefault="00F02FA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3.</w:t>
            </w:r>
          </w:p>
        </w:tc>
        <w:tc>
          <w:tcPr>
            <w:tcW w:w="2977" w:type="dxa"/>
            <w:vAlign w:val="center"/>
          </w:tcPr>
          <w:p w:rsidR="00F02FAE" w:rsidRPr="00322DC0" w:rsidRDefault="00F02FAE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F02FAE" w:rsidRDefault="00F02FA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F02FAE" w:rsidRPr="009F761D" w:rsidRDefault="00F02FA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F02FAE" w:rsidRPr="009F761D" w:rsidTr="00491EA6">
        <w:trPr>
          <w:jc w:val="center"/>
        </w:trPr>
        <w:tc>
          <w:tcPr>
            <w:tcW w:w="675" w:type="dxa"/>
            <w:vAlign w:val="center"/>
          </w:tcPr>
          <w:p w:rsidR="00F02FAE" w:rsidRPr="00322DC0" w:rsidRDefault="00F02FA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F02FAE" w:rsidRPr="006276FC" w:rsidRDefault="00F02FAE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F02FAE" w:rsidRDefault="00F02FA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F02FAE" w:rsidRPr="009F761D" w:rsidRDefault="00F02FA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F02FAE" w:rsidRPr="009F761D" w:rsidTr="00491EA6">
        <w:trPr>
          <w:jc w:val="center"/>
        </w:trPr>
        <w:tc>
          <w:tcPr>
            <w:tcW w:w="675" w:type="dxa"/>
            <w:vAlign w:val="center"/>
          </w:tcPr>
          <w:p w:rsidR="00F02FAE" w:rsidRPr="00322DC0" w:rsidRDefault="00F02FA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F02FAE" w:rsidRPr="00322DC0" w:rsidRDefault="00F02FAE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F02FAE" w:rsidRDefault="00F02FA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F02FAE" w:rsidRPr="009F761D" w:rsidRDefault="00F02FA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F02FAE" w:rsidRPr="009F761D" w:rsidTr="00491EA6">
        <w:trPr>
          <w:jc w:val="center"/>
        </w:trPr>
        <w:tc>
          <w:tcPr>
            <w:tcW w:w="675" w:type="dxa"/>
            <w:vAlign w:val="center"/>
          </w:tcPr>
          <w:p w:rsidR="00F02FAE" w:rsidRPr="00322DC0" w:rsidRDefault="00F02FA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F02FAE" w:rsidRPr="00322DC0" w:rsidRDefault="00F02FAE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F02FAE" w:rsidRDefault="00F02FA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F02FAE" w:rsidRPr="009F761D" w:rsidRDefault="00F02FA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F02FAE" w:rsidRPr="009F761D" w:rsidTr="00491EA6">
        <w:trPr>
          <w:jc w:val="center"/>
        </w:trPr>
        <w:tc>
          <w:tcPr>
            <w:tcW w:w="675" w:type="dxa"/>
            <w:vAlign w:val="center"/>
          </w:tcPr>
          <w:p w:rsidR="00F02FAE" w:rsidRPr="00322DC0" w:rsidRDefault="00F02FA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F02FAE" w:rsidRPr="006276FC" w:rsidRDefault="00F02FAE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F02FAE" w:rsidRDefault="00F02FA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F02FAE" w:rsidRPr="009F761D" w:rsidRDefault="00F02FA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F02FAE" w:rsidRPr="009F761D" w:rsidTr="00491EA6">
        <w:trPr>
          <w:jc w:val="center"/>
        </w:trPr>
        <w:tc>
          <w:tcPr>
            <w:tcW w:w="675" w:type="dxa"/>
            <w:vAlign w:val="center"/>
          </w:tcPr>
          <w:p w:rsidR="00F02FAE" w:rsidRPr="00322DC0" w:rsidRDefault="00F02FA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F02FAE" w:rsidRPr="00322DC0" w:rsidRDefault="00F02FAE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F02FAE" w:rsidRDefault="00F02FA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F02FAE" w:rsidRPr="009F761D" w:rsidRDefault="00F02FA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F02FAE" w:rsidRDefault="00F02FA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02FAE" w:rsidRPr="00D2714B" w:rsidRDefault="00F02FA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F02FAE" w:rsidRPr="00D2714B" w:rsidRDefault="00F02FA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02FAE" w:rsidRPr="00D2714B" w:rsidRDefault="00F02FAE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02FAE" w:rsidRPr="00D322E9" w:rsidRDefault="00F02FA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02FAE" w:rsidRDefault="00F02FAE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02FAE" w:rsidRDefault="00F02FA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02FAE" w:rsidRPr="00D2714B" w:rsidRDefault="00F02FA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02FAE" w:rsidRDefault="00F02FAE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674C4C">
        <w:rPr>
          <w:sz w:val="28"/>
          <w:szCs w:val="28"/>
        </w:rPr>
        <w:lastRenderedPageBreak/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F02FAE" w:rsidRDefault="00F02FAE" w:rsidP="00491EA6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F02FAE" w:rsidRDefault="00F02FAE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F02FAE" w:rsidRPr="0039386B" w:rsidRDefault="00F02FAE" w:rsidP="0039386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F02FAE" w:rsidRDefault="00F02FAE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F02FAE" w:rsidRDefault="00F02FAE" w:rsidP="00491EA6">
      <w:pPr>
        <w:widowControl/>
        <w:spacing w:line="240" w:lineRule="auto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02FAE" w:rsidRDefault="00F02FA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02FAE" w:rsidRPr="00D2714B" w:rsidRDefault="00F02FA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958DF" w:rsidRPr="007208EB" w:rsidRDefault="00D958DF" w:rsidP="00D958DF">
      <w:pPr>
        <w:widowControl/>
        <w:spacing w:line="240" w:lineRule="auto"/>
        <w:ind w:firstLine="708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7208EB">
        <w:rPr>
          <w:sz w:val="28"/>
          <w:szCs w:val="24"/>
        </w:rPr>
        <w:t>Фортунатов В.В. История: учебное пособие.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>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F632CE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F632CE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F632CE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F02FAE" w:rsidRDefault="00F02FAE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02FAE" w:rsidRDefault="00F02FA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02FAE" w:rsidRPr="00D2714B" w:rsidRDefault="00F02FA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F02FAE" w:rsidRPr="00D2714B" w:rsidRDefault="00F02FA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02FAE" w:rsidRDefault="00F02FA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02FAE" w:rsidRDefault="00F02FA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02FAE" w:rsidRDefault="00F02FAE" w:rsidP="000047C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r w:rsidRPr="00674C4C">
        <w:rPr>
          <w:bCs/>
          <w:sz w:val="28"/>
          <w:szCs w:val="28"/>
        </w:rPr>
        <w:t xml:space="preserve">    </w:t>
      </w:r>
    </w:p>
    <w:p w:rsidR="00F02FAE" w:rsidRDefault="00F02FAE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02FAE" w:rsidRDefault="00F02FAE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F02FAE" w:rsidRDefault="00F02FAE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F02FAE" w:rsidRDefault="00F02FAE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ab/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F02FAE" w:rsidRDefault="00F02FAE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F02FAE" w:rsidRDefault="00F02FAE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F02FAE" w:rsidRDefault="00F02FAE" w:rsidP="00DA03D9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F02FAE" w:rsidRPr="00495F45" w:rsidRDefault="00F02FAE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6. Новая и новейшая история</w:t>
      </w:r>
      <w:r w:rsidRPr="000F379C">
        <w:rPr>
          <w:sz w:val="28"/>
          <w:szCs w:val="28"/>
        </w:rPr>
        <w:t xml:space="preserve">/ Гл. ред. </w:t>
      </w:r>
      <w:proofErr w:type="spellStart"/>
      <w:r w:rsidRPr="000F379C">
        <w:rPr>
          <w:sz w:val="28"/>
          <w:szCs w:val="28"/>
        </w:rPr>
        <w:t>Севостьянов</w:t>
      </w:r>
      <w:proofErr w:type="spellEnd"/>
      <w:r w:rsidRPr="000F379C">
        <w:rPr>
          <w:sz w:val="28"/>
          <w:szCs w:val="28"/>
        </w:rPr>
        <w:t xml:space="preserve">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F02FAE" w:rsidRPr="006338D7" w:rsidRDefault="00F02FAE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F02FAE" w:rsidRDefault="00F02FAE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02FAE" w:rsidRPr="00735AA9" w:rsidRDefault="00F02FAE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D958DF" w:rsidRPr="00B14AC8" w:rsidRDefault="00D958DF" w:rsidP="00D958DF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D958DF" w:rsidRDefault="00D958DF" w:rsidP="00D958DF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rPr>
          <w:sz w:val="28"/>
          <w:szCs w:val="28"/>
        </w:rPr>
      </w:pP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4B14EA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4B14EA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Pr="004C5530">
          <w:rPr>
            <w:rStyle w:val="a6"/>
            <w:sz w:val="28"/>
            <w:szCs w:val="28"/>
          </w:rPr>
          <w:t>http://www.</w:t>
        </w:r>
        <w:proofErr w:type="spellStart"/>
        <w:r w:rsidRPr="004C5530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4B14EA">
          <w:rPr>
            <w:rStyle w:val="a6"/>
            <w:sz w:val="28"/>
            <w:szCs w:val="28"/>
          </w:rPr>
          <w:t>.</w:t>
        </w:r>
        <w:proofErr w:type="spellStart"/>
        <w:r w:rsidRPr="004C553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C5530">
        <w:rPr>
          <w:sz w:val="28"/>
          <w:szCs w:val="28"/>
        </w:rPr>
        <w:t>, св</w:t>
      </w:r>
      <w:r>
        <w:rPr>
          <w:sz w:val="28"/>
          <w:szCs w:val="28"/>
        </w:rPr>
        <w:t>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D958DF" w:rsidRPr="00847944" w:rsidRDefault="00D958DF" w:rsidP="00D958DF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D958DF" w:rsidRDefault="00D958DF" w:rsidP="00D958DF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F02FAE" w:rsidRDefault="00F02FA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02FAE" w:rsidRPr="006338D7" w:rsidRDefault="00F02FAE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F02FAE" w:rsidRPr="00490574" w:rsidRDefault="00F02FAE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F02FAE" w:rsidRPr="008C144C" w:rsidRDefault="00F02FAE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F02FAE" w:rsidRPr="008C144C" w:rsidRDefault="00F02FAE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F02FAE" w:rsidRPr="008C144C" w:rsidRDefault="00F02FAE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F02FAE" w:rsidRPr="007150CC" w:rsidRDefault="00F02FAE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02FAE" w:rsidRPr="00D2714B" w:rsidRDefault="00F02FAE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02FAE" w:rsidRPr="00D2714B" w:rsidRDefault="00F02FAE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F02FAE" w:rsidRPr="00D2714B" w:rsidRDefault="00F02FAE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F02FAE" w:rsidRPr="00D2714B" w:rsidRDefault="00F02FA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</w:t>
      </w:r>
      <w:r w:rsidR="009B55B6">
        <w:rPr>
          <w:bCs/>
          <w:sz w:val="28"/>
          <w:szCs w:val="28"/>
        </w:rPr>
        <w:t>онного программного обеспечения</w:t>
      </w:r>
    </w:p>
    <w:p w:rsidR="00F02FAE" w:rsidRPr="00D2714B" w:rsidRDefault="00060AB4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060AB4">
        <w:rPr>
          <w:noProof/>
        </w:rPr>
        <w:lastRenderedPageBreak/>
        <w:pict>
          <v:shape id="_x0000_s1027" type="#_x0000_t75" style="position:absolute;left:0;text-align:left;margin-left:-87.3pt;margin-top:-59.1pt;width:612pt;height:842.25pt;z-index:2">
            <v:imagedata r:id="rId9" o:title="Изображение 009"/>
          </v:shape>
        </w:pict>
      </w:r>
      <w:r w:rsidR="009B55B6">
        <w:rPr>
          <w:bCs/>
          <w:sz w:val="28"/>
          <w:szCs w:val="28"/>
          <w:lang w:val="en-US"/>
        </w:rPr>
        <w:t>Microsoft Windows</w:t>
      </w:r>
      <w:r w:rsidR="00F02FAE" w:rsidRPr="00D2714B">
        <w:rPr>
          <w:bCs/>
          <w:sz w:val="28"/>
          <w:szCs w:val="28"/>
          <w:lang w:val="en-US"/>
        </w:rPr>
        <w:t>;</w:t>
      </w:r>
    </w:p>
    <w:p w:rsidR="00F02FAE" w:rsidRPr="00D2714B" w:rsidRDefault="00F02FAE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 xml:space="preserve">Microsoft </w:t>
      </w:r>
      <w:r w:rsidR="009B55B6">
        <w:rPr>
          <w:bCs/>
          <w:sz w:val="28"/>
          <w:szCs w:val="28"/>
          <w:lang w:val="en-US"/>
        </w:rPr>
        <w:t>Office</w:t>
      </w:r>
    </w:p>
    <w:p w:rsidR="00F02FAE" w:rsidRDefault="00F02FA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02FAE" w:rsidRPr="00D2714B" w:rsidRDefault="00F02FA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B55B6" w:rsidRPr="00E509E1" w:rsidRDefault="009B55B6" w:rsidP="009B55B6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509E1">
        <w:rPr>
          <w:bCs/>
          <w:sz w:val="28"/>
          <w:szCs w:val="28"/>
        </w:rPr>
        <w:t xml:space="preserve">Материально-техническая база содержит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</w:t>
      </w:r>
      <w:proofErr w:type="spellStart"/>
      <w:r w:rsidRPr="00E509E1">
        <w:rPr>
          <w:bCs/>
          <w:sz w:val="28"/>
          <w:szCs w:val="28"/>
        </w:rPr>
        <w:t>мультимедийным</w:t>
      </w:r>
      <w:proofErr w:type="spellEnd"/>
      <w:r w:rsidRPr="00E509E1">
        <w:rPr>
          <w:bCs/>
          <w:sz w:val="28"/>
          <w:szCs w:val="28"/>
        </w:rPr>
        <w:t xml:space="preserve"> проектором и другими информационно-демонстрационными средствами).</w:t>
      </w:r>
      <w:proofErr w:type="gramEnd"/>
    </w:p>
    <w:p w:rsidR="009B55B6" w:rsidRPr="00E509E1" w:rsidRDefault="009B55B6" w:rsidP="009B55B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9B55B6" w:rsidRPr="00E509E1" w:rsidRDefault="009B55B6" w:rsidP="009B55B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презентаций, которые обеспечивают тематические иллюстрации в соответствии с рабочей программой дисциплины.</w:t>
      </w:r>
    </w:p>
    <w:p w:rsidR="009B55B6" w:rsidRPr="00E509E1" w:rsidRDefault="009B55B6" w:rsidP="009B55B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F02FAE" w:rsidRDefault="00F02FA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02FAE" w:rsidRPr="00D2714B" w:rsidRDefault="00F02FA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F02FAE" w:rsidRPr="00D2714B" w:rsidTr="006642D9">
        <w:tc>
          <w:tcPr>
            <w:tcW w:w="4524" w:type="dxa"/>
          </w:tcPr>
          <w:p w:rsidR="00F02FAE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6642D9" w:rsidRPr="000F379C" w:rsidRDefault="006642D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02FAE">
              <w:rPr>
                <w:sz w:val="28"/>
                <w:szCs w:val="28"/>
              </w:rPr>
              <w:t>рофессор</w:t>
            </w:r>
          </w:p>
        </w:tc>
        <w:tc>
          <w:tcPr>
            <w:tcW w:w="2885" w:type="dxa"/>
            <w:vAlign w:val="bottom"/>
          </w:tcPr>
          <w:p w:rsidR="00F02FAE" w:rsidRPr="00D2714B" w:rsidRDefault="00F02FA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F02FAE" w:rsidRPr="00D2714B" w:rsidRDefault="00F02FAE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6642D9" w:rsidRPr="00D2714B" w:rsidTr="006642D9">
        <w:tc>
          <w:tcPr>
            <w:tcW w:w="4524" w:type="dxa"/>
          </w:tcPr>
          <w:p w:rsidR="006642D9" w:rsidRDefault="006642D9" w:rsidP="009B55B6">
            <w:pPr>
              <w:ind w:firstLine="0"/>
            </w:pPr>
            <w:r>
              <w:rPr>
                <w:sz w:val="28"/>
                <w:szCs w:val="28"/>
              </w:rPr>
              <w:t>«</w:t>
            </w:r>
            <w:r w:rsidR="009B55B6">
              <w:rPr>
                <w:sz w:val="28"/>
                <w:szCs w:val="28"/>
              </w:rPr>
              <w:t>26 марта</w:t>
            </w:r>
            <w:r w:rsidRPr="00B6403F">
              <w:rPr>
                <w:sz w:val="28"/>
                <w:szCs w:val="28"/>
              </w:rPr>
              <w:t>» 2015  г.</w:t>
            </w:r>
          </w:p>
        </w:tc>
        <w:tc>
          <w:tcPr>
            <w:tcW w:w="2885" w:type="dxa"/>
          </w:tcPr>
          <w:p w:rsidR="006642D9" w:rsidRDefault="006642D9"/>
        </w:tc>
        <w:tc>
          <w:tcPr>
            <w:tcW w:w="2162" w:type="dxa"/>
          </w:tcPr>
          <w:p w:rsidR="006642D9" w:rsidRDefault="006642D9"/>
        </w:tc>
      </w:tr>
    </w:tbl>
    <w:p w:rsidR="00F02FAE" w:rsidRPr="00D2714B" w:rsidRDefault="00F02FAE" w:rsidP="009B55B6">
      <w:pPr>
        <w:widowControl/>
        <w:spacing w:line="240" w:lineRule="auto"/>
        <w:ind w:firstLine="0"/>
        <w:rPr>
          <w:sz w:val="28"/>
          <w:szCs w:val="28"/>
        </w:rPr>
      </w:pPr>
    </w:p>
    <w:sectPr w:rsidR="00F02FAE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4"/>
  </w:num>
  <w:num w:numId="15">
    <w:abstractNumId w:val="23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2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60AB4"/>
    <w:rsid w:val="00072DF0"/>
    <w:rsid w:val="00095FDD"/>
    <w:rsid w:val="000A1736"/>
    <w:rsid w:val="000A73D8"/>
    <w:rsid w:val="000B2834"/>
    <w:rsid w:val="000B6233"/>
    <w:rsid w:val="000B7810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4878"/>
    <w:rsid w:val="001B5A30"/>
    <w:rsid w:val="001C2248"/>
    <w:rsid w:val="001C493F"/>
    <w:rsid w:val="001C6CE7"/>
    <w:rsid w:val="001C7382"/>
    <w:rsid w:val="001D0107"/>
    <w:rsid w:val="001E6889"/>
    <w:rsid w:val="001F18B6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1DF"/>
    <w:rsid w:val="00282FE9"/>
    <w:rsid w:val="00294080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34B97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C3FFE"/>
    <w:rsid w:val="004C4122"/>
    <w:rsid w:val="004F45B3"/>
    <w:rsid w:val="004F472C"/>
    <w:rsid w:val="0050182F"/>
    <w:rsid w:val="00502576"/>
    <w:rsid w:val="005108CA"/>
    <w:rsid w:val="005128A4"/>
    <w:rsid w:val="00520D6F"/>
    <w:rsid w:val="005220DA"/>
    <w:rsid w:val="005272E2"/>
    <w:rsid w:val="0053702C"/>
    <w:rsid w:val="0054002C"/>
    <w:rsid w:val="00542E1B"/>
    <w:rsid w:val="00545AC9"/>
    <w:rsid w:val="00550681"/>
    <w:rsid w:val="005506C6"/>
    <w:rsid w:val="00555BA2"/>
    <w:rsid w:val="00567324"/>
    <w:rsid w:val="00574AF6"/>
    <w:rsid w:val="005820CB"/>
    <w:rsid w:val="005833BA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276FC"/>
    <w:rsid w:val="006338D7"/>
    <w:rsid w:val="00637479"/>
    <w:rsid w:val="006622A4"/>
    <w:rsid w:val="006642D9"/>
    <w:rsid w:val="00665E04"/>
    <w:rsid w:val="00670DC4"/>
    <w:rsid w:val="00671DB4"/>
    <w:rsid w:val="00674C4C"/>
    <w:rsid w:val="006758BB"/>
    <w:rsid w:val="006759B2"/>
    <w:rsid w:val="00677827"/>
    <w:rsid w:val="00692E37"/>
    <w:rsid w:val="006B4827"/>
    <w:rsid w:val="006B5760"/>
    <w:rsid w:val="006B624F"/>
    <w:rsid w:val="006B6C1A"/>
    <w:rsid w:val="006C3B85"/>
    <w:rsid w:val="006D52A2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3A1E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55B6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37B4A"/>
    <w:rsid w:val="00A52159"/>
    <w:rsid w:val="00A55036"/>
    <w:rsid w:val="00A63776"/>
    <w:rsid w:val="00A7043A"/>
    <w:rsid w:val="00A77B09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642A"/>
    <w:rsid w:val="00AE3971"/>
    <w:rsid w:val="00AE63FA"/>
    <w:rsid w:val="00AF0EB5"/>
    <w:rsid w:val="00AF34CF"/>
    <w:rsid w:val="00B03720"/>
    <w:rsid w:val="00B054F2"/>
    <w:rsid w:val="00B0788D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4724"/>
    <w:rsid w:val="00C91F92"/>
    <w:rsid w:val="00C92B9F"/>
    <w:rsid w:val="00C949D8"/>
    <w:rsid w:val="00C9692E"/>
    <w:rsid w:val="00CA27C8"/>
    <w:rsid w:val="00CB02D0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58DF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14AEC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620D"/>
    <w:rsid w:val="00E76DB1"/>
    <w:rsid w:val="00E8050E"/>
    <w:rsid w:val="00E80B23"/>
    <w:rsid w:val="00E8214F"/>
    <w:rsid w:val="00E823E2"/>
    <w:rsid w:val="00E92874"/>
    <w:rsid w:val="00E9390B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3995"/>
    <w:rsid w:val="00F01EB0"/>
    <w:rsid w:val="00F02FAE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5494"/>
    <w:rsid w:val="00F83805"/>
    <w:rsid w:val="00F9225C"/>
    <w:rsid w:val="00FA0C8F"/>
    <w:rsid w:val="00FB13BE"/>
    <w:rsid w:val="00FB6A66"/>
    <w:rsid w:val="00FC3EC0"/>
    <w:rsid w:val="00FE45E8"/>
    <w:rsid w:val="00FE508A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63FE8-F297-4DB9-AD24-CF822220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2017-11-16T10:13:00Z</cp:lastPrinted>
  <dcterms:created xsi:type="dcterms:W3CDTF">2017-12-22T10:15:00Z</dcterms:created>
  <dcterms:modified xsi:type="dcterms:W3CDTF">2017-12-22T10:15:00Z</dcterms:modified>
</cp:coreProperties>
</file>