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EB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97DEB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практики</w:t>
      </w:r>
    </w:p>
    <w:p w:rsidR="00D97DEB" w:rsidRPr="00DE282F" w:rsidRDefault="00D97DE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9D3DBF">
        <w:rPr>
          <w:rFonts w:ascii="Times New Roman" w:hAnsi="Times New Roman"/>
          <w:sz w:val="24"/>
          <w:szCs w:val="24"/>
        </w:rPr>
        <w:t>ПРОИЗВОДСТВЕННО</w:t>
      </w:r>
      <w:r>
        <w:rPr>
          <w:rFonts w:ascii="Times New Roman" w:hAnsi="Times New Roman"/>
          <w:sz w:val="24"/>
          <w:szCs w:val="24"/>
        </w:rPr>
        <w:t>-ТЕХНОЛОГИЧЕСКАЯ ПРАКТИКА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D97DEB" w:rsidRPr="00016BBF" w:rsidRDefault="00D97DEB" w:rsidP="00016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Вид практики – производственная практика.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603DA3" w:rsidRP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603DA3" w:rsidRDefault="00603DA3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D97DEB" w:rsidRPr="00016BBF" w:rsidRDefault="00D97DEB" w:rsidP="00603D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603DA3" w:rsidRPr="00016BBF">
        <w:rPr>
          <w:rFonts w:ascii="Times New Roman" w:hAnsi="Times New Roman"/>
          <w:sz w:val="24"/>
          <w:szCs w:val="24"/>
        </w:rPr>
        <w:t>следующих компетенций</w:t>
      </w:r>
      <w:r w:rsidRPr="00016BBF">
        <w:rPr>
          <w:rFonts w:ascii="Times New Roman" w:hAnsi="Times New Roman"/>
          <w:sz w:val="24"/>
          <w:szCs w:val="24"/>
        </w:rPr>
        <w:t>: ОПК-</w:t>
      </w:r>
      <w:proofErr w:type="gramStart"/>
      <w:r w:rsidRPr="00016BBF">
        <w:rPr>
          <w:rFonts w:ascii="Times New Roman" w:hAnsi="Times New Roman"/>
          <w:sz w:val="24"/>
          <w:szCs w:val="24"/>
        </w:rPr>
        <w:t xml:space="preserve">8, </w:t>
      </w:r>
      <w:r w:rsidR="00603D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03DA3">
        <w:rPr>
          <w:rFonts w:ascii="Times New Roman" w:hAnsi="Times New Roman"/>
          <w:sz w:val="24"/>
          <w:szCs w:val="24"/>
        </w:rPr>
        <w:t xml:space="preserve"> </w:t>
      </w:r>
      <w:r w:rsidRPr="00016BBF">
        <w:rPr>
          <w:rFonts w:ascii="Times New Roman" w:hAnsi="Times New Roman"/>
          <w:sz w:val="24"/>
          <w:szCs w:val="24"/>
        </w:rPr>
        <w:t>ПК-</w:t>
      </w:r>
      <w:r w:rsidR="00603DA3">
        <w:rPr>
          <w:rFonts w:ascii="Times New Roman" w:hAnsi="Times New Roman"/>
          <w:sz w:val="24"/>
          <w:szCs w:val="24"/>
        </w:rPr>
        <w:t>1</w:t>
      </w:r>
      <w:r w:rsidRPr="00016BBF">
        <w:rPr>
          <w:rFonts w:ascii="Times New Roman" w:hAnsi="Times New Roman"/>
          <w:sz w:val="24"/>
          <w:szCs w:val="24"/>
        </w:rPr>
        <w:t>, ПК-2, ПК-4, ПК-6, ПК-8, ПК-16, ПК-17, ПК-18.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03DA3" w:rsidRPr="00603DA3" w:rsidRDefault="00603DA3" w:rsidP="00603DA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ЗНАТЬ: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–</w:t>
      </w:r>
      <w:r w:rsidRPr="00603DA3">
        <w:rPr>
          <w:rFonts w:ascii="Times New Roman" w:hAnsi="Times New Roman"/>
          <w:b/>
          <w:sz w:val="24"/>
          <w:szCs w:val="24"/>
        </w:rPr>
        <w:tab/>
      </w:r>
      <w:r w:rsidRPr="00603DA3">
        <w:rPr>
          <w:rFonts w:ascii="Times New Roman" w:hAnsi="Times New Roman"/>
          <w:sz w:val="24"/>
          <w:szCs w:val="24"/>
        </w:rPr>
        <w:t>нормативную и правовую базу проектирования, строительства и эксплуатации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состав разделов проектной документации на строительство линейных объектов;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нормативную базу в области инженерных изысканий;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основные методы проведения инженерных изысканий, а также принципов проектирования объектов инфраструктуры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правила комплектования комплектов рабочих чертежей при разработке проектов строительства и реконструкции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принципы организации технической эксплуатации зданий и сооружений, в том числе входящих в инфраструктуру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основные виды и технологию производства проектно-изыскательских работ при проектировании автомобильных дорог, а также зданий и сооружений, входящих в инфраструктуру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основные принципы разработки технологических процессов строительства и реконструкции объектов транспортной инфраструктуры;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>современные машины и механизмы, а также оборудование, применяемые при строительстве зданий и сооружений;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–</w:t>
      </w:r>
      <w:r w:rsidRPr="00603DA3">
        <w:rPr>
          <w:rFonts w:ascii="Times New Roman" w:hAnsi="Times New Roman"/>
          <w:sz w:val="24"/>
          <w:szCs w:val="24"/>
        </w:rPr>
        <w:tab/>
        <w:t xml:space="preserve"> современные виды строительных материалов, используемых в транспортном строительстве;</w:t>
      </w:r>
    </w:p>
    <w:p w:rsidR="00603DA3" w:rsidRPr="00603DA3" w:rsidRDefault="00603DA3" w:rsidP="00603DA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УМЕТЬ: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−</w:t>
      </w:r>
      <w:r w:rsidRPr="00603DA3">
        <w:rPr>
          <w:rFonts w:ascii="Times New Roman" w:hAnsi="Times New Roman"/>
          <w:b/>
          <w:sz w:val="24"/>
          <w:szCs w:val="24"/>
        </w:rPr>
        <w:tab/>
      </w:r>
      <w:r w:rsidRPr="00603DA3">
        <w:rPr>
          <w:rFonts w:ascii="Times New Roman" w:hAnsi="Times New Roman"/>
          <w:sz w:val="24"/>
          <w:szCs w:val="24"/>
        </w:rPr>
        <w:t>разрабатывать проектную документацию на строительство и реконструкцию и капитальный ремонт автомобильных дорог на основе норм проектирования и положений правовых документов;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определять объемы изыскательских работ для проектирования инфраструктуры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выполнять основные виды изыскательских работ для проектирования инфраструктуры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применять на практике основные принципы проектирования объектов транспортной инфраструктуры;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пользоваться персональными компьютерами и программами к ним по проектированию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разрабатывать проектно-конструкторскую и технологическую документацию на строительство зданий и сооружений на основании требований нормативно-правовых документов;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lastRenderedPageBreak/>
        <w:t>−</w:t>
      </w:r>
      <w:r w:rsidRPr="00603DA3">
        <w:rPr>
          <w:rFonts w:ascii="Times New Roman" w:hAnsi="Times New Roman"/>
          <w:b/>
          <w:sz w:val="24"/>
          <w:szCs w:val="24"/>
        </w:rPr>
        <w:tab/>
      </w:r>
      <w:r w:rsidRPr="00603DA3">
        <w:rPr>
          <w:rFonts w:ascii="Times New Roman" w:hAnsi="Times New Roman"/>
          <w:sz w:val="24"/>
          <w:szCs w:val="24"/>
        </w:rPr>
        <w:t>увязывать проектные решения с передовыми технологиями производства строительных работ;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разрабатывать технологические процессы строительства, реконструкции, капитального ремонта и эксплуатации автомобильных дорог, а также зданий и сооружений, входящих в ее инфраструктуру;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осуществлять технический надзор и мониторинг за ходом строительства, реконструкции и ремонта объектов железнодорожного транспорта;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контролировать ход технологических процессов и качество строительных и ремонтных работ;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контролировать соблюдение требований нормативно-правовых документов при производстве строительных работ;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603DA3" w:rsidRPr="00603DA3" w:rsidRDefault="00603DA3" w:rsidP="00603DA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ВЛАДЕТЬ: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−</w:t>
      </w:r>
      <w:r w:rsidRPr="00603DA3">
        <w:rPr>
          <w:rFonts w:ascii="Times New Roman" w:hAnsi="Times New Roman"/>
          <w:b/>
          <w:sz w:val="24"/>
          <w:szCs w:val="24"/>
        </w:rPr>
        <w:tab/>
      </w:r>
      <w:r w:rsidRPr="00603DA3">
        <w:rPr>
          <w:rFonts w:ascii="Times New Roman" w:hAnsi="Times New Roman"/>
          <w:sz w:val="24"/>
          <w:szCs w:val="24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навыками проведения инженерных изысканий для проектирования инфраструктуры автомобильных дорог;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методиками расчетов, обосновывающих принимаемые проектные решения;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навыками работы с прикладными научными пакетами и редакторскими программами, используемыми при разработке строительных проектов;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навыками оформления результатов инженерных работ (оформление текстовых отчётов и графических материалов);</w:t>
      </w:r>
    </w:p>
    <w:p w:rsidR="00603DA3" w:rsidRPr="00603DA3" w:rsidRDefault="00603DA3" w:rsidP="00603DA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b/>
          <w:sz w:val="24"/>
          <w:szCs w:val="24"/>
        </w:rPr>
        <w:t>−</w:t>
      </w:r>
      <w:r w:rsidRPr="00603DA3">
        <w:rPr>
          <w:rFonts w:ascii="Times New Roman" w:hAnsi="Times New Roman"/>
          <w:b/>
          <w:sz w:val="24"/>
          <w:szCs w:val="24"/>
        </w:rPr>
        <w:tab/>
      </w:r>
      <w:r w:rsidRPr="00603DA3">
        <w:rPr>
          <w:rFonts w:ascii="Times New Roman" w:hAnsi="Times New Roman"/>
          <w:sz w:val="24"/>
          <w:szCs w:val="24"/>
        </w:rPr>
        <w:t>опыт изыскательской и проектно-конструкторской деятельности;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опыт производственно-технологической и производственно-управленческой деятельности;</w:t>
      </w:r>
    </w:p>
    <w:p w:rsidR="00603DA3" w:rsidRPr="00603DA3" w:rsidRDefault="00603DA3" w:rsidP="00603DA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03DA3">
        <w:rPr>
          <w:rFonts w:ascii="Times New Roman" w:hAnsi="Times New Roman"/>
          <w:sz w:val="24"/>
          <w:szCs w:val="24"/>
        </w:rPr>
        <w:t>−</w:t>
      </w:r>
      <w:r w:rsidRPr="00603DA3">
        <w:rPr>
          <w:rFonts w:ascii="Times New Roman" w:hAnsi="Times New Roman"/>
          <w:sz w:val="24"/>
          <w:szCs w:val="24"/>
        </w:rPr>
        <w:tab/>
        <w:t>монтажно-наладочной и сервисно-эксплуатационной деятельности.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BBF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B45EB0" w:rsidRPr="00B45EB0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EB0">
        <w:rPr>
          <w:rFonts w:ascii="Times New Roman" w:hAnsi="Times New Roman"/>
          <w:i/>
          <w:sz w:val="24"/>
          <w:szCs w:val="24"/>
        </w:rPr>
        <w:t xml:space="preserve">Первая неделя: </w:t>
      </w:r>
      <w:r w:rsidRPr="00B45EB0">
        <w:rPr>
          <w:rFonts w:ascii="Times New Roman" w:hAnsi="Times New Roman"/>
          <w:sz w:val="24"/>
          <w:szCs w:val="24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</w:t>
      </w:r>
    </w:p>
    <w:p w:rsidR="00B45EB0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5EB0">
        <w:rPr>
          <w:rFonts w:ascii="Times New Roman" w:hAnsi="Times New Roman"/>
          <w:i/>
          <w:sz w:val="24"/>
          <w:szCs w:val="24"/>
        </w:rPr>
        <w:t xml:space="preserve">Вторая - </w:t>
      </w:r>
      <w:r>
        <w:rPr>
          <w:rFonts w:ascii="Times New Roman" w:hAnsi="Times New Roman"/>
          <w:i/>
          <w:sz w:val="24"/>
          <w:szCs w:val="24"/>
        </w:rPr>
        <w:t>ч</w:t>
      </w:r>
      <w:r w:rsidRPr="00B45EB0">
        <w:rPr>
          <w:rFonts w:ascii="Times New Roman" w:hAnsi="Times New Roman"/>
          <w:i/>
          <w:sz w:val="24"/>
          <w:szCs w:val="24"/>
        </w:rPr>
        <w:t xml:space="preserve">етвертая недели: </w:t>
      </w:r>
      <w:r w:rsidRPr="00B45EB0">
        <w:rPr>
          <w:rFonts w:ascii="Times New Roman" w:hAnsi="Times New Roman"/>
          <w:sz w:val="24"/>
          <w:szCs w:val="24"/>
        </w:rPr>
        <w:t>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:rsidR="00D97DEB" w:rsidRPr="00016BBF" w:rsidRDefault="00B45EB0" w:rsidP="00B45EB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97DEB" w:rsidRPr="00016BBF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45EB0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r w:rsidR="00B45EB0">
        <w:rPr>
          <w:rFonts w:ascii="Times New Roman" w:hAnsi="Times New Roman"/>
          <w:sz w:val="24"/>
          <w:szCs w:val="24"/>
        </w:rPr>
        <w:t>ов)</w:t>
      </w:r>
    </w:p>
    <w:p w:rsidR="00D97DEB" w:rsidRPr="00016BBF" w:rsidRDefault="00B45EB0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="00D97DEB" w:rsidRPr="00016BBF">
        <w:rPr>
          <w:rFonts w:ascii="Times New Roman" w:hAnsi="Times New Roman"/>
          <w:sz w:val="24"/>
          <w:szCs w:val="24"/>
        </w:rPr>
        <w:t>4 нед</w:t>
      </w:r>
      <w:r>
        <w:rPr>
          <w:rFonts w:ascii="Times New Roman" w:hAnsi="Times New Roman"/>
          <w:sz w:val="24"/>
          <w:szCs w:val="24"/>
        </w:rPr>
        <w:t>ели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D97DEB" w:rsidRPr="00016BBF" w:rsidRDefault="00D97DEB" w:rsidP="00016BB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7DEB" w:rsidRPr="00016BBF" w:rsidRDefault="00D97DEB" w:rsidP="00016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97DEB" w:rsidRPr="00016BB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C4"/>
    <w:rsid w:val="00016BBF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215B92"/>
    <w:rsid w:val="00221070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03DA3"/>
    <w:rsid w:val="00617151"/>
    <w:rsid w:val="0063232F"/>
    <w:rsid w:val="00654FCD"/>
    <w:rsid w:val="006F11F8"/>
    <w:rsid w:val="0077349F"/>
    <w:rsid w:val="007D4275"/>
    <w:rsid w:val="00853E17"/>
    <w:rsid w:val="008A5391"/>
    <w:rsid w:val="0090303A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3DBF"/>
    <w:rsid w:val="009D7DE8"/>
    <w:rsid w:val="00A41904"/>
    <w:rsid w:val="00A73521"/>
    <w:rsid w:val="00A95BC4"/>
    <w:rsid w:val="00AB7B75"/>
    <w:rsid w:val="00AE1040"/>
    <w:rsid w:val="00AE3A0F"/>
    <w:rsid w:val="00B073C1"/>
    <w:rsid w:val="00B44C0C"/>
    <w:rsid w:val="00B45EB0"/>
    <w:rsid w:val="00BA44AF"/>
    <w:rsid w:val="00BB3513"/>
    <w:rsid w:val="00BD0060"/>
    <w:rsid w:val="00BD2851"/>
    <w:rsid w:val="00BE1065"/>
    <w:rsid w:val="00BE11C0"/>
    <w:rsid w:val="00BF30DF"/>
    <w:rsid w:val="00C2784B"/>
    <w:rsid w:val="00D26B4F"/>
    <w:rsid w:val="00D97DEB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1BA0F-024A-43F2-B541-FE5DFC23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795</Words>
  <Characters>4536</Characters>
  <Application>Microsoft Office Word</Application>
  <DocSecurity>0</DocSecurity>
  <Lines>37</Lines>
  <Paragraphs>10</Paragraphs>
  <ScaleCrop>false</ScaleCrop>
  <Company>*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Колос А.Ф.</cp:lastModifiedBy>
  <cp:revision>11</cp:revision>
  <dcterms:created xsi:type="dcterms:W3CDTF">2017-03-22T04:09:00Z</dcterms:created>
  <dcterms:modified xsi:type="dcterms:W3CDTF">2017-12-28T07:05:00Z</dcterms:modified>
</cp:coreProperties>
</file>