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31DD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«</w:t>
      </w:r>
      <w:r w:rsidR="00331DDD" w:rsidRPr="00331DDD">
        <w:rPr>
          <w:rFonts w:ascii="Times New Roman" w:eastAsia="Calibri" w:hAnsi="Times New Roman" w:cs="Times New Roman"/>
          <w:sz w:val="24"/>
          <w:szCs w:val="24"/>
        </w:rPr>
        <w:t>КОМПЛЕКСНОЕ ИСПОЛЬЗОВАНИЕ ВОДНЫХ РЕСУРСОВ</w:t>
      </w:r>
      <w:r w:rsidRPr="00331DD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31DDD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331DDD">
        <w:rPr>
          <w:rFonts w:ascii="Times New Roman" w:hAnsi="Times New Roman" w:cs="Times New Roman"/>
          <w:sz w:val="24"/>
          <w:szCs w:val="24"/>
        </w:rPr>
        <w:t>К</w:t>
      </w:r>
      <w:r w:rsidR="00331DDD" w:rsidRPr="00331DDD">
        <w:rPr>
          <w:rFonts w:ascii="Times New Roman" w:hAnsi="Times New Roman" w:cs="Times New Roman"/>
          <w:sz w:val="24"/>
          <w:szCs w:val="24"/>
        </w:rPr>
        <w:t xml:space="preserve">омплексное использование водных ресурсов» </w:t>
      </w:r>
      <w:r w:rsidRPr="00331DDD">
        <w:rPr>
          <w:rFonts w:ascii="Times New Roman" w:hAnsi="Times New Roman" w:cs="Times New Roman"/>
          <w:sz w:val="24"/>
          <w:szCs w:val="24"/>
        </w:rPr>
        <w:t>(</w:t>
      </w:r>
      <w:r w:rsidR="00331DDD" w:rsidRPr="00331DDD">
        <w:rPr>
          <w:rFonts w:ascii="Times New Roman" w:eastAsia="Times New Roman" w:hAnsi="Times New Roman" w:cs="Times New Roman"/>
          <w:sz w:val="24"/>
          <w:szCs w:val="24"/>
        </w:rPr>
        <w:t>Б1.В.ОД.11</w:t>
      </w:r>
      <w:r w:rsidRPr="00331DDD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331D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331DDD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331DDD" w:rsidRPr="00331DDD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  <w:r w:rsidR="00331DDD"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студентов профессиональных знаний и навыков для </w:t>
      </w:r>
      <w:r w:rsidR="00331DDD" w:rsidRPr="00331DD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решения практических задач комплексной оценки запасов природных вод и </w:t>
      </w:r>
      <w:r w:rsidR="00331DDD"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прогнозирования их состояния, разработки мер по сокращению непроизводительных </w:t>
      </w:r>
      <w:r w:rsidR="00331DDD"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потерь воды и подбора сооружений для защиты водных ресурсов от истощения, загрязнения и засорения</w:t>
      </w:r>
      <w:r w:rsidR="00331DDD" w:rsidRPr="00331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DDD" w:rsidRPr="00331DDD" w:rsidRDefault="00311592" w:rsidP="00331DDD">
      <w:pPr>
        <w:pStyle w:val="1"/>
        <w:ind w:left="0"/>
        <w:contextualSpacing w:val="0"/>
        <w:jc w:val="both"/>
        <w:rPr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</w:t>
      </w:r>
      <w:r w:rsidRPr="00331DDD">
        <w:rPr>
          <w:rFonts w:cs="Times New Roman"/>
          <w:sz w:val="24"/>
          <w:szCs w:val="24"/>
        </w:rPr>
        <w:t>:</w:t>
      </w:r>
      <w:r w:rsidR="00331DDD" w:rsidRPr="00331DDD">
        <w:rPr>
          <w:sz w:val="24"/>
          <w:szCs w:val="24"/>
        </w:rPr>
        <w:t xml:space="preserve"> </w:t>
      </w:r>
    </w:p>
    <w:p w:rsidR="00331DDD" w:rsidRPr="00331DDD" w:rsidRDefault="00331DDD" w:rsidP="00331DD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обучение методам расчета водохозяйственных комплексов,  рационально </w:t>
      </w:r>
      <w:r w:rsidRPr="00331DD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использующих водные ресурсы;</w:t>
      </w:r>
    </w:p>
    <w:p w:rsidR="00331DDD" w:rsidRPr="00331DDD" w:rsidRDefault="00331DDD" w:rsidP="00331DD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D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умение разрабатывать мероприятия, направленные на сокращение </w:t>
      </w:r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расходов воды в различных отраслях с использованием современных методов производства и новейшего технологического оборудования; </w:t>
      </w:r>
    </w:p>
    <w:p w:rsidR="00331DDD" w:rsidRPr="00331DDD" w:rsidRDefault="00331DDD" w:rsidP="00331DDD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D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- использование полученных знаний для  эффективного их применения при разработке </w:t>
      </w:r>
      <w:proofErr w:type="spellStart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водоохранных</w:t>
      </w:r>
      <w:proofErr w:type="spellEnd"/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мероприятий в целях  рационального использования водных ресурсов.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31DD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331DDD" w:rsidRPr="00331DDD">
        <w:t xml:space="preserve"> </w:t>
      </w:r>
      <w:r w:rsidR="00331DDD" w:rsidRPr="00331DDD">
        <w:rPr>
          <w:rFonts w:ascii="Times New Roman" w:hAnsi="Times New Roman" w:cs="Times New Roman"/>
          <w:sz w:val="24"/>
          <w:szCs w:val="24"/>
        </w:rPr>
        <w:t xml:space="preserve">ОК-4; ОПК-1, </w:t>
      </w:r>
      <w:r w:rsidR="00331DDD">
        <w:rPr>
          <w:rFonts w:ascii="Times New Roman" w:hAnsi="Times New Roman" w:cs="Times New Roman"/>
          <w:sz w:val="24"/>
          <w:szCs w:val="24"/>
        </w:rPr>
        <w:t>ОПК-</w:t>
      </w:r>
      <w:r w:rsidR="00331DDD" w:rsidRPr="00331DDD">
        <w:rPr>
          <w:rFonts w:ascii="Times New Roman" w:hAnsi="Times New Roman" w:cs="Times New Roman"/>
          <w:sz w:val="24"/>
          <w:szCs w:val="24"/>
        </w:rPr>
        <w:t>8; ПК-13</w:t>
      </w:r>
      <w:r w:rsidR="00331DDD">
        <w:rPr>
          <w:rFonts w:ascii="Times New Roman" w:hAnsi="Times New Roman" w:cs="Times New Roman"/>
          <w:sz w:val="24"/>
          <w:szCs w:val="24"/>
        </w:rPr>
        <w:t>.</w:t>
      </w:r>
      <w:r w:rsidRPr="0033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DD" w:rsidRPr="00331DDD" w:rsidRDefault="00632136" w:rsidP="0033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законы     об     охране     окружающей     природной     среды;          </w:t>
      </w:r>
      <w:r w:rsidRPr="00331DD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нормативно-технические   документы,  которые регламентируют условия использования водных ресурсов; </w:t>
      </w:r>
    </w:p>
    <w:p w:rsidR="00331DDD" w:rsidRPr="00331DDD" w:rsidRDefault="00331DDD" w:rsidP="00331DDD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параметры, характеризующие состав и свойства природных вод.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</w:p>
    <w:p w:rsidR="00331DDD" w:rsidRPr="00331DDD" w:rsidRDefault="00331DDD" w:rsidP="00331DDD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решать задачи, связанные с построением рациональной структуры 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водохозяйственного комплекса (ВХК);  </w:t>
      </w:r>
    </w:p>
    <w:p w:rsidR="00331DDD" w:rsidRPr="00331DDD" w:rsidRDefault="00331DDD" w:rsidP="00331DDD">
      <w:pPr>
        <w:widowControl w:val="0"/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-   проводить</w:t>
      </w:r>
      <w:r w:rsidRPr="00331DD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оценку экономического, </w:t>
      </w: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экологического и социального эффекта водохозяйственного комплекса (ВХК);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 xml:space="preserve">-   </w:t>
      </w:r>
      <w:r w:rsidRPr="00331DDD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водохозяйственный баланс ВХК в целях рационального использования водных ресурсов.</w:t>
      </w:r>
      <w:r w:rsidRPr="00331DD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331DDD" w:rsidRPr="00331DDD" w:rsidRDefault="00331DDD" w:rsidP="00331DD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bCs/>
          <w:sz w:val="24"/>
          <w:szCs w:val="24"/>
        </w:rPr>
        <w:t>ВЛАДЕТЬ</w:t>
      </w:r>
    </w:p>
    <w:p w:rsidR="00331DDD" w:rsidRPr="00331DDD" w:rsidRDefault="00331DDD" w:rsidP="00331DDD">
      <w:pPr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1DDD">
        <w:rPr>
          <w:rFonts w:ascii="Times New Roman" w:eastAsia="Calibri" w:hAnsi="Times New Roman" w:cs="Times New Roman"/>
          <w:sz w:val="24"/>
          <w:szCs w:val="24"/>
        </w:rPr>
        <w:t>методами расчета и проектирования водохозяйственных комплексов,  направленных   на   охрану    водных   ресурсов   от загрязнения</w:t>
      </w:r>
    </w:p>
    <w:p w:rsidR="00632136" w:rsidRDefault="00632136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 xml:space="preserve">Общие определения КИВР. Водные ресурсы РФ      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Основные водохозяйственные проблемы.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Показатели и оценка качества природных вод.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lastRenderedPageBreak/>
        <w:t>Контроль качества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Служба наблюдения и контроля (СНК) за состоянием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Водохозяйственный комплекс (ВХК)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DDD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331DDD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Коммунальное хозяйство</w:t>
      </w:r>
    </w:p>
    <w:p w:rsidR="00B75D00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 xml:space="preserve">Промышленность.  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Энергетика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Рыбное хозяйство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Водный транспорт и лесосплав. Водные рекреации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Методы охраны природных вод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Основы технико-экономического анализа использования водных ресурсов</w:t>
      </w:r>
    </w:p>
    <w:p w:rsidR="00331DDD" w:rsidRPr="00331DDD" w:rsidRDefault="00331DDD" w:rsidP="0033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DDD">
        <w:rPr>
          <w:rFonts w:ascii="Times New Roman" w:hAnsi="Times New Roman" w:cs="Times New Roman"/>
          <w:sz w:val="24"/>
          <w:szCs w:val="24"/>
        </w:rPr>
        <w:t>Основы водного законодательства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167DE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167DE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167DE3" w:rsidRPr="00152A7C" w:rsidRDefault="00167DE3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Pr="00152A7C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A5F74" w:rsidRDefault="00DA5F74" w:rsidP="00DA5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DA5F7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300F"/>
    <w:multiLevelType w:val="hybridMultilevel"/>
    <w:tmpl w:val="B4A00D18"/>
    <w:lvl w:ilvl="0" w:tplc="A6BAD45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438E"/>
    <w:multiLevelType w:val="hybridMultilevel"/>
    <w:tmpl w:val="9D0ECC6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42F4B"/>
    <w:multiLevelType w:val="hybridMultilevel"/>
    <w:tmpl w:val="8F88E4E2"/>
    <w:lvl w:ilvl="0" w:tplc="6ED0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4902"/>
    <w:rsid w:val="00142E74"/>
    <w:rsid w:val="00167DE3"/>
    <w:rsid w:val="001C64B9"/>
    <w:rsid w:val="00311592"/>
    <w:rsid w:val="00331DDD"/>
    <w:rsid w:val="00632136"/>
    <w:rsid w:val="007E3C95"/>
    <w:rsid w:val="009326AD"/>
    <w:rsid w:val="00990EB2"/>
    <w:rsid w:val="00A35CAF"/>
    <w:rsid w:val="00B75D00"/>
    <w:rsid w:val="00CA35C1"/>
    <w:rsid w:val="00D06585"/>
    <w:rsid w:val="00D36BA0"/>
    <w:rsid w:val="00D5166C"/>
    <w:rsid w:val="00DA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31DD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ВВГ</cp:lastModifiedBy>
  <cp:revision>19</cp:revision>
  <cp:lastPrinted>2017-10-30T07:55:00Z</cp:lastPrinted>
  <dcterms:created xsi:type="dcterms:W3CDTF">2016-02-10T06:02:00Z</dcterms:created>
  <dcterms:modified xsi:type="dcterms:W3CDTF">2017-10-30T07:55:00Z</dcterms:modified>
</cp:coreProperties>
</file>