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Default="002C3D13" w:rsidP="002C3D1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Default="002C3D13" w:rsidP="009217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2C3D13" w:rsidRDefault="002C3D13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МЕХАНИКА»</w:t>
      </w:r>
    </w:p>
    <w:p w:rsidR="0092177A" w:rsidRDefault="0092177A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DA2EDE">
        <w:rPr>
          <w:rFonts w:ascii="Times New Roman" w:hAnsi="Times New Roman" w:cs="Times New Roman"/>
          <w:sz w:val="28"/>
          <w:szCs w:val="28"/>
        </w:rPr>
        <w:t>Водоснабжение и водоотведение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(Б1.Б.12.1)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E3622" w:rsidRDefault="00EE3622" w:rsidP="00EE36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E3622" w:rsidRDefault="00EE3622" w:rsidP="00EE362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EE3622" w:rsidRDefault="00EE3622" w:rsidP="00EE362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EE3622" w:rsidRDefault="00EE3622" w:rsidP="00EE362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EE3622" w:rsidRDefault="00EE3622" w:rsidP="00EE362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proofErr w:type="gramStart"/>
      <w:r w:rsidRPr="0012011D">
        <w:rPr>
          <w:rFonts w:ascii="Times New Roman" w:hAnsi="Times New Roman" w:cs="Times New Roman"/>
          <w:sz w:val="28"/>
          <w:szCs w:val="28"/>
        </w:rPr>
        <w:t>компетенций:ОПК</w:t>
      </w:r>
      <w:proofErr w:type="gramEnd"/>
      <w:r w:rsidRPr="001201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011D" w:rsidRPr="00EE22C0" w:rsidRDefault="0012011D" w:rsidP="00EE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ЗНАТЬ: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УМЕТЬ:</w:t>
      </w:r>
      <w:r w:rsidRPr="00EE22C0">
        <w:rPr>
          <w:rFonts w:ascii="Times New Roman" w:hAnsi="Times New Roman" w:cs="Times New Roman"/>
          <w:i/>
          <w:sz w:val="28"/>
          <w:szCs w:val="28"/>
        </w:rPr>
        <w:tab/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12011D" w:rsidP="00EE22C0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12011D">
        <w:rPr>
          <w:rFonts w:ascii="Times New Roman" w:hAnsi="Times New Roman" w:cs="Times New Roman"/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  <w:r w:rsidR="00A54E25">
        <w:rPr>
          <w:rFonts w:ascii="Times New Roman" w:hAnsi="Times New Roman" w:cs="Times New Roman"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E22C0" w:rsidRPr="002855E8" w:rsidRDefault="00EE22C0" w:rsidP="00A54E25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Поступательное движение твердого тела.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Вращение твердого тела вокруг неподвижной оси.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Плоское движение твердого тела.</w:t>
      </w:r>
    </w:p>
    <w:p w:rsidR="002855E8" w:rsidRPr="002855E8" w:rsidRDefault="00EE22C0" w:rsidP="00A54E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lastRenderedPageBreak/>
        <w:t>Сферическое и свободное движения.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Количество движения материальной точки и механической системы. Теоремы об изменении количества движения. Моменты инерции твердых тел.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 4 зачетные единицы (144 час.), в том числе: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34 час.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16 час.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49 час.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45 час.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экзамен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10 час.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 час.</w:t>
      </w:r>
      <w:bookmarkStart w:id="0" w:name="_GoBack"/>
      <w:bookmarkEnd w:id="0"/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113 час.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804E6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зачет, экзамен, 2 КЛР.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FC" w:rsidRPr="002855E8" w:rsidRDefault="00DA3FFC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3FFC" w:rsidRPr="0028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12011D"/>
    <w:rsid w:val="001635B9"/>
    <w:rsid w:val="00172A90"/>
    <w:rsid w:val="00196822"/>
    <w:rsid w:val="002855E8"/>
    <w:rsid w:val="002C3D13"/>
    <w:rsid w:val="004770C6"/>
    <w:rsid w:val="004D343C"/>
    <w:rsid w:val="005F0577"/>
    <w:rsid w:val="006A2C8F"/>
    <w:rsid w:val="00743FE7"/>
    <w:rsid w:val="007516AA"/>
    <w:rsid w:val="00804E6D"/>
    <w:rsid w:val="0092177A"/>
    <w:rsid w:val="0094381D"/>
    <w:rsid w:val="00A54E25"/>
    <w:rsid w:val="00DA2EDE"/>
    <w:rsid w:val="00DA3FFC"/>
    <w:rsid w:val="00EE22C0"/>
    <w:rsid w:val="00E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74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E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E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312-1</cp:lastModifiedBy>
  <cp:revision>5</cp:revision>
  <cp:lastPrinted>2016-05-05T17:58:00Z</cp:lastPrinted>
  <dcterms:created xsi:type="dcterms:W3CDTF">2017-11-07T17:56:00Z</dcterms:created>
  <dcterms:modified xsi:type="dcterms:W3CDTF">2017-11-17T12:15:00Z</dcterms:modified>
</cp:coreProperties>
</file>