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80B" w:rsidRDefault="0019380B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Императора Александра </w:t>
      </w:r>
      <w:r w:rsidRPr="005C4B68">
        <w:rPr>
          <w:rFonts w:eastAsia="Calibri"/>
          <w:sz w:val="28"/>
          <w:szCs w:val="28"/>
          <w:lang w:val="en-US"/>
        </w:rPr>
        <w:t>I</w:t>
      </w:r>
      <w:r w:rsidRPr="005C4B68">
        <w:rPr>
          <w:rFonts w:eastAsia="Calibri"/>
          <w:sz w:val="28"/>
          <w:szCs w:val="28"/>
        </w:rPr>
        <w:t>»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(ФГБОУ ВПО ПГУПС)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РАБОЧАЯ ПРОГРАММА</w:t>
      </w:r>
    </w:p>
    <w:p w:rsidR="00720992" w:rsidRDefault="00720992" w:rsidP="00720992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дисциплины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D2714B">
        <w:rPr>
          <w:sz w:val="28"/>
          <w:szCs w:val="28"/>
        </w:rPr>
        <w:t>«</w:t>
      </w:r>
      <w:r w:rsidRPr="005E44A5">
        <w:rPr>
          <w:rFonts w:eastAsia="Calibri"/>
          <w:sz w:val="28"/>
          <w:szCs w:val="28"/>
        </w:rPr>
        <w:t>ТЕХНОЛОГИЯ ОЧИСТКИ СТОЧНЫХ ВОД И ОБРАБОТКА ОСАДКА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501F4B">
        <w:rPr>
          <w:sz w:val="28"/>
          <w:szCs w:val="28"/>
        </w:rPr>
        <w:t>Б1.В.ДВ.1</w:t>
      </w:r>
      <w:r>
        <w:rPr>
          <w:sz w:val="28"/>
          <w:szCs w:val="28"/>
        </w:rPr>
        <w:t>.1</w:t>
      </w:r>
      <w:r w:rsidRPr="00D2714B">
        <w:rPr>
          <w:sz w:val="28"/>
          <w:szCs w:val="28"/>
        </w:rPr>
        <w:t>)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для направления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08.03.01 «Строительство» 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по профилю 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Форма обучения – очная, заочная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Санкт-Петербург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2015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720992" w:rsidRPr="005C4B68" w:rsidRDefault="006A5E0C" w:rsidP="00720992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6A5E0C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3E5F533D" wp14:editId="6A090F58">
            <wp:simplePos x="0" y="0"/>
            <wp:positionH relativeFrom="column">
              <wp:posOffset>-1051560</wp:posOffset>
            </wp:positionH>
            <wp:positionV relativeFrom="paragraph">
              <wp:posOffset>-709295</wp:posOffset>
            </wp:positionV>
            <wp:extent cx="7548786" cy="10675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.2_РПД бакалавры ВиВ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6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992" w:rsidRPr="005C4B68" w:rsidRDefault="00720992" w:rsidP="00720992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720992" w:rsidRPr="005C4B68" w:rsidRDefault="00720992" w:rsidP="00720992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720992" w:rsidRPr="005C4B68" w:rsidRDefault="00720992" w:rsidP="00720992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720992" w:rsidRPr="005C4B68" w:rsidRDefault="00720992" w:rsidP="00720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720992" w:rsidRPr="005C4B68" w:rsidRDefault="00720992" w:rsidP="00720992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720992" w:rsidRPr="005C4B68" w:rsidRDefault="00720992" w:rsidP="00720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720992" w:rsidRPr="005C4B68" w:rsidTr="00720992">
        <w:tc>
          <w:tcPr>
            <w:tcW w:w="6088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720992" w:rsidRPr="005C4B68" w:rsidRDefault="00720992" w:rsidP="00720992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720992" w:rsidRPr="005C4B68" w:rsidTr="00720992">
        <w:tc>
          <w:tcPr>
            <w:tcW w:w="6088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720992" w:rsidRPr="005C4B68" w:rsidRDefault="00720992" w:rsidP="00720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720992" w:rsidRPr="005C4B68" w:rsidRDefault="00720992" w:rsidP="00720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720992" w:rsidRPr="005C4B68" w:rsidRDefault="00720992" w:rsidP="00720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720992" w:rsidRPr="005C4B68" w:rsidRDefault="00720992" w:rsidP="00720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720992" w:rsidRPr="005C4B68" w:rsidRDefault="00720992" w:rsidP="00720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720992" w:rsidRPr="005C4B68" w:rsidRDefault="00720992" w:rsidP="00720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720992" w:rsidRPr="005C4B68" w:rsidRDefault="00720992" w:rsidP="00720992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720992" w:rsidRPr="005C4B68" w:rsidRDefault="00720992" w:rsidP="00720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720992" w:rsidRPr="005C4B68" w:rsidTr="00720992">
        <w:tc>
          <w:tcPr>
            <w:tcW w:w="6005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720992" w:rsidRPr="005C4B68" w:rsidTr="00720992">
        <w:tc>
          <w:tcPr>
            <w:tcW w:w="6005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720992" w:rsidRPr="005C4B68" w:rsidRDefault="00720992" w:rsidP="00720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720992" w:rsidRPr="005C4B68" w:rsidRDefault="00720992" w:rsidP="00720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720992" w:rsidRPr="005C4B68" w:rsidRDefault="00720992" w:rsidP="00720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720992" w:rsidRPr="005C4B68" w:rsidRDefault="00720992" w:rsidP="00720992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720992" w:rsidRPr="005C4B68" w:rsidRDefault="00720992" w:rsidP="00720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г.</w:t>
      </w:r>
    </w:p>
    <w:p w:rsidR="00720992" w:rsidRPr="005C4B68" w:rsidRDefault="00720992" w:rsidP="00720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720992" w:rsidRPr="005C4B68" w:rsidRDefault="00720992" w:rsidP="00720992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720992" w:rsidRPr="005C4B68" w:rsidRDefault="00720992" w:rsidP="00720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720992" w:rsidRPr="005C4B68" w:rsidTr="00720992">
        <w:tc>
          <w:tcPr>
            <w:tcW w:w="6005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720992" w:rsidRPr="005C4B68" w:rsidTr="00720992">
        <w:tc>
          <w:tcPr>
            <w:tcW w:w="6005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720992" w:rsidRPr="005C4B68" w:rsidRDefault="00720992" w:rsidP="00720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720992" w:rsidRPr="005C4B68" w:rsidRDefault="00720992" w:rsidP="00720992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</w:p>
    <w:p w:rsidR="00720992" w:rsidRPr="005C4B68" w:rsidRDefault="00720992" w:rsidP="00720992">
      <w:pPr>
        <w:widowControl/>
        <w:suppressAutoHyphens/>
        <w:spacing w:line="276" w:lineRule="auto"/>
        <w:ind w:firstLine="851"/>
        <w:rPr>
          <w:sz w:val="28"/>
          <w:szCs w:val="28"/>
          <w:lang w:eastAsia="zh-CN"/>
        </w:rPr>
      </w:pPr>
    </w:p>
    <w:p w:rsidR="00720992" w:rsidRPr="005C4B68" w:rsidRDefault="00005960" w:rsidP="00720992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-811703</wp:posOffset>
            </wp:positionH>
            <wp:positionV relativeFrom="paragraph">
              <wp:posOffset>-429145</wp:posOffset>
            </wp:positionV>
            <wp:extent cx="7157604" cy="10363200"/>
            <wp:effectExtent l="19050" t="0" r="5196" b="0"/>
            <wp:wrapNone/>
            <wp:docPr id="2" name="Рисунок 2" descr="C:\Users\ВВГ\Documents\Ириша Снежина\Аккредитация 2018\Папки дисциплин\Бакалавры Водоотведение\ЕАИСУ СКАН\Образцы\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Г\Documents\Ириша Снежина\Аккредитация 2018\Папки дисциплин\Бакалавры Водоотведение\ЕАИСУ СКАН\Образцы\ЛС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244" cy="1039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992" w:rsidRPr="005C4B68">
        <w:rPr>
          <w:sz w:val="28"/>
          <w:szCs w:val="28"/>
          <w:lang w:eastAsia="zh-CN"/>
        </w:rPr>
        <w:t xml:space="preserve">ЛИСТ СОГЛАСОВАНИЙ </w:t>
      </w:r>
    </w:p>
    <w:p w:rsidR="00720992" w:rsidRPr="005C4B68" w:rsidRDefault="00720992" w:rsidP="00720992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720992" w:rsidRPr="005C4B68" w:rsidRDefault="00720992" w:rsidP="00720992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720992" w:rsidRPr="005C4B68" w:rsidRDefault="00720992" w:rsidP="00720992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720992" w:rsidRPr="005C4B68" w:rsidRDefault="00720992" w:rsidP="00720992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zh-CN"/>
        </w:rPr>
        <w:t xml:space="preserve">Протокол № 8  от «14» апреля 2015 г. </w:t>
      </w:r>
    </w:p>
    <w:p w:rsidR="00720992" w:rsidRPr="005C4B68" w:rsidRDefault="00720992" w:rsidP="0072099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720992" w:rsidRPr="005C4B68" w:rsidRDefault="00720992" w:rsidP="0072099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720992" w:rsidRPr="005C4B68" w:rsidRDefault="00720992" w:rsidP="0072099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720992" w:rsidRPr="005C4B68" w:rsidTr="00720992">
        <w:tc>
          <w:tcPr>
            <w:tcW w:w="5147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720992" w:rsidRPr="005C4B68" w:rsidTr="00720992">
        <w:tc>
          <w:tcPr>
            <w:tcW w:w="5147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720992" w:rsidRPr="005C4B68" w:rsidRDefault="00720992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720992" w:rsidRPr="005C4B68" w:rsidRDefault="00720992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720992" w:rsidRPr="005C4B68" w:rsidRDefault="00720992" w:rsidP="0072099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720992" w:rsidRPr="005C4B68" w:rsidTr="00720992">
        <w:tc>
          <w:tcPr>
            <w:tcW w:w="5070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СОГЛАСОВАНО</w:t>
            </w:r>
          </w:p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720992" w:rsidRPr="005C4B68" w:rsidTr="00720992">
        <w:tc>
          <w:tcPr>
            <w:tcW w:w="5070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720992" w:rsidRPr="005C4B68" w:rsidTr="00720992">
        <w:tc>
          <w:tcPr>
            <w:tcW w:w="5070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720992" w:rsidRPr="005C4B68" w:rsidTr="00720992">
        <w:tc>
          <w:tcPr>
            <w:tcW w:w="5070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720992" w:rsidRPr="005C4B68" w:rsidTr="00720992">
        <w:tc>
          <w:tcPr>
            <w:tcW w:w="5070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720992" w:rsidRPr="005C4B68" w:rsidRDefault="00720992" w:rsidP="00720992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8649D8" w:rsidRPr="00D2714B" w:rsidRDefault="00720992" w:rsidP="00720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501F4B">
        <w:rPr>
          <w:sz w:val="28"/>
          <w:szCs w:val="28"/>
        </w:rPr>
        <w:t>Т</w:t>
      </w:r>
      <w:r w:rsidR="00501F4B" w:rsidRPr="00501F4B">
        <w:rPr>
          <w:rFonts w:eastAsia="Calibri"/>
          <w:sz w:val="28"/>
          <w:szCs w:val="28"/>
        </w:rPr>
        <w:t>ехнология очистки сточных вод и обработка осадка</w:t>
      </w:r>
      <w:r w:rsidR="00501F4B" w:rsidRPr="00D2714B">
        <w:rPr>
          <w:sz w:val="28"/>
          <w:szCs w:val="28"/>
        </w:rPr>
        <w:t>».</w:t>
      </w:r>
    </w:p>
    <w:p w:rsidR="008649D8" w:rsidRPr="00501F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 </w:t>
      </w:r>
      <w:r w:rsidR="00501F4B" w:rsidRPr="00501F4B">
        <w:rPr>
          <w:rFonts w:eastAsia="Calibri"/>
          <w:sz w:val="28"/>
          <w:szCs w:val="28"/>
        </w:rPr>
        <w:t>обучение будущих выпускников сбору и систематизации информационных данных о сточных, выбору методов очистки сточных вод обеспечивающих рациональное использование и охрану водных ресурсов, составлению технологических схем и умению влиять на все процессы происходящие в ней</w:t>
      </w:r>
      <w:r w:rsidR="00501F4B">
        <w:rPr>
          <w:rFonts w:eastAsia="Calibri"/>
          <w:sz w:val="28"/>
          <w:szCs w:val="28"/>
        </w:rPr>
        <w:t>.</w:t>
      </w:r>
    </w:p>
    <w:p w:rsidR="00D13091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501F4B" w:rsidRPr="00501F4B" w:rsidRDefault="00501F4B" w:rsidP="00501F4B">
      <w:pPr>
        <w:pStyle w:val="1"/>
        <w:numPr>
          <w:ilvl w:val="0"/>
          <w:numId w:val="24"/>
        </w:numPr>
        <w:ind w:left="709" w:hanging="436"/>
        <w:contextualSpacing w:val="0"/>
        <w:jc w:val="both"/>
        <w:rPr>
          <w:szCs w:val="28"/>
        </w:rPr>
      </w:pPr>
      <w:r w:rsidRPr="00501F4B">
        <w:rPr>
          <w:szCs w:val="28"/>
        </w:rPr>
        <w:t>основные звенья механической и биологической очистки, методы контроля, критерии эффективности работы и наиболее простые расчетные формулы, позволяющие охарактеризовать особенности протекающих процессов</w:t>
      </w:r>
    </w:p>
    <w:p w:rsidR="00501F4B" w:rsidRPr="00501F4B" w:rsidRDefault="00501F4B" w:rsidP="00501F4B">
      <w:pPr>
        <w:widowControl/>
        <w:numPr>
          <w:ilvl w:val="0"/>
          <w:numId w:val="24"/>
        </w:numPr>
        <w:spacing w:line="240" w:lineRule="auto"/>
        <w:ind w:left="709" w:hanging="436"/>
        <w:rPr>
          <w:rFonts w:eastAsia="Calibri"/>
          <w:sz w:val="28"/>
          <w:szCs w:val="28"/>
        </w:rPr>
      </w:pPr>
      <w:r w:rsidRPr="00501F4B">
        <w:rPr>
          <w:rFonts w:eastAsia="Calibri"/>
          <w:sz w:val="28"/>
          <w:szCs w:val="28"/>
        </w:rPr>
        <w:t>причины неудовлетворительной работы сооружений и разработка мероприятий по совершенствованию качества очистки и интенсификации каждого звена.</w:t>
      </w:r>
    </w:p>
    <w:p w:rsidR="00501F4B" w:rsidRPr="00501F4B" w:rsidRDefault="00501F4B" w:rsidP="00501F4B">
      <w:pPr>
        <w:widowControl/>
        <w:numPr>
          <w:ilvl w:val="0"/>
          <w:numId w:val="24"/>
        </w:numPr>
        <w:spacing w:line="240" w:lineRule="auto"/>
        <w:ind w:left="709" w:hanging="425"/>
        <w:rPr>
          <w:rFonts w:eastAsia="Calibri"/>
          <w:sz w:val="28"/>
          <w:szCs w:val="28"/>
        </w:rPr>
      </w:pPr>
      <w:r w:rsidRPr="00501F4B">
        <w:rPr>
          <w:rFonts w:eastAsia="Calibri"/>
          <w:sz w:val="28"/>
          <w:szCs w:val="28"/>
        </w:rPr>
        <w:t>особенности работы очистной станции как единой системы, выбираются рациональные, эффективные и надежные комплексные технологические схемы биологической и химико-биологической очистки (реагентной и безреагентной) обработки сточных вод и осадков.</w:t>
      </w:r>
    </w:p>
    <w:p w:rsidR="008649D8" w:rsidRPr="00BF58CD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501F4B" w:rsidRPr="00501F4B" w:rsidRDefault="00501F4B" w:rsidP="00501F4B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b/>
          <w:bCs/>
          <w:sz w:val="28"/>
          <w:szCs w:val="28"/>
        </w:rPr>
        <w:t>ЗНАТЬ</w:t>
      </w:r>
      <w:r w:rsidRPr="00501F4B">
        <w:rPr>
          <w:rFonts w:eastAsia="Calibri"/>
          <w:bCs/>
          <w:sz w:val="28"/>
          <w:szCs w:val="28"/>
        </w:rPr>
        <w:t>: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нормативно-технические документы, регламентируемые условия проектирования, строительства и эксплуатации станций очистки системы водоотведения;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методику расчёта и конструирования сооружений для очистки бытового канализационного стока</w:t>
      </w:r>
      <w:r w:rsidRPr="00501F4B">
        <w:rPr>
          <w:rFonts w:eastAsia="Calibri"/>
          <w:bCs/>
          <w:sz w:val="28"/>
          <w:szCs w:val="28"/>
        </w:rPr>
        <w:t>.</w:t>
      </w:r>
    </w:p>
    <w:p w:rsidR="00501F4B" w:rsidRPr="00501F4B" w:rsidRDefault="00501F4B" w:rsidP="00501F4B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501F4B">
        <w:rPr>
          <w:rFonts w:eastAsia="Calibri"/>
          <w:b/>
          <w:bCs/>
          <w:sz w:val="28"/>
          <w:szCs w:val="28"/>
        </w:rPr>
        <w:t>УМЕТЬ</w:t>
      </w:r>
      <w:r w:rsidRPr="00501F4B">
        <w:rPr>
          <w:rFonts w:eastAsia="Calibri"/>
          <w:bCs/>
          <w:sz w:val="28"/>
          <w:szCs w:val="28"/>
        </w:rPr>
        <w:t>: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выбрать необходимый и достаточный для конкретных условий метод очистки сточных вод, обеспечивающий охрану поверхностных вод от загрязнений;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lastRenderedPageBreak/>
        <w:t>проводить гидравлические и конструктивные расчёты сооружений для очистки сточных вод</w:t>
      </w:r>
      <w:r w:rsidRPr="00501F4B">
        <w:rPr>
          <w:rFonts w:eastAsia="Calibri"/>
          <w:bCs/>
          <w:sz w:val="28"/>
          <w:szCs w:val="28"/>
        </w:rPr>
        <w:t>;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подбирать необходимое вспомогательное оборудование (иловой насосной станции, воздуходувной станции)</w:t>
      </w:r>
      <w:r w:rsidRPr="00501F4B">
        <w:rPr>
          <w:rFonts w:eastAsia="Calibri"/>
          <w:bCs/>
          <w:sz w:val="28"/>
          <w:szCs w:val="28"/>
        </w:rPr>
        <w:t>.</w:t>
      </w:r>
    </w:p>
    <w:p w:rsidR="00501F4B" w:rsidRPr="00501F4B" w:rsidRDefault="00501F4B" w:rsidP="00501F4B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501F4B">
        <w:rPr>
          <w:rFonts w:eastAsia="Calibri"/>
          <w:b/>
          <w:bCs/>
          <w:sz w:val="28"/>
          <w:szCs w:val="28"/>
        </w:rPr>
        <w:t>ВЛАДЕТЬ</w:t>
      </w:r>
      <w:r w:rsidRPr="00501F4B">
        <w:rPr>
          <w:rFonts w:eastAsia="Calibri"/>
          <w:bCs/>
          <w:sz w:val="28"/>
          <w:szCs w:val="28"/>
        </w:rPr>
        <w:t>: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bCs/>
          <w:sz w:val="28"/>
          <w:szCs w:val="28"/>
        </w:rPr>
        <w:t>представлениями о</w:t>
      </w:r>
      <w:r w:rsidRPr="00501F4B">
        <w:rPr>
          <w:rFonts w:eastAsia="Calibri"/>
          <w:sz w:val="28"/>
          <w:szCs w:val="28"/>
        </w:rPr>
        <w:t xml:space="preserve"> современных схемах очистки бытовых сточных вод</w:t>
      </w:r>
      <w:r w:rsidRPr="00501F4B">
        <w:rPr>
          <w:rFonts w:eastAsia="Calibri"/>
          <w:bCs/>
          <w:sz w:val="28"/>
          <w:szCs w:val="28"/>
        </w:rPr>
        <w:t>;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знаниями о методах очистки бытовых сточных вод и конструкциях сооружений предназначенных для осуществления их</w:t>
      </w:r>
      <w:r w:rsidRPr="00501F4B">
        <w:rPr>
          <w:rFonts w:eastAsia="Calibri"/>
          <w:bCs/>
          <w:sz w:val="28"/>
          <w:szCs w:val="28"/>
        </w:rPr>
        <w:t>;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способами расчета сооружений и подбора технологического оборудования станций очистки</w:t>
      </w:r>
      <w:r w:rsidRPr="00501F4B">
        <w:rPr>
          <w:rFonts w:eastAsia="Calibri"/>
          <w:bCs/>
          <w:sz w:val="28"/>
          <w:szCs w:val="28"/>
        </w:rPr>
        <w:t>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6A5E0C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6A5E0C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6A5E0C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6A5E0C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6A5E0C">
        <w:rPr>
          <w:bCs/>
          <w:sz w:val="28"/>
          <w:szCs w:val="28"/>
        </w:rPr>
        <w:t xml:space="preserve"> </w:t>
      </w:r>
      <w:r w:rsidRPr="00501F4B">
        <w:rPr>
          <w:bCs/>
          <w:sz w:val="28"/>
          <w:szCs w:val="28"/>
        </w:rPr>
        <w:t>видам профессиональной деятельности, на которые ориентирована про</w:t>
      </w:r>
      <w:r w:rsidRPr="00A52159">
        <w:rPr>
          <w:bCs/>
          <w:sz w:val="28"/>
          <w:szCs w:val="28"/>
        </w:rPr>
        <w:t xml:space="preserve">грамма </w:t>
      </w:r>
      <w:r w:rsidRPr="00494D66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501F4B" w:rsidRPr="00501F4B" w:rsidRDefault="00501F4B" w:rsidP="00501F4B">
      <w:pPr>
        <w:tabs>
          <w:tab w:val="left" w:pos="426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501F4B">
        <w:rPr>
          <w:b/>
          <w:sz w:val="28"/>
          <w:szCs w:val="28"/>
        </w:rPr>
        <w:t>изыскательская и проектно-конструкторская деятельность:</w:t>
      </w:r>
    </w:p>
    <w:p w:rsidR="00501F4B" w:rsidRPr="00501F4B" w:rsidRDefault="00501F4B" w:rsidP="00501F4B">
      <w:pPr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501F4B" w:rsidRPr="00501F4B" w:rsidRDefault="00501F4B" w:rsidP="00501F4B">
      <w:pPr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(ПК-2);</w:t>
      </w:r>
    </w:p>
    <w:p w:rsidR="00501F4B" w:rsidRPr="00501F4B" w:rsidRDefault="00501F4B" w:rsidP="00501F4B">
      <w:pPr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 (ПК-3);</w:t>
      </w:r>
    </w:p>
    <w:p w:rsidR="00501F4B" w:rsidRPr="00501F4B" w:rsidRDefault="00501F4B" w:rsidP="00501F4B">
      <w:pPr>
        <w:tabs>
          <w:tab w:val="left" w:pos="426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501F4B">
        <w:rPr>
          <w:b/>
          <w:sz w:val="28"/>
          <w:szCs w:val="28"/>
        </w:rPr>
        <w:t>экспериментально-исследовательская деятельность:</w:t>
      </w:r>
    </w:p>
    <w:p w:rsidR="00501F4B" w:rsidRPr="00501F4B" w:rsidRDefault="00501F4B" w:rsidP="00501F4B">
      <w:pPr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 xml:space="preserve">знанием научно-технической информации, отечественного и зарубежного опыта </w:t>
      </w:r>
      <w:r>
        <w:rPr>
          <w:sz w:val="28"/>
          <w:szCs w:val="28"/>
        </w:rPr>
        <w:t>по профилю деятельности (ПК-13).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6A5E0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6A5E0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5E44A5" w:rsidRPr="005E44A5">
        <w:rPr>
          <w:rFonts w:eastAsia="Calibri"/>
          <w:sz w:val="28"/>
          <w:szCs w:val="28"/>
        </w:rPr>
        <w:t>Технология очистки сточных вод и обработка осадка</w:t>
      </w:r>
      <w:r w:rsidRPr="00D2714B">
        <w:rPr>
          <w:sz w:val="28"/>
          <w:szCs w:val="28"/>
        </w:rPr>
        <w:t>»</w:t>
      </w:r>
      <w:r w:rsidR="004B5629">
        <w:rPr>
          <w:sz w:val="28"/>
          <w:szCs w:val="28"/>
        </w:rPr>
        <w:t xml:space="preserve"> (</w:t>
      </w:r>
      <w:r w:rsidR="005E44A5" w:rsidRPr="00501F4B">
        <w:rPr>
          <w:sz w:val="28"/>
          <w:szCs w:val="28"/>
        </w:rPr>
        <w:t>Б1.В.ДВ.1</w:t>
      </w:r>
      <w:r w:rsidR="008345A5">
        <w:rPr>
          <w:sz w:val="28"/>
          <w:szCs w:val="28"/>
        </w:rPr>
        <w:t>.1</w:t>
      </w:r>
      <w:r w:rsidR="005E44A5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B102EB">
        <w:rPr>
          <w:sz w:val="28"/>
          <w:szCs w:val="28"/>
        </w:rPr>
        <w:t>вариативной части и является дисциплиной по выбору обучающегося.</w:t>
      </w:r>
    </w:p>
    <w:p w:rsidR="00494D66" w:rsidRPr="00D2714B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FA7B44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5E0289" w:rsidRDefault="005E028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A80280" w:rsidRPr="00D2714B" w:rsidTr="00FA7B44">
        <w:trPr>
          <w:jc w:val="center"/>
        </w:trPr>
        <w:tc>
          <w:tcPr>
            <w:tcW w:w="5353" w:type="dxa"/>
            <w:vAlign w:val="center"/>
          </w:tcPr>
          <w:p w:rsidR="00A80280" w:rsidRPr="00D2714B" w:rsidRDefault="00A80280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80280" w:rsidRPr="00D2714B" w:rsidRDefault="00A80280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80280" w:rsidRPr="00D2714B" w:rsidRDefault="00A80280" w:rsidP="00B102E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80280" w:rsidRPr="00D2714B" w:rsidRDefault="00A80280" w:rsidP="00B102E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80280" w:rsidRPr="00D2714B" w:rsidRDefault="00A80280" w:rsidP="00B102E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80280" w:rsidRDefault="00A80280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80280" w:rsidRDefault="00A80280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80280" w:rsidRDefault="00A80280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80280" w:rsidRDefault="00A80280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80280" w:rsidRDefault="00A80280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80280" w:rsidRPr="00D2714B" w:rsidRDefault="00A80280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80280" w:rsidRDefault="00A80280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80280" w:rsidRDefault="00A80280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80280" w:rsidRDefault="00A80280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80280" w:rsidRDefault="00A80280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80280" w:rsidRDefault="00A80280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80280" w:rsidRPr="00D2714B" w:rsidRDefault="00A80280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80280" w:rsidRPr="00D2714B" w:rsidTr="00FA7B44">
        <w:trPr>
          <w:jc w:val="center"/>
        </w:trPr>
        <w:tc>
          <w:tcPr>
            <w:tcW w:w="5353" w:type="dxa"/>
            <w:vAlign w:val="center"/>
          </w:tcPr>
          <w:p w:rsidR="00A80280" w:rsidRPr="00D2714B" w:rsidRDefault="00A80280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80280" w:rsidRPr="00D2714B" w:rsidRDefault="00A80280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A80280" w:rsidRPr="00D2714B" w:rsidRDefault="00A80280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102EB" w:rsidRPr="00D2714B" w:rsidTr="00FA7B44">
        <w:trPr>
          <w:jc w:val="center"/>
        </w:trPr>
        <w:tc>
          <w:tcPr>
            <w:tcW w:w="5353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102EB" w:rsidRPr="00D2714B" w:rsidTr="00FA7B44">
        <w:trPr>
          <w:jc w:val="center"/>
        </w:trPr>
        <w:tc>
          <w:tcPr>
            <w:tcW w:w="5353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B102EB" w:rsidRPr="00D2714B" w:rsidTr="00FA7B44">
        <w:trPr>
          <w:jc w:val="center"/>
        </w:trPr>
        <w:tc>
          <w:tcPr>
            <w:tcW w:w="5353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94D66" w:rsidRPr="00D2714B" w:rsidTr="00FA7B44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FA7B4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FA7B4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5E0289" w:rsidP="00FA7B4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FA7B44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FA7B4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FA7B4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5E0289" w:rsidP="00FA7B4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5E0289" w:rsidRPr="00D2714B" w:rsidTr="00FA7B44">
        <w:trPr>
          <w:jc w:val="center"/>
        </w:trPr>
        <w:tc>
          <w:tcPr>
            <w:tcW w:w="5353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E0289" w:rsidRPr="00D2714B" w:rsidRDefault="005E0289" w:rsidP="005E028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E0289" w:rsidRPr="00D2714B" w:rsidRDefault="005E0289" w:rsidP="005E028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E0289" w:rsidRPr="00D2714B" w:rsidRDefault="005E0289" w:rsidP="005E028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E0289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E0289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E0289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E0289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E0289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E0289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E0289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E0289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E0289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E0289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E0289" w:rsidRPr="00D2714B" w:rsidTr="00FA7B44">
        <w:trPr>
          <w:jc w:val="center"/>
        </w:trPr>
        <w:tc>
          <w:tcPr>
            <w:tcW w:w="5353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5E0289" w:rsidRPr="00D2714B" w:rsidTr="00FA7B44">
        <w:trPr>
          <w:jc w:val="center"/>
        </w:trPr>
        <w:tc>
          <w:tcPr>
            <w:tcW w:w="5353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E0289" w:rsidRPr="00D2714B" w:rsidTr="00FA7B44">
        <w:trPr>
          <w:jc w:val="center"/>
        </w:trPr>
        <w:tc>
          <w:tcPr>
            <w:tcW w:w="5353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A80280">
              <w:rPr>
                <w:sz w:val="28"/>
                <w:szCs w:val="28"/>
              </w:rPr>
              <w:t>,КЛР</w:t>
            </w:r>
          </w:p>
        </w:tc>
        <w:tc>
          <w:tcPr>
            <w:tcW w:w="2092" w:type="dxa"/>
            <w:vAlign w:val="center"/>
          </w:tcPr>
          <w:p w:rsidR="005E0289" w:rsidRPr="00D2714B" w:rsidRDefault="00A80280" w:rsidP="00A8028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З,КЛР </w:t>
            </w:r>
          </w:p>
        </w:tc>
      </w:tr>
      <w:tr w:rsidR="005E0289" w:rsidRPr="00D2714B" w:rsidTr="00FA7B44">
        <w:trPr>
          <w:jc w:val="center"/>
        </w:trPr>
        <w:tc>
          <w:tcPr>
            <w:tcW w:w="5353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239"/>
        <w:gridCol w:w="738"/>
        <w:gridCol w:w="5922"/>
        <w:gridCol w:w="32"/>
      </w:tblGrid>
      <w:tr w:rsidR="00B102EB" w:rsidRPr="00B102EB" w:rsidTr="00B102EB">
        <w:trPr>
          <w:gridAfter w:val="1"/>
          <w:wAfter w:w="32" w:type="dxa"/>
        </w:trPr>
        <w:tc>
          <w:tcPr>
            <w:tcW w:w="675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39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660" w:type="dxa"/>
            <w:gridSpan w:val="2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B102EB" w:rsidRPr="00B102EB" w:rsidTr="00B102EB">
        <w:trPr>
          <w:gridAfter w:val="1"/>
          <w:wAfter w:w="32" w:type="dxa"/>
        </w:trPr>
        <w:tc>
          <w:tcPr>
            <w:tcW w:w="9574" w:type="dxa"/>
            <w:gridSpan w:val="4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 xml:space="preserve">Модуль 1.Введение. </w:t>
            </w:r>
            <w:r w:rsidRPr="00B102EB">
              <w:rPr>
                <w:rFonts w:eastAsia="Calibri"/>
                <w:b/>
                <w:sz w:val="24"/>
                <w:szCs w:val="24"/>
              </w:rPr>
              <w:t>Состав и свойства сточных вод</w:t>
            </w:r>
          </w:p>
        </w:tc>
      </w:tr>
      <w:tr w:rsidR="00B102EB" w:rsidRPr="00B102EB" w:rsidTr="00B102EB">
        <w:trPr>
          <w:gridAfter w:val="1"/>
          <w:wAfter w:w="32" w:type="dxa"/>
          <w:trHeight w:val="1422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6660" w:type="dxa"/>
            <w:gridSpan w:val="2"/>
          </w:tcPr>
          <w:p w:rsidR="00B102EB" w:rsidRPr="00B102EB" w:rsidRDefault="00B102EB" w:rsidP="00B102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0"/>
              </w:rPr>
              <w:t>Уровень развития и состояние городских канализаций в России. Совершенствование сооружений и методов очистки сточных вод. Современные технологии очистки городских сточных вод и их возможности. Требования, предъявляемые к качеству очистки сточных вод. Задачи в области очистки городских и промышленных сточных вод на перспективу.</w:t>
            </w:r>
          </w:p>
        </w:tc>
      </w:tr>
      <w:tr w:rsidR="00B102EB" w:rsidRPr="00B102EB" w:rsidTr="00B102EB">
        <w:trPr>
          <w:gridAfter w:val="1"/>
          <w:wAfter w:w="32" w:type="dxa"/>
          <w:trHeight w:val="288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Выбор и обоснование технологии очистки сточных вод</w:t>
            </w:r>
          </w:p>
        </w:tc>
        <w:tc>
          <w:tcPr>
            <w:tcW w:w="6660" w:type="dxa"/>
            <w:gridSpan w:val="2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0"/>
              </w:rPr>
              <w:t>Предварительная механическая  и биологическая очистка городских сточных вод. Основные требования к повторно используемым сточным водам</w:t>
            </w:r>
          </w:p>
        </w:tc>
      </w:tr>
      <w:tr w:rsidR="00B102EB" w:rsidRPr="00B102EB" w:rsidTr="00B102EB">
        <w:trPr>
          <w:gridAfter w:val="1"/>
          <w:wAfter w:w="32" w:type="dxa"/>
          <w:trHeight w:val="288"/>
        </w:trPr>
        <w:tc>
          <w:tcPr>
            <w:tcW w:w="9574" w:type="dxa"/>
            <w:gridSpan w:val="4"/>
          </w:tcPr>
          <w:p w:rsidR="00B102EB" w:rsidRPr="00B102EB" w:rsidRDefault="00B102EB" w:rsidP="00B102EB">
            <w:pPr>
              <w:widowControl/>
              <w:spacing w:line="240" w:lineRule="auto"/>
              <w:ind w:left="-14" w:firstLine="14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Модуль 2. Механическая очистка сточных вод</w:t>
            </w:r>
          </w:p>
        </w:tc>
      </w:tr>
      <w:tr w:rsidR="00B102EB" w:rsidRPr="00B102EB" w:rsidTr="00B102EB">
        <w:trPr>
          <w:gridAfter w:val="1"/>
          <w:wAfter w:w="32" w:type="dxa"/>
          <w:trHeight w:val="288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Решетки, песколовки</w:t>
            </w:r>
          </w:p>
        </w:tc>
        <w:tc>
          <w:tcPr>
            <w:tcW w:w="6660" w:type="dxa"/>
            <w:gridSpan w:val="2"/>
          </w:tcPr>
          <w:p w:rsidR="00B102EB" w:rsidRPr="00B102EB" w:rsidRDefault="00B102EB" w:rsidP="00FA7B44">
            <w:pPr>
              <w:widowControl/>
              <w:spacing w:line="240" w:lineRule="auto"/>
              <w:ind w:firstLine="254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Современные решения подбора решеток, вывоз отбросов. Песколовки, конструкции, реконс</w:t>
            </w:r>
            <w:r w:rsidR="00FA7B44">
              <w:rPr>
                <w:rFonts w:eastAsia="Calibri"/>
                <w:sz w:val="24"/>
                <w:szCs w:val="24"/>
              </w:rPr>
              <w:t>трукция существующих сооружений</w:t>
            </w:r>
            <w:r w:rsidRPr="00B102EB">
              <w:rPr>
                <w:rFonts w:eastAsia="Calibri"/>
                <w:sz w:val="24"/>
                <w:szCs w:val="24"/>
              </w:rPr>
              <w:t>.Отмывка песка от органических примесей</w:t>
            </w:r>
            <w:r w:rsidRPr="00B102EB">
              <w:rPr>
                <w:rFonts w:eastAsia="Calibri"/>
                <w:sz w:val="28"/>
              </w:rPr>
              <w:tab/>
            </w:r>
          </w:p>
        </w:tc>
      </w:tr>
      <w:tr w:rsidR="00B102EB" w:rsidRPr="00B102EB" w:rsidTr="00FA7B44">
        <w:trPr>
          <w:gridAfter w:val="1"/>
          <w:wAfter w:w="32" w:type="dxa"/>
          <w:trHeight w:val="447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Первичные отстойники</w:t>
            </w:r>
          </w:p>
        </w:tc>
        <w:tc>
          <w:tcPr>
            <w:tcW w:w="6660" w:type="dxa"/>
            <w:gridSpan w:val="2"/>
          </w:tcPr>
          <w:p w:rsidR="00B102EB" w:rsidRPr="00B102EB" w:rsidRDefault="00B102EB" w:rsidP="00FA7B44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B102EB">
              <w:rPr>
                <w:rFonts w:eastAsia="Calibri"/>
                <w:sz w:val="24"/>
                <w:szCs w:val="24"/>
              </w:rPr>
              <w:t>Первичные отстойники.</w:t>
            </w:r>
            <w:bookmarkStart w:id="0" w:name="_Toc52726640"/>
            <w:bookmarkStart w:id="1" w:name="_Toc52724283"/>
            <w:bookmarkStart w:id="2" w:name="_Toc52724203"/>
            <w:bookmarkStart w:id="3" w:name="_Toc52724141"/>
            <w:bookmarkStart w:id="4" w:name="_Toc52721995"/>
            <w:r w:rsidRPr="00B102EB">
              <w:rPr>
                <w:rFonts w:eastAsia="Calibri"/>
                <w:sz w:val="24"/>
                <w:szCs w:val="24"/>
              </w:rPr>
              <w:t xml:space="preserve"> Методы расчета отстойников</w:t>
            </w:r>
            <w:bookmarkEnd w:id="0"/>
            <w:bookmarkEnd w:id="1"/>
            <w:bookmarkEnd w:id="2"/>
            <w:bookmarkEnd w:id="3"/>
            <w:bookmarkEnd w:id="4"/>
            <w:r w:rsidRPr="00B102EB">
              <w:rPr>
                <w:rFonts w:eastAsia="Calibri"/>
                <w:sz w:val="24"/>
                <w:szCs w:val="24"/>
              </w:rPr>
              <w:t xml:space="preserve">. </w:t>
            </w:r>
          </w:p>
        </w:tc>
      </w:tr>
      <w:tr w:rsidR="00B102EB" w:rsidRPr="00B102EB" w:rsidTr="00B102EB">
        <w:trPr>
          <w:gridAfter w:val="1"/>
          <w:wAfter w:w="32" w:type="dxa"/>
          <w:trHeight w:val="252"/>
        </w:trPr>
        <w:tc>
          <w:tcPr>
            <w:tcW w:w="9574" w:type="dxa"/>
            <w:gridSpan w:val="4"/>
          </w:tcPr>
          <w:p w:rsidR="00B102EB" w:rsidRPr="00B102EB" w:rsidRDefault="00B102EB" w:rsidP="00B102EB">
            <w:pPr>
              <w:widowControl/>
              <w:tabs>
                <w:tab w:val="left" w:pos="69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Модуль 3. Биологическая очистка сточных вод</w:t>
            </w:r>
          </w:p>
        </w:tc>
      </w:tr>
      <w:tr w:rsidR="00B102EB" w:rsidRPr="00B102EB" w:rsidTr="00B102EB">
        <w:trPr>
          <w:gridAfter w:val="1"/>
          <w:wAfter w:w="32" w:type="dxa"/>
          <w:trHeight w:val="696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Аэротенки, биофильтры</w:t>
            </w:r>
          </w:p>
        </w:tc>
        <w:tc>
          <w:tcPr>
            <w:tcW w:w="6660" w:type="dxa"/>
            <w:gridSpan w:val="2"/>
          </w:tcPr>
          <w:p w:rsidR="00B102EB" w:rsidRPr="00B102EB" w:rsidRDefault="00B102EB" w:rsidP="00B102E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Баланс загрязнений в процессе биологической очистки по азоту. Расчет аэротенков  и биофильтров с нитрификацией. Технология и схемы биологической очистки с денитрификацией и дефосфатированием (денифо). Основные зависимости для расчета систем удаления азота и фосфора. Расчет частей биоблока</w:t>
            </w:r>
            <w:r w:rsidRPr="00B102EB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B102EB" w:rsidRPr="00B102EB" w:rsidTr="00B102EB">
        <w:trPr>
          <w:gridAfter w:val="1"/>
          <w:wAfter w:w="32" w:type="dxa"/>
          <w:trHeight w:val="696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Вторичные отстойники</w:t>
            </w:r>
          </w:p>
        </w:tc>
        <w:tc>
          <w:tcPr>
            <w:tcW w:w="6660" w:type="dxa"/>
            <w:gridSpan w:val="2"/>
          </w:tcPr>
          <w:p w:rsidR="00B102EB" w:rsidRPr="00B102EB" w:rsidRDefault="00B102EB" w:rsidP="00B102E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bookmarkStart w:id="5" w:name="_Toc52726672"/>
            <w:r w:rsidRPr="00B102EB">
              <w:rPr>
                <w:rFonts w:eastAsia="Calibri"/>
                <w:sz w:val="24"/>
                <w:szCs w:val="24"/>
              </w:rPr>
              <w:t>Разделение иловой смеси</w:t>
            </w:r>
            <w:bookmarkEnd w:id="5"/>
            <w:r w:rsidRPr="00B102EB">
              <w:rPr>
                <w:rFonts w:eastAsia="Calibri"/>
                <w:sz w:val="24"/>
                <w:szCs w:val="24"/>
              </w:rPr>
              <w:t>. Эксплуатационная модель работы вторичных отстойников</w:t>
            </w:r>
          </w:p>
        </w:tc>
      </w:tr>
      <w:tr w:rsidR="00B102EB" w:rsidRPr="00B102EB" w:rsidTr="00B102EB">
        <w:trPr>
          <w:gridAfter w:val="1"/>
          <w:wAfter w:w="32" w:type="dxa"/>
          <w:trHeight w:val="242"/>
        </w:trPr>
        <w:tc>
          <w:tcPr>
            <w:tcW w:w="9574" w:type="dxa"/>
            <w:gridSpan w:val="4"/>
          </w:tcPr>
          <w:p w:rsidR="00B102EB" w:rsidRPr="00B102EB" w:rsidRDefault="00B102EB" w:rsidP="00B102EB">
            <w:pPr>
              <w:widowControl/>
              <w:spacing w:line="240" w:lineRule="auto"/>
              <w:ind w:left="-14" w:firstLine="14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Модуль 4. Доочистка сточных вод</w:t>
            </w:r>
          </w:p>
        </w:tc>
      </w:tr>
      <w:tr w:rsidR="00B102EB" w:rsidRPr="00B102EB" w:rsidTr="00B102EB">
        <w:trPr>
          <w:gridAfter w:val="1"/>
          <w:wAfter w:w="32" w:type="dxa"/>
          <w:trHeight w:val="696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Доочистка сточных вод</w:t>
            </w:r>
          </w:p>
        </w:tc>
        <w:tc>
          <w:tcPr>
            <w:tcW w:w="6660" w:type="dxa"/>
            <w:gridSpan w:val="2"/>
          </w:tcPr>
          <w:p w:rsidR="00B102EB" w:rsidRPr="00B102EB" w:rsidRDefault="00B102EB" w:rsidP="00B102EB">
            <w:pPr>
              <w:widowControl/>
              <w:spacing w:line="240" w:lineRule="auto"/>
              <w:ind w:firstLine="254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Обоснование необходимости доочистки предварительно биологически очищенных сточных вод при сбросе их в поверхностный водоём. Сорбция, фильтрация, флотация.Технология доочистки сточных вод на барабанных сетках, фильтрах и микрофильтрах. Основные схемы, эффективность очистки, конструкции и побор оборудования.</w:t>
            </w:r>
          </w:p>
          <w:p w:rsidR="00B102EB" w:rsidRPr="00B102EB" w:rsidRDefault="00B102EB" w:rsidP="00B102EB">
            <w:pPr>
              <w:widowControl/>
              <w:spacing w:line="240" w:lineRule="auto"/>
              <w:ind w:firstLine="254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Мембранные технологии очистки сточных вод. Обеззараживание очищенной воды.</w:t>
            </w:r>
          </w:p>
          <w:p w:rsidR="00B102EB" w:rsidRPr="00B102EB" w:rsidRDefault="00B102EB" w:rsidP="00B102EB">
            <w:pPr>
              <w:widowControl/>
              <w:spacing w:line="240" w:lineRule="auto"/>
              <w:ind w:firstLine="254"/>
              <w:rPr>
                <w:rFonts w:eastAsia="Calibri"/>
                <w:sz w:val="24"/>
                <w:szCs w:val="24"/>
              </w:rPr>
            </w:pPr>
          </w:p>
        </w:tc>
      </w:tr>
      <w:tr w:rsidR="00B102EB" w:rsidRPr="00B102EB" w:rsidTr="00B102EB">
        <w:trPr>
          <w:trHeight w:val="192"/>
        </w:trPr>
        <w:tc>
          <w:tcPr>
            <w:tcW w:w="9606" w:type="dxa"/>
            <w:gridSpan w:val="5"/>
          </w:tcPr>
          <w:p w:rsidR="00B102EB" w:rsidRPr="00B102EB" w:rsidRDefault="00B102EB" w:rsidP="00B102EB">
            <w:pPr>
              <w:widowControl/>
              <w:spacing w:line="240" w:lineRule="auto"/>
              <w:ind w:firstLine="254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Модуль 5. Обработка осадков</w:t>
            </w:r>
          </w:p>
        </w:tc>
      </w:tr>
      <w:tr w:rsidR="00B102EB" w:rsidRPr="00B102EB" w:rsidTr="00B102EB">
        <w:trPr>
          <w:trHeight w:val="1703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977" w:type="dxa"/>
            <w:gridSpan w:val="2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Особенности обработки осадков сточных вод</w:t>
            </w:r>
          </w:p>
        </w:tc>
        <w:tc>
          <w:tcPr>
            <w:tcW w:w="5954" w:type="dxa"/>
            <w:gridSpan w:val="2"/>
          </w:tcPr>
          <w:p w:rsidR="00B102EB" w:rsidRPr="00B102EB" w:rsidRDefault="00B102EB" w:rsidP="00B102EB">
            <w:pPr>
              <w:widowControl/>
              <w:spacing w:line="240" w:lineRule="auto"/>
              <w:ind w:firstLine="567"/>
              <w:rPr>
                <w:rFonts w:eastAsia="Calibri"/>
                <w:sz w:val="28"/>
                <w:szCs w:val="28"/>
              </w:rPr>
            </w:pPr>
            <w:r w:rsidRPr="00B102EB">
              <w:rPr>
                <w:rFonts w:eastAsia="Calibri"/>
                <w:sz w:val="24"/>
                <w:szCs w:val="24"/>
              </w:rPr>
              <w:t>Основные характеристики осадков образующихся в различных сооружениях при обработке в них бытовых сточных вод. Основные схемы обработки осадков применяемых в современных условиях. Стадии обработки осадка. Флокуляция осадков. Центрифуги. Центрипрессы.</w:t>
            </w:r>
          </w:p>
        </w:tc>
      </w:tr>
      <w:tr w:rsidR="00B102EB" w:rsidRPr="00B102EB" w:rsidTr="00B102EB">
        <w:trPr>
          <w:trHeight w:val="398"/>
        </w:trPr>
        <w:tc>
          <w:tcPr>
            <w:tcW w:w="9606" w:type="dxa"/>
            <w:gridSpan w:val="5"/>
          </w:tcPr>
          <w:p w:rsidR="00B102EB" w:rsidRPr="00B102EB" w:rsidRDefault="00B102EB" w:rsidP="00B102EB">
            <w:pPr>
              <w:widowControl/>
              <w:spacing w:line="240" w:lineRule="auto"/>
              <w:ind w:firstLine="254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Модуль 6. Малые канализационные очистные сооружения</w:t>
            </w:r>
          </w:p>
        </w:tc>
      </w:tr>
      <w:tr w:rsidR="00B102EB" w:rsidRPr="00B102EB" w:rsidTr="00B102EB">
        <w:trPr>
          <w:trHeight w:val="1255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977" w:type="dxa"/>
            <w:gridSpan w:val="2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Малые канализационные очистные сооружения</w:t>
            </w:r>
          </w:p>
        </w:tc>
        <w:tc>
          <w:tcPr>
            <w:tcW w:w="5954" w:type="dxa"/>
            <w:gridSpan w:val="2"/>
          </w:tcPr>
          <w:p w:rsidR="00B102EB" w:rsidRPr="00B102EB" w:rsidRDefault="00B102EB" w:rsidP="00B102EB">
            <w:pPr>
              <w:widowControl/>
              <w:spacing w:line="240" w:lineRule="auto"/>
              <w:ind w:firstLine="254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Область применения и технологические схемы механической и биологической очистки малых количество сточных вод в естественных и искусственных условиях. Требования, предъявляемые к качеству очистки сточных вод.</w:t>
            </w:r>
          </w:p>
          <w:p w:rsidR="00B102EB" w:rsidRPr="00B102EB" w:rsidRDefault="00B102EB" w:rsidP="00B102EB">
            <w:pPr>
              <w:widowControl/>
              <w:spacing w:line="240" w:lineRule="auto"/>
              <w:ind w:firstLine="254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 xml:space="preserve">Сооружения механической очистки. Септики. Решетки, песколовки, двухъярусные отстойники, </w:t>
            </w:r>
            <w:r w:rsidRPr="00B102EB">
              <w:rPr>
                <w:rFonts w:eastAsia="Calibri"/>
                <w:sz w:val="24"/>
                <w:szCs w:val="24"/>
              </w:rPr>
              <w:lastRenderedPageBreak/>
              <w:t>осветлители – перегниватели.</w:t>
            </w:r>
          </w:p>
        </w:tc>
      </w:tr>
      <w:tr w:rsidR="00B102EB" w:rsidRPr="00B102EB" w:rsidTr="00B102EB">
        <w:trPr>
          <w:trHeight w:val="314"/>
        </w:trPr>
        <w:tc>
          <w:tcPr>
            <w:tcW w:w="9606" w:type="dxa"/>
            <w:gridSpan w:val="5"/>
          </w:tcPr>
          <w:p w:rsidR="00B102EB" w:rsidRPr="00B102EB" w:rsidRDefault="00B102EB" w:rsidP="00B102EB">
            <w:pPr>
              <w:widowControl/>
              <w:spacing w:line="240" w:lineRule="auto"/>
              <w:ind w:firstLine="254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lastRenderedPageBreak/>
              <w:t>Модуль 7. Технологии очистки поверхностных сточных вод</w:t>
            </w:r>
          </w:p>
        </w:tc>
      </w:tr>
      <w:tr w:rsidR="00B102EB" w:rsidRPr="00B102EB" w:rsidTr="00B102EB">
        <w:trPr>
          <w:trHeight w:val="1255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977" w:type="dxa"/>
            <w:gridSpan w:val="2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Технологии очистки поверхностных сточных вод</w:t>
            </w:r>
          </w:p>
        </w:tc>
        <w:tc>
          <w:tcPr>
            <w:tcW w:w="5954" w:type="dxa"/>
            <w:gridSpan w:val="2"/>
          </w:tcPr>
          <w:p w:rsidR="00B102EB" w:rsidRPr="00B102EB" w:rsidRDefault="00B102EB" w:rsidP="00B102EB">
            <w:pPr>
              <w:widowControl/>
              <w:spacing w:line="240" w:lineRule="auto"/>
              <w:ind w:firstLine="254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Загрязненность поверхностного стока. Факторы, влияющие на загрязненность дождевых, талых и поливо - моечных вод. Удельный вынос  загрязнений. Поверхностными стоками. Динамика изменения загрязненности сточных вод по ходу дождя и по сезонам года.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540"/>
        <w:gridCol w:w="720"/>
        <w:gridCol w:w="677"/>
        <w:gridCol w:w="763"/>
      </w:tblGrid>
      <w:tr w:rsidR="00B102EB" w:rsidRPr="00B102EB" w:rsidTr="00B102EB">
        <w:trPr>
          <w:trHeight w:val="425"/>
        </w:trPr>
        <w:tc>
          <w:tcPr>
            <w:tcW w:w="720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B102EB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B102EB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B102EB" w:rsidRPr="00B102EB" w:rsidRDefault="00B102EB" w:rsidP="00B10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B102EB" w:rsidRPr="00B102EB" w:rsidRDefault="00B102EB" w:rsidP="00B10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540" w:type="dxa"/>
          </w:tcPr>
          <w:p w:rsidR="00B102EB" w:rsidRPr="00A80280" w:rsidRDefault="00A802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B102EB" w:rsidRPr="00B102EB" w:rsidRDefault="00A802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A802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Выбор и обоснование технологии очистки сточных вод</w:t>
            </w:r>
          </w:p>
        </w:tc>
        <w:tc>
          <w:tcPr>
            <w:tcW w:w="540" w:type="dxa"/>
          </w:tcPr>
          <w:p w:rsidR="00B102EB" w:rsidRPr="00A80280" w:rsidRDefault="00A802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B102EB" w:rsidRPr="00B102EB" w:rsidRDefault="00A802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A802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Решетки, песколовки</w:t>
            </w:r>
          </w:p>
        </w:tc>
        <w:tc>
          <w:tcPr>
            <w:tcW w:w="5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A802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Первичные отстойники</w:t>
            </w:r>
          </w:p>
        </w:tc>
        <w:tc>
          <w:tcPr>
            <w:tcW w:w="5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A802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Аэротенки, биофильтры</w:t>
            </w:r>
          </w:p>
        </w:tc>
        <w:tc>
          <w:tcPr>
            <w:tcW w:w="5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Вторичные отстойники</w:t>
            </w:r>
          </w:p>
        </w:tc>
        <w:tc>
          <w:tcPr>
            <w:tcW w:w="5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Доочистка сточных вод</w:t>
            </w:r>
          </w:p>
        </w:tc>
        <w:tc>
          <w:tcPr>
            <w:tcW w:w="5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Особенности обработки осадков сточных вод</w:t>
            </w:r>
          </w:p>
        </w:tc>
        <w:tc>
          <w:tcPr>
            <w:tcW w:w="5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Малые канализационные очистные сооружения</w:t>
            </w:r>
          </w:p>
        </w:tc>
        <w:tc>
          <w:tcPr>
            <w:tcW w:w="5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Технологии очистки поверхностных сточных вод</w:t>
            </w:r>
          </w:p>
        </w:tc>
        <w:tc>
          <w:tcPr>
            <w:tcW w:w="5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540" w:type="dxa"/>
          </w:tcPr>
          <w:p w:rsidR="00B102EB" w:rsidRPr="00B102EB" w:rsidRDefault="00A802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720" w:type="dxa"/>
          </w:tcPr>
          <w:p w:rsidR="00B102EB" w:rsidRPr="00B102EB" w:rsidRDefault="00A802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677" w:type="dxa"/>
            <w:vAlign w:val="center"/>
          </w:tcPr>
          <w:p w:rsidR="00B102EB" w:rsidRPr="00B102EB" w:rsidRDefault="00720992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 w:rsidR="00A80280">
              <w:rPr>
                <w:rFonts w:eastAsia="Calibri"/>
                <w:sz w:val="24"/>
                <w:szCs w:val="24"/>
              </w:rPr>
              <w:t>6</w:t>
            </w:r>
          </w:p>
        </w:tc>
      </w:tr>
    </w:tbl>
    <w:p w:rsidR="00B102EB" w:rsidRDefault="00B102E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540"/>
        <w:gridCol w:w="720"/>
        <w:gridCol w:w="677"/>
        <w:gridCol w:w="763"/>
      </w:tblGrid>
      <w:tr w:rsidR="00E108B1" w:rsidRPr="00B102EB" w:rsidTr="00FA7B44">
        <w:trPr>
          <w:trHeight w:val="425"/>
        </w:trPr>
        <w:tc>
          <w:tcPr>
            <w:tcW w:w="720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B102EB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B102EB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E108B1" w:rsidRPr="00B102EB" w:rsidRDefault="00E108B1" w:rsidP="00FA7B4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E108B1" w:rsidRPr="00B102EB" w:rsidRDefault="00E108B1" w:rsidP="00FA7B4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E108B1" w:rsidRPr="00B102EB" w:rsidTr="00FA7B44"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540" w:type="dxa"/>
          </w:tcPr>
          <w:p w:rsidR="00E108B1" w:rsidRPr="005E0289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E108B1" w:rsidRPr="00B102EB" w:rsidRDefault="00720992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720992" w:rsidRPr="00B102EB" w:rsidTr="00720992">
        <w:tc>
          <w:tcPr>
            <w:tcW w:w="720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Выбор и обоснование технологии очистки сточных вод</w:t>
            </w:r>
          </w:p>
        </w:tc>
        <w:tc>
          <w:tcPr>
            <w:tcW w:w="540" w:type="dxa"/>
            <w:vAlign w:val="center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720992" w:rsidRPr="00B102EB" w:rsidTr="00720992">
        <w:tc>
          <w:tcPr>
            <w:tcW w:w="720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Решетки, песколовки</w:t>
            </w:r>
          </w:p>
        </w:tc>
        <w:tc>
          <w:tcPr>
            <w:tcW w:w="540" w:type="dxa"/>
            <w:vAlign w:val="center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720992" w:rsidRPr="00B102EB" w:rsidTr="00720992">
        <w:tc>
          <w:tcPr>
            <w:tcW w:w="720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Первичные отстойники</w:t>
            </w:r>
          </w:p>
        </w:tc>
        <w:tc>
          <w:tcPr>
            <w:tcW w:w="540" w:type="dxa"/>
            <w:vAlign w:val="center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108B1" w:rsidRPr="00B102EB" w:rsidTr="00FA7B44"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Аэротенки, биофильтры</w:t>
            </w:r>
          </w:p>
        </w:tc>
        <w:tc>
          <w:tcPr>
            <w:tcW w:w="540" w:type="dxa"/>
          </w:tcPr>
          <w:p w:rsidR="00E108B1" w:rsidRPr="005E0289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108B1" w:rsidRPr="00B102EB" w:rsidTr="00FA7B44"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Вторичные отстойники</w:t>
            </w:r>
          </w:p>
        </w:tc>
        <w:tc>
          <w:tcPr>
            <w:tcW w:w="540" w:type="dxa"/>
          </w:tcPr>
          <w:p w:rsidR="00E108B1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720992">
              <w:rPr>
                <w:rFonts w:eastAsia="Calibri"/>
                <w:sz w:val="24"/>
                <w:szCs w:val="24"/>
                <w:lang w:val="en-US"/>
              </w:rPr>
              <w:t>−</w:t>
            </w:r>
          </w:p>
        </w:tc>
        <w:tc>
          <w:tcPr>
            <w:tcW w:w="720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108B1" w:rsidRPr="00B102EB" w:rsidTr="00FA7B44"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Доочистка сточных вод</w:t>
            </w:r>
          </w:p>
        </w:tc>
        <w:tc>
          <w:tcPr>
            <w:tcW w:w="540" w:type="dxa"/>
          </w:tcPr>
          <w:p w:rsidR="00E108B1" w:rsidRPr="005E0289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108B1" w:rsidRPr="00B102EB" w:rsidTr="00FA7B44"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Особенности обработки осадков сточных вод</w:t>
            </w:r>
          </w:p>
        </w:tc>
        <w:tc>
          <w:tcPr>
            <w:tcW w:w="540" w:type="dxa"/>
          </w:tcPr>
          <w:p w:rsidR="00E108B1" w:rsidRPr="005E0289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108B1" w:rsidRPr="00B102EB" w:rsidTr="00FA7B44"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04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Малые канализационные очистные сооружения</w:t>
            </w:r>
          </w:p>
        </w:tc>
        <w:tc>
          <w:tcPr>
            <w:tcW w:w="54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108B1" w:rsidRPr="00B102EB" w:rsidTr="00FA7B44"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04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Технологии очистки поверхностных сточных вод</w:t>
            </w:r>
          </w:p>
        </w:tc>
        <w:tc>
          <w:tcPr>
            <w:tcW w:w="540" w:type="dxa"/>
          </w:tcPr>
          <w:p w:rsidR="00E108B1" w:rsidRPr="00A80280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0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108B1" w:rsidRPr="00B102EB" w:rsidTr="00FA7B44"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540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77" w:type="dxa"/>
            <w:vAlign w:val="center"/>
          </w:tcPr>
          <w:p w:rsidR="00E108B1" w:rsidRPr="00B102EB" w:rsidRDefault="00720992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60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E108B1" w:rsidRPr="00E108B1" w:rsidRDefault="00E108B1" w:rsidP="00E108B1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026"/>
        <w:gridCol w:w="6787"/>
      </w:tblGrid>
      <w:tr w:rsidR="00E108B1" w:rsidRPr="00E108B1" w:rsidTr="00FA7B4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08B1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E108B1" w:rsidRPr="00E108B1" w:rsidRDefault="00E108B1" w:rsidP="00E108B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08B1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026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08B1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08B1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E108B1" w:rsidRPr="00E108B1" w:rsidTr="00FA7B44">
        <w:trPr>
          <w:trHeight w:val="2276"/>
          <w:jc w:val="center"/>
        </w:trPr>
        <w:tc>
          <w:tcPr>
            <w:tcW w:w="560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026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2.Иванов В.Г., Черников Н.А. Водоснабжение и водоотведение промышленных предприятий: Учебное пособие. – СПб.: ПГУПС, 2013. – 591 с.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3. Мишуков Б.Г., Соловьева Е.А.: Глубокая очистка городских сточных вод/ Учебное пособие: СПБГАСУ, СПб, 2014.- 178 с.</w:t>
            </w:r>
          </w:p>
          <w:p w:rsidR="00E108B1" w:rsidRPr="00E108B1" w:rsidRDefault="00E108B1" w:rsidP="00E108B1">
            <w:pPr>
              <w:widowControl/>
              <w:spacing w:line="240" w:lineRule="auto"/>
              <w:ind w:left="-18" w:firstLine="0"/>
              <w:rPr>
                <w:rFonts w:eastAsia="Calibri"/>
                <w:bCs/>
                <w:szCs w:val="16"/>
              </w:rPr>
            </w:pPr>
          </w:p>
        </w:tc>
      </w:tr>
      <w:tr w:rsidR="00E108B1" w:rsidRPr="00E108B1" w:rsidTr="00FA7B44">
        <w:trPr>
          <w:jc w:val="center"/>
        </w:trPr>
        <w:tc>
          <w:tcPr>
            <w:tcW w:w="560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026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Выбор и обоснование технологии очистки сточных вод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2.Иванов В.Г., Черников Н.А. Водоснабжение и водоотведение промышленных предприятий: Учебное пособие. – СПб.: ПГУПС, 2013. – 591 с.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3. Мишуков Б.Г., Соловьева Е.А.: Глубокая очистка городских сточных вод/ Учебное пособие: СПБГАСУ, СПб, 2014.- 178 с.</w:t>
            </w:r>
          </w:p>
        </w:tc>
      </w:tr>
      <w:tr w:rsidR="00E108B1" w:rsidRPr="00E108B1" w:rsidTr="00FA7B44">
        <w:trPr>
          <w:jc w:val="center"/>
        </w:trPr>
        <w:tc>
          <w:tcPr>
            <w:tcW w:w="560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026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</w:t>
            </w:r>
            <w:r w:rsidRPr="00E108B1">
              <w:rPr>
                <w:rFonts w:eastAsia="Calibri"/>
                <w:sz w:val="24"/>
                <w:szCs w:val="24"/>
              </w:rPr>
              <w:t>ешетки и песколовки.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2.Иванов В.Г., Черников Н.А. Водоснабжение и водоотведение промышленных предприятий: Учебное пособие. – СПб.: ПГУПС, 2013. – 591 с.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3. Мишуков Б.Г., Соловьева Е.А.: Глубокая очистка городских сточных вод/ Учебное пособие: СПБГАСУ, СПб, 2014.- 178 с.</w:t>
            </w:r>
          </w:p>
        </w:tc>
      </w:tr>
      <w:tr w:rsidR="00E108B1" w:rsidRPr="00E108B1" w:rsidTr="00FA7B44">
        <w:trPr>
          <w:jc w:val="center"/>
        </w:trPr>
        <w:tc>
          <w:tcPr>
            <w:tcW w:w="560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026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Первичные отстойники. 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2.Иванов В.Г., Черников Н.А. Водоснабжение и водоотведение промышленных предприятий: Учебное пособие. – СПб.: ПГУПС, 2013. – 591 с.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3. Мишуков Б.Г., Соловьева Е.А.: Глубокая очистка городских сточных вод/ Учебное пособие: СПБГАСУ, СПб, 2014.- 178 с.</w:t>
            </w:r>
          </w:p>
        </w:tc>
      </w:tr>
      <w:tr w:rsidR="00E108B1" w:rsidRPr="00E108B1" w:rsidTr="00FA7B44">
        <w:trPr>
          <w:jc w:val="center"/>
        </w:trPr>
        <w:tc>
          <w:tcPr>
            <w:tcW w:w="560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026" w:type="dxa"/>
          </w:tcPr>
          <w:p w:rsidR="00E108B1" w:rsidRPr="00B102EB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Аэротенки, биофильтры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2.Иванов В.Г., Черников Н.А. Водоснабжение и водоотведение промышленных предприятий: Учебное пособие. – СПб.: ПГУПС, 2013. – 591 с.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3. Мишуков Б.Г., Соловьева Е.А.: Глубокая очистка городских сточных вод/ Учебное пособие: СПБГАСУ, СПб, 2014.- 178 с.</w:t>
            </w:r>
          </w:p>
        </w:tc>
      </w:tr>
      <w:tr w:rsidR="00E108B1" w:rsidRPr="00E108B1" w:rsidTr="00FA7B44">
        <w:trPr>
          <w:jc w:val="center"/>
        </w:trPr>
        <w:tc>
          <w:tcPr>
            <w:tcW w:w="560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026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Вторичные </w:t>
            </w:r>
            <w:r w:rsidRPr="00E108B1">
              <w:rPr>
                <w:rFonts w:eastAsia="Calibri"/>
                <w:sz w:val="24"/>
                <w:szCs w:val="24"/>
              </w:rPr>
              <w:lastRenderedPageBreak/>
              <w:t>отстойники</w:t>
            </w:r>
          </w:p>
        </w:tc>
        <w:tc>
          <w:tcPr>
            <w:tcW w:w="6787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  <w:tab w:val="num" w:pos="72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lastRenderedPageBreak/>
              <w:t xml:space="preserve">1.Водоснабжение и водоотведение на железнодорожном </w:t>
            </w:r>
            <w:r w:rsidRPr="00E108B1">
              <w:rPr>
                <w:rFonts w:eastAsia="Calibri"/>
                <w:sz w:val="24"/>
                <w:szCs w:val="24"/>
              </w:rPr>
              <w:lastRenderedPageBreak/>
              <w:t>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      </w:r>
          </w:p>
        </w:tc>
      </w:tr>
      <w:tr w:rsidR="00E108B1" w:rsidRPr="00E108B1" w:rsidTr="00FA7B44">
        <w:trPr>
          <w:jc w:val="center"/>
        </w:trPr>
        <w:tc>
          <w:tcPr>
            <w:tcW w:w="560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7</w:t>
            </w:r>
          </w:p>
        </w:tc>
        <w:tc>
          <w:tcPr>
            <w:tcW w:w="2026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Доочистка сточных вод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2.Иванов В.Г., Черников Н.А. Водоснабжение и водоотведение промышленных предприятий: Учебное пособие. – СПб.: ПГУПС, 2013. – 591 с.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3. Мишуков Б.Г., Соловьева Е.А.: Глубокая очистка городских сточных вод/ Учебное пособие: СПБГАСУ, СПб, 2014.- 178 с.</w:t>
            </w:r>
          </w:p>
        </w:tc>
      </w:tr>
      <w:tr w:rsidR="00E108B1" w:rsidRPr="00E108B1" w:rsidTr="00FA7B44">
        <w:trPr>
          <w:jc w:val="center"/>
        </w:trPr>
        <w:tc>
          <w:tcPr>
            <w:tcW w:w="560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026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Особенности о</w:t>
            </w:r>
            <w:r w:rsidRPr="00E108B1">
              <w:rPr>
                <w:rFonts w:eastAsia="Calibri"/>
                <w:sz w:val="24"/>
                <w:szCs w:val="24"/>
              </w:rPr>
              <w:t>бработк</w:t>
            </w:r>
            <w:r>
              <w:rPr>
                <w:rFonts w:eastAsia="Calibri"/>
                <w:sz w:val="24"/>
                <w:szCs w:val="24"/>
              </w:rPr>
              <w:t>и</w:t>
            </w:r>
            <w:r w:rsidRPr="00E108B1">
              <w:rPr>
                <w:rFonts w:eastAsia="Calibri"/>
                <w:sz w:val="24"/>
                <w:szCs w:val="24"/>
              </w:rPr>
              <w:t xml:space="preserve"> осадков</w:t>
            </w:r>
            <w:r>
              <w:rPr>
                <w:rFonts w:eastAsia="Calibri"/>
                <w:sz w:val="24"/>
                <w:szCs w:val="24"/>
              </w:rPr>
              <w:t xml:space="preserve"> сточных вод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2.Иванов В.Г., Черников Н.А. Водоснабжение и водоотведение промышленных предприятий: Учебное пособие. – СПб.: ПГУПС, 2013. – 591 с.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3. Мишуков Б.Г., Соловьева Е.А.: Глубокая очистка городских сточных вод/ Учебное пособие: СПБГАСУ, СПб, 2014.- 178 с.</w:t>
            </w:r>
          </w:p>
        </w:tc>
      </w:tr>
      <w:tr w:rsidR="00E108B1" w:rsidRPr="00E108B1" w:rsidTr="00FA7B44">
        <w:trPr>
          <w:jc w:val="center"/>
        </w:trPr>
        <w:tc>
          <w:tcPr>
            <w:tcW w:w="560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026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Малые канализационные очистные сооружения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2.Иванов В.Г., Черников Н.А. Водоснабжение и водоотведение промышленных предприятий: Учебное пособие. – СПб.: ПГУПС, 2013. – 591 с.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3. Иванов В.Г., Павлова Н.Н., Капинос О.Г., Твардовская Н.В., Малые очистные канализационные сооружения. Учебное пособие. СПб.:ПГУПС, 2011.-57с.</w:t>
            </w:r>
          </w:p>
        </w:tc>
      </w:tr>
      <w:tr w:rsidR="00E108B1" w:rsidRPr="00E108B1" w:rsidTr="00FA7B44">
        <w:trPr>
          <w:jc w:val="center"/>
        </w:trPr>
        <w:tc>
          <w:tcPr>
            <w:tcW w:w="560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026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Технологии очистки поверхностных сточных вод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2.Иванов В.Г., Черников Н.А. Водоснабжение и водоотведение промышленных предприятий: Учебное пособие. – СПб.: ПГУПС, 2013. – 591 с.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D2F3C" w:rsidRDefault="004D2F3C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D2F3C" w:rsidRPr="00D2714B" w:rsidRDefault="004D2F3C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108B1" w:rsidRPr="00E108B1" w:rsidRDefault="00E108B1" w:rsidP="00E108B1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E108B1" w:rsidRPr="00E108B1" w:rsidRDefault="00E108B1" w:rsidP="004D2F3C">
      <w:pPr>
        <w:widowControl/>
        <w:numPr>
          <w:ilvl w:val="0"/>
          <w:numId w:val="26"/>
        </w:numPr>
        <w:tabs>
          <w:tab w:val="clear" w:pos="1571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E108B1">
        <w:rPr>
          <w:rFonts w:eastAsia="Calibri"/>
          <w:sz w:val="28"/>
          <w:szCs w:val="28"/>
        </w:rPr>
        <w:t xml:space="preserve"> 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</w:r>
      <w:r w:rsidR="004D2F3C" w:rsidRPr="004D2F3C">
        <w:rPr>
          <w:rFonts w:eastAsia="Calibri"/>
          <w:sz w:val="28"/>
          <w:szCs w:val="28"/>
        </w:rPr>
        <w:t>Режим доступа: https://e.lanbook.com/book/59003, свободный</w:t>
      </w:r>
    </w:p>
    <w:p w:rsidR="00494D66" w:rsidRDefault="008868B4" w:rsidP="008868B4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jc w:val="left"/>
        <w:rPr>
          <w:rFonts w:eastAsia="Calibri"/>
          <w:sz w:val="28"/>
          <w:szCs w:val="28"/>
        </w:rPr>
      </w:pPr>
      <w:bookmarkStart w:id="6" w:name="_GoBack"/>
      <w:bookmarkEnd w:id="6"/>
      <w:r w:rsidRPr="008868B4">
        <w:rPr>
          <w:rFonts w:eastAsia="Calibri"/>
          <w:sz w:val="28"/>
          <w:szCs w:val="28"/>
        </w:rPr>
        <w:t>Иванов В.Г., Черников Н.А. Водоснабжение и водоотведение промышленных предприятий: Учебное пособие. – СПб.: ООО «Издательство «ОМ-Пресс», 2013. – 592 с</w:t>
      </w:r>
      <w:r>
        <w:rPr>
          <w:rFonts w:eastAsia="Calibri"/>
          <w:sz w:val="28"/>
          <w:szCs w:val="28"/>
        </w:rPr>
        <w:t>.</w:t>
      </w:r>
    </w:p>
    <w:p w:rsidR="008868B4" w:rsidRPr="00D2714B" w:rsidRDefault="008868B4" w:rsidP="00494D66">
      <w:pPr>
        <w:widowControl/>
        <w:tabs>
          <w:tab w:val="left" w:pos="1418"/>
        </w:tabs>
        <w:spacing w:line="240" w:lineRule="auto"/>
        <w:jc w:val="left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E0289" w:rsidRPr="00E108B1" w:rsidRDefault="005E0289" w:rsidP="005E0289">
      <w:pPr>
        <w:widowControl/>
        <w:spacing w:line="240" w:lineRule="auto"/>
        <w:rPr>
          <w:rFonts w:eastAsia="Calibri"/>
          <w:sz w:val="28"/>
          <w:szCs w:val="28"/>
        </w:rPr>
      </w:pPr>
      <w:r w:rsidRPr="00E108B1">
        <w:rPr>
          <w:rFonts w:eastAsia="Calibri"/>
          <w:sz w:val="28"/>
          <w:szCs w:val="28"/>
        </w:rPr>
        <w:t>Иванов В.Г., Павлова Н.Н., Капинос О.Г., Твардовская Н.В., Малые очистные канализационные сооружения. Учебное пособие. СПб.:ПГУПС, 2011.-57с.</w:t>
      </w:r>
    </w:p>
    <w:p w:rsidR="00494D66" w:rsidRDefault="00494D6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A0B5E" w:rsidRPr="008A0B5E" w:rsidRDefault="008A0B5E" w:rsidP="008A0B5E">
      <w:pPr>
        <w:widowControl/>
        <w:suppressAutoHyphens/>
        <w:spacing w:line="240" w:lineRule="auto"/>
        <w:ind w:firstLine="851"/>
        <w:jc w:val="left"/>
        <w:rPr>
          <w:rFonts w:eastAsia="Calibri"/>
          <w:sz w:val="28"/>
          <w:szCs w:val="28"/>
          <w:lang w:eastAsia="zh-CN"/>
        </w:rPr>
      </w:pPr>
    </w:p>
    <w:p w:rsidR="008A0B5E" w:rsidRPr="008A0B5E" w:rsidRDefault="008A0B5E" w:rsidP="008A0B5E">
      <w:pPr>
        <w:widowControl/>
        <w:numPr>
          <w:ilvl w:val="0"/>
          <w:numId w:val="33"/>
        </w:numPr>
        <w:tabs>
          <w:tab w:val="left" w:pos="720"/>
        </w:tabs>
        <w:suppressAutoHyphens/>
        <w:spacing w:line="240" w:lineRule="auto"/>
        <w:ind w:left="720" w:hanging="720"/>
        <w:jc w:val="left"/>
        <w:rPr>
          <w:rFonts w:eastAsia="Calibri"/>
          <w:bCs/>
          <w:sz w:val="28"/>
          <w:szCs w:val="28"/>
          <w:lang w:eastAsia="zh-CN"/>
        </w:rPr>
      </w:pPr>
      <w:r w:rsidRPr="008A0B5E">
        <w:rPr>
          <w:rFonts w:eastAsia="Calibri"/>
          <w:sz w:val="28"/>
          <w:szCs w:val="28"/>
          <w:lang w:eastAsia="zh-CN"/>
        </w:rPr>
        <w:t>СП 31.1330.2012 Водоснабжение, наружные сети и сооружения. Актуализированная редакция СНиП 2.04.02-84.М.2012 -100с.</w:t>
      </w:r>
    </w:p>
    <w:p w:rsidR="008A0B5E" w:rsidRPr="008A0B5E" w:rsidRDefault="008A0B5E" w:rsidP="008A0B5E">
      <w:pPr>
        <w:widowControl/>
        <w:numPr>
          <w:ilvl w:val="0"/>
          <w:numId w:val="33"/>
        </w:numPr>
        <w:tabs>
          <w:tab w:val="left" w:pos="720"/>
        </w:tabs>
        <w:suppressAutoHyphens/>
        <w:spacing w:line="240" w:lineRule="auto"/>
        <w:ind w:left="720" w:hanging="720"/>
        <w:jc w:val="left"/>
        <w:rPr>
          <w:rFonts w:eastAsia="Calibri"/>
          <w:bCs/>
          <w:color w:val="FF0000"/>
          <w:sz w:val="28"/>
          <w:szCs w:val="28"/>
          <w:lang w:eastAsia="zh-CN"/>
        </w:rPr>
      </w:pPr>
      <w:r w:rsidRPr="008A0B5E">
        <w:rPr>
          <w:rFonts w:eastAsia="Calibri"/>
          <w:bCs/>
          <w:sz w:val="28"/>
          <w:szCs w:val="28"/>
          <w:lang w:eastAsia="zh-CN"/>
        </w:rPr>
        <w:t>СП 32.13330.2012 Канализация. На</w:t>
      </w:r>
      <w:r w:rsidRPr="008A0B5E">
        <w:rPr>
          <w:rFonts w:eastAsia="Calibri"/>
          <w:sz w:val="28"/>
          <w:szCs w:val="28"/>
          <w:lang w:eastAsia="zh-CN"/>
        </w:rPr>
        <w:t>ружные сети и сооружения. Актуализированная редакция СНиП 2.04.03-85.М.2012 -110с.</w:t>
      </w:r>
    </w:p>
    <w:p w:rsidR="008A0B5E" w:rsidRPr="008A0B5E" w:rsidRDefault="008A0B5E" w:rsidP="008A0B5E">
      <w:pPr>
        <w:widowControl/>
        <w:suppressAutoHyphens/>
        <w:spacing w:line="240" w:lineRule="auto"/>
        <w:ind w:firstLine="851"/>
        <w:jc w:val="left"/>
        <w:rPr>
          <w:rFonts w:eastAsia="Calibri"/>
          <w:bCs/>
          <w:color w:val="FF0000"/>
          <w:sz w:val="28"/>
          <w:szCs w:val="28"/>
          <w:lang w:eastAsia="zh-CN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8649D8" w:rsidP="00494D6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108B1" w:rsidRPr="00E108B1" w:rsidRDefault="00E108B1" w:rsidP="00E108B1">
      <w:pPr>
        <w:widowControl/>
        <w:numPr>
          <w:ilvl w:val="0"/>
          <w:numId w:val="32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r w:rsidRPr="00E108B1">
        <w:rPr>
          <w:rFonts w:eastAsia="Calibri"/>
          <w:sz w:val="28"/>
          <w:szCs w:val="28"/>
        </w:rPr>
        <w:t>Дикаревский В.С., Павлова Н.Н. Доочистка бытовых сточных вод: Методические указания – СПб.: ПГУПС, 1996. – 38 с.</w:t>
      </w:r>
    </w:p>
    <w:p w:rsidR="008649D8" w:rsidRDefault="00E108B1" w:rsidP="00E108B1">
      <w:pPr>
        <w:widowControl/>
        <w:numPr>
          <w:ilvl w:val="0"/>
          <w:numId w:val="32"/>
        </w:numPr>
        <w:spacing w:line="240" w:lineRule="auto"/>
        <w:rPr>
          <w:bCs/>
          <w:sz w:val="28"/>
          <w:szCs w:val="28"/>
        </w:rPr>
      </w:pPr>
      <w:r w:rsidRPr="00E108B1">
        <w:rPr>
          <w:bCs/>
          <w:sz w:val="28"/>
          <w:szCs w:val="28"/>
        </w:rPr>
        <w:t>Мишуков Б.Г., Соловьева Е.А.: Глубокая очистка городских сточных вод/ Учебное пособие: СПБГАСУ, СПб, 2014.- 178 с.</w:t>
      </w:r>
    </w:p>
    <w:p w:rsidR="005E0289" w:rsidRPr="00E108B1" w:rsidRDefault="005E0289" w:rsidP="005E0289">
      <w:pPr>
        <w:widowControl/>
        <w:numPr>
          <w:ilvl w:val="0"/>
          <w:numId w:val="32"/>
        </w:numPr>
        <w:spacing w:line="240" w:lineRule="auto"/>
        <w:rPr>
          <w:rFonts w:eastAsia="Calibri"/>
          <w:color w:val="000000"/>
          <w:sz w:val="28"/>
          <w:szCs w:val="28"/>
        </w:rPr>
      </w:pPr>
      <w:r w:rsidRPr="00E108B1">
        <w:rPr>
          <w:rFonts w:eastAsia="Calibri"/>
          <w:color w:val="000000"/>
          <w:sz w:val="28"/>
          <w:szCs w:val="28"/>
        </w:rPr>
        <w:t xml:space="preserve">Соловьева Е.А.Удаление азота и фосфора из городских сточных вод. Технологии удаления азота и фосфора в комплексе по очистке сточных вод и обработке осадка. Изд. </w:t>
      </w:r>
      <w:r w:rsidRPr="00E108B1">
        <w:rPr>
          <w:rFonts w:eastAsia="Calibri"/>
          <w:i/>
          <w:color w:val="000000"/>
          <w:sz w:val="28"/>
          <w:szCs w:val="28"/>
        </w:rPr>
        <w:t>LAP LAMBERT AcademicPublishing</w:t>
      </w:r>
      <w:r w:rsidRPr="00E108B1">
        <w:rPr>
          <w:rFonts w:eastAsia="Calibri"/>
          <w:color w:val="000000"/>
          <w:sz w:val="28"/>
          <w:szCs w:val="28"/>
        </w:rPr>
        <w:t>(ISBN-13:978-3-8465-0130-6). Германия. 2011. 292с.</w:t>
      </w:r>
    </w:p>
    <w:p w:rsidR="005E0289" w:rsidRPr="00E108B1" w:rsidRDefault="005E0289" w:rsidP="005E0289">
      <w:pPr>
        <w:widowControl/>
        <w:numPr>
          <w:ilvl w:val="0"/>
          <w:numId w:val="32"/>
        </w:numPr>
        <w:spacing w:line="240" w:lineRule="auto"/>
        <w:rPr>
          <w:rFonts w:eastAsia="Calibri"/>
          <w:color w:val="000000"/>
          <w:sz w:val="28"/>
          <w:szCs w:val="28"/>
        </w:rPr>
      </w:pPr>
      <w:r w:rsidRPr="00E108B1">
        <w:rPr>
          <w:rFonts w:eastAsia="Calibri"/>
          <w:color w:val="000000"/>
          <w:sz w:val="28"/>
          <w:szCs w:val="28"/>
        </w:rPr>
        <w:t xml:space="preserve">Соловьева Е. А. «Очистка сточных вод от азота и фосфора». Монография. «ВодопроектГипрокоммунводоканал Санкт-Петербург» СПб: </w:t>
      </w:r>
      <w:smartTag w:uri="urn:schemas-microsoft-com:office:smarttags" w:element="metricconverter">
        <w:smartTagPr>
          <w:attr w:name="ProductID" w:val="2008 г"/>
        </w:smartTagPr>
        <w:r w:rsidRPr="00E108B1">
          <w:rPr>
            <w:rFonts w:eastAsia="Calibri"/>
            <w:color w:val="000000"/>
            <w:sz w:val="28"/>
            <w:szCs w:val="28"/>
          </w:rPr>
          <w:t>2008 г</w:t>
        </w:r>
      </w:smartTag>
      <w:r w:rsidRPr="00E108B1">
        <w:rPr>
          <w:rFonts w:eastAsia="Calibri"/>
          <w:color w:val="000000"/>
          <w:sz w:val="28"/>
          <w:szCs w:val="28"/>
        </w:rPr>
        <w:t>.100 с.</w:t>
      </w:r>
    </w:p>
    <w:p w:rsidR="005E0289" w:rsidRDefault="005E0289" w:rsidP="005E0289">
      <w:pPr>
        <w:widowControl/>
        <w:numPr>
          <w:ilvl w:val="0"/>
          <w:numId w:val="32"/>
        </w:numPr>
        <w:spacing w:line="240" w:lineRule="auto"/>
        <w:rPr>
          <w:rFonts w:eastAsia="Calibri"/>
          <w:color w:val="000000"/>
          <w:sz w:val="28"/>
          <w:szCs w:val="28"/>
        </w:rPr>
      </w:pPr>
      <w:r w:rsidRPr="00E108B1">
        <w:rPr>
          <w:rFonts w:eastAsia="Calibri"/>
          <w:color w:val="000000"/>
          <w:sz w:val="28"/>
          <w:szCs w:val="28"/>
        </w:rPr>
        <w:t>Кармазинов Ф.В. и др. Соловьева Е.А. Водоснабжение и водоотведение в Санкт-Петербурге . Изд. «Новый журнал», СПб 2008. с. 462.</w:t>
      </w:r>
    </w:p>
    <w:p w:rsidR="00720992" w:rsidRPr="00601596" w:rsidRDefault="00720992" w:rsidP="00601596">
      <w:pPr>
        <w:widowControl/>
        <w:spacing w:line="240" w:lineRule="auto"/>
        <w:rPr>
          <w:bCs/>
          <w:sz w:val="28"/>
          <w:szCs w:val="28"/>
        </w:rPr>
      </w:pPr>
    </w:p>
    <w:p w:rsidR="00720992" w:rsidRDefault="00720992" w:rsidP="007209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6A5E0C" w:rsidRPr="005C4B68" w:rsidRDefault="006A5E0C" w:rsidP="007209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720992" w:rsidRPr="005C4B68" w:rsidRDefault="00720992" w:rsidP="00720992">
      <w:pPr>
        <w:widowControl/>
        <w:numPr>
          <w:ilvl w:val="0"/>
          <w:numId w:val="34"/>
        </w:numPr>
        <w:tabs>
          <w:tab w:val="left" w:pos="567"/>
        </w:tabs>
        <w:spacing w:line="240" w:lineRule="auto"/>
        <w:rPr>
          <w:rFonts w:eastAsia="Calibri"/>
          <w:sz w:val="28"/>
          <w:szCs w:val="28"/>
          <w:lang w:eastAsia="en-US"/>
        </w:rPr>
      </w:pPr>
      <w:r w:rsidRPr="005C4B68">
        <w:rPr>
          <w:rFonts w:eastAsia="Calibr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5C4B68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5C4B68">
        <w:rPr>
          <w:rFonts w:eastAsia="Calibri"/>
          <w:sz w:val="28"/>
          <w:szCs w:val="28"/>
          <w:lang w:val="en-US" w:eastAsia="en-US"/>
        </w:rPr>
        <w:t>http</w:t>
      </w:r>
      <w:r w:rsidRPr="005C4B68">
        <w:rPr>
          <w:rFonts w:eastAsia="Calibri"/>
          <w:sz w:val="28"/>
          <w:szCs w:val="28"/>
          <w:lang w:eastAsia="en-US"/>
        </w:rPr>
        <w:t>://</w:t>
      </w:r>
      <w:r w:rsidRPr="005C4B68">
        <w:rPr>
          <w:rFonts w:eastAsia="Calibri"/>
          <w:sz w:val="28"/>
          <w:szCs w:val="28"/>
          <w:lang w:val="en-US" w:eastAsia="en-US"/>
        </w:rPr>
        <w:t>sdo</w:t>
      </w:r>
      <w:r w:rsidRPr="005C4B68">
        <w:rPr>
          <w:rFonts w:eastAsia="Calibri"/>
          <w:sz w:val="28"/>
          <w:szCs w:val="28"/>
          <w:lang w:eastAsia="en-US"/>
        </w:rPr>
        <w:t>.</w:t>
      </w:r>
      <w:r w:rsidRPr="005C4B68">
        <w:rPr>
          <w:rFonts w:eastAsia="Calibri"/>
          <w:sz w:val="28"/>
          <w:szCs w:val="28"/>
          <w:lang w:val="en-US" w:eastAsia="en-US"/>
        </w:rPr>
        <w:t>pgups</w:t>
      </w:r>
      <w:r w:rsidRPr="005C4B68">
        <w:rPr>
          <w:rFonts w:eastAsia="Calibri"/>
          <w:sz w:val="28"/>
          <w:szCs w:val="28"/>
          <w:lang w:eastAsia="en-US"/>
        </w:rPr>
        <w:t>.</w:t>
      </w:r>
      <w:r w:rsidRPr="005C4B68">
        <w:rPr>
          <w:rFonts w:eastAsia="Calibri"/>
          <w:sz w:val="28"/>
          <w:szCs w:val="28"/>
          <w:lang w:val="en-US" w:eastAsia="en-US"/>
        </w:rPr>
        <w:t>ru</w:t>
      </w:r>
      <w:r w:rsidRPr="005C4B68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720992" w:rsidRPr="005C4B68" w:rsidRDefault="00720992" w:rsidP="00720992">
      <w:pPr>
        <w:widowControl/>
        <w:numPr>
          <w:ilvl w:val="0"/>
          <w:numId w:val="34"/>
        </w:numPr>
        <w:tabs>
          <w:tab w:val="left" w:pos="0"/>
          <w:tab w:val="left" w:pos="567"/>
        </w:tabs>
        <w:spacing w:line="240" w:lineRule="auto"/>
        <w:rPr>
          <w:rFonts w:eastAsia="Calibri"/>
          <w:bCs/>
          <w:sz w:val="28"/>
          <w:szCs w:val="28"/>
          <w:shd w:val="clear" w:color="auto" w:fill="FFFFFF"/>
        </w:rPr>
      </w:pPr>
      <w:r w:rsidRPr="005C4B68">
        <w:rPr>
          <w:rFonts w:eastAsia="Calibri"/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720992" w:rsidRPr="005C4B68" w:rsidRDefault="00720992" w:rsidP="00720992">
      <w:pPr>
        <w:widowControl/>
        <w:numPr>
          <w:ilvl w:val="0"/>
          <w:numId w:val="34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5C4B68">
        <w:rPr>
          <w:rFonts w:eastAsia="Calibri"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5C4B68">
        <w:rPr>
          <w:rFonts w:eastAsia="Calibri"/>
          <w:bCs/>
          <w:sz w:val="28"/>
          <w:szCs w:val="28"/>
          <w:shd w:val="clear" w:color="auto" w:fill="FFFFFF"/>
        </w:rPr>
        <w:t>— Загл. с экрана.</w:t>
      </w:r>
    </w:p>
    <w:p w:rsidR="00720992" w:rsidRPr="005C4B68" w:rsidRDefault="00720992" w:rsidP="00720992">
      <w:pPr>
        <w:suppressAutoHyphens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720992" w:rsidRDefault="00720992" w:rsidP="007209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6A5E0C" w:rsidRPr="005C4B68" w:rsidRDefault="006A5E0C" w:rsidP="007209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720992" w:rsidRPr="005C4B68" w:rsidRDefault="00720992" w:rsidP="006A5E0C">
      <w:pPr>
        <w:widowControl/>
        <w:numPr>
          <w:ilvl w:val="0"/>
          <w:numId w:val="20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20992" w:rsidRPr="005C4B68" w:rsidRDefault="00720992" w:rsidP="006A5E0C">
      <w:pPr>
        <w:widowControl/>
        <w:numPr>
          <w:ilvl w:val="0"/>
          <w:numId w:val="20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720992" w:rsidRPr="005C4B68" w:rsidRDefault="00720992" w:rsidP="006A5E0C">
      <w:pPr>
        <w:widowControl/>
        <w:numPr>
          <w:ilvl w:val="0"/>
          <w:numId w:val="20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20992" w:rsidRDefault="00720992" w:rsidP="00720992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6A5E0C" w:rsidRPr="005C4B68" w:rsidRDefault="006A5E0C" w:rsidP="00720992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720992" w:rsidRDefault="00720992" w:rsidP="007209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A5E0C" w:rsidRPr="005C4B68" w:rsidRDefault="006A5E0C" w:rsidP="007209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6A5E0C" w:rsidRPr="006A5E0C" w:rsidRDefault="006A5E0C" w:rsidP="006A5E0C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6A5E0C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6A5E0C" w:rsidRPr="006A5E0C" w:rsidRDefault="006A5E0C" w:rsidP="006A5E0C">
      <w:pPr>
        <w:widowControl/>
        <w:spacing w:line="240" w:lineRule="auto"/>
        <w:ind w:firstLine="0"/>
        <w:rPr>
          <w:bCs/>
          <w:sz w:val="28"/>
          <w:szCs w:val="24"/>
        </w:rPr>
      </w:pPr>
      <w:r w:rsidRPr="006A5E0C">
        <w:rPr>
          <w:bCs/>
          <w:sz w:val="28"/>
          <w:szCs w:val="24"/>
        </w:rPr>
        <w:t>– технические средства (компьютерная техника, проектор);</w:t>
      </w:r>
    </w:p>
    <w:p w:rsidR="006A5E0C" w:rsidRPr="006A5E0C" w:rsidRDefault="006A5E0C" w:rsidP="006A5E0C">
      <w:pPr>
        <w:widowControl/>
        <w:spacing w:line="240" w:lineRule="auto"/>
        <w:ind w:firstLine="0"/>
        <w:rPr>
          <w:bCs/>
          <w:sz w:val="28"/>
          <w:szCs w:val="24"/>
        </w:rPr>
      </w:pPr>
      <w:r w:rsidRPr="006A5E0C">
        <w:rPr>
          <w:bCs/>
          <w:sz w:val="28"/>
          <w:szCs w:val="24"/>
        </w:rPr>
        <w:t>– методы обучения с использованием информационных технологий (демонстрация мультимедийных материалов);</w:t>
      </w:r>
    </w:p>
    <w:p w:rsidR="00720992" w:rsidRDefault="006A5E0C" w:rsidP="006A5E0C">
      <w:pPr>
        <w:widowControl/>
        <w:spacing w:line="240" w:lineRule="auto"/>
        <w:ind w:firstLine="0"/>
        <w:rPr>
          <w:sz w:val="28"/>
          <w:szCs w:val="28"/>
        </w:rPr>
      </w:pPr>
      <w:r w:rsidRPr="006A5E0C">
        <w:rPr>
          <w:bCs/>
          <w:sz w:val="28"/>
          <w:szCs w:val="24"/>
        </w:rPr>
        <w:t xml:space="preserve">– электронная </w:t>
      </w:r>
      <w:r w:rsidRPr="006A5E0C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6A5E0C">
        <w:rPr>
          <w:sz w:val="28"/>
          <w:szCs w:val="28"/>
          <w:lang w:val="en-US"/>
        </w:rPr>
        <w:t>I</w:t>
      </w:r>
      <w:r w:rsidRPr="006A5E0C">
        <w:rPr>
          <w:sz w:val="28"/>
          <w:szCs w:val="28"/>
        </w:rPr>
        <w:t xml:space="preserve"> [Электронный ресурс]. </w:t>
      </w:r>
      <w:r w:rsidRPr="006A5E0C">
        <w:rPr>
          <w:bCs/>
          <w:sz w:val="28"/>
          <w:szCs w:val="24"/>
        </w:rPr>
        <w:t>–</w:t>
      </w:r>
      <w:r w:rsidRPr="006A5E0C">
        <w:rPr>
          <w:sz w:val="28"/>
          <w:szCs w:val="28"/>
        </w:rPr>
        <w:t xml:space="preserve"> Режим доступа: </w:t>
      </w:r>
      <w:hyperlink r:id="rId10" w:history="1">
        <w:r w:rsidRPr="00C42830">
          <w:rPr>
            <w:rStyle w:val="aa"/>
            <w:sz w:val="28"/>
            <w:szCs w:val="28"/>
            <w:lang w:val="en-US"/>
          </w:rPr>
          <w:t>http</w:t>
        </w:r>
        <w:r w:rsidRPr="00C42830">
          <w:rPr>
            <w:rStyle w:val="aa"/>
            <w:sz w:val="28"/>
            <w:szCs w:val="28"/>
          </w:rPr>
          <w:t>://</w:t>
        </w:r>
        <w:r w:rsidRPr="00C42830">
          <w:rPr>
            <w:rStyle w:val="aa"/>
            <w:sz w:val="28"/>
            <w:szCs w:val="28"/>
            <w:lang w:val="en-US"/>
          </w:rPr>
          <w:t>sdo</w:t>
        </w:r>
        <w:r w:rsidRPr="00C42830">
          <w:rPr>
            <w:rStyle w:val="aa"/>
            <w:sz w:val="28"/>
            <w:szCs w:val="28"/>
          </w:rPr>
          <w:t>.</w:t>
        </w:r>
        <w:r w:rsidRPr="00C42830">
          <w:rPr>
            <w:rStyle w:val="aa"/>
            <w:sz w:val="28"/>
            <w:szCs w:val="28"/>
            <w:lang w:val="en-US"/>
          </w:rPr>
          <w:t>pgups</w:t>
        </w:r>
        <w:r w:rsidRPr="00C42830">
          <w:rPr>
            <w:rStyle w:val="aa"/>
            <w:sz w:val="28"/>
            <w:szCs w:val="28"/>
          </w:rPr>
          <w:t>.</w:t>
        </w:r>
        <w:r w:rsidRPr="00C42830">
          <w:rPr>
            <w:rStyle w:val="aa"/>
            <w:sz w:val="28"/>
            <w:szCs w:val="28"/>
            <w:lang w:val="en-US"/>
          </w:rPr>
          <w:t>ru</w:t>
        </w:r>
      </w:hyperlink>
      <w:r w:rsidRPr="006A5E0C">
        <w:rPr>
          <w:sz w:val="28"/>
          <w:szCs w:val="28"/>
        </w:rPr>
        <w:t>.</w:t>
      </w:r>
    </w:p>
    <w:p w:rsidR="006A5E0C" w:rsidRDefault="006A5E0C" w:rsidP="006A5E0C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6A5E0C" w:rsidRPr="005C4B68" w:rsidRDefault="006A5E0C" w:rsidP="006A5E0C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720992" w:rsidRDefault="006A5E0C" w:rsidP="007209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-736600</wp:posOffset>
            </wp:positionV>
            <wp:extent cx="7213022" cy="10212309"/>
            <wp:effectExtent l="19050" t="0" r="6928" b="0"/>
            <wp:wrapNone/>
            <wp:docPr id="3" name="Рисунок 3" descr="C:\Users\ВВГ\Desktop\2017-10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Г\Desktop\2017-10-12 1\1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022" cy="1021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992" w:rsidRPr="005C4B68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 w:rsidR="00DD36C8">
        <w:rPr>
          <w:rFonts w:eastAsia="Calibri"/>
          <w:bCs/>
          <w:sz w:val="28"/>
        </w:rPr>
        <w:t xml:space="preserve"> </w:t>
      </w:r>
      <w:r w:rsidR="00F21A94" w:rsidRPr="00204BCE">
        <w:rPr>
          <w:rFonts w:eastAsia="Calibri"/>
          <w:bCs/>
          <w:sz w:val="28"/>
        </w:rPr>
        <w:t>данно</w:t>
      </w:r>
      <w:r w:rsidR="00F21A94">
        <w:rPr>
          <w:rFonts w:eastAsia="Calibri"/>
          <w:bCs/>
          <w:sz w:val="28"/>
        </w:rPr>
        <w:t>му  направлению</w:t>
      </w:r>
      <w:r w:rsidR="00DD36C8">
        <w:rPr>
          <w:rFonts w:eastAsia="Calibri"/>
          <w:bCs/>
          <w:sz w:val="28"/>
        </w:rPr>
        <w:t xml:space="preserve"> </w:t>
      </w:r>
      <w:r w:rsidRPr="005C4B68">
        <w:rPr>
          <w:rFonts w:eastAsia="Calibri"/>
          <w:bCs/>
          <w:sz w:val="28"/>
        </w:rPr>
        <w:t>и соответствует действующим санитарным и противопожарным нормам и правилам.</w:t>
      </w:r>
    </w:p>
    <w:p w:rsidR="00720992" w:rsidRPr="005C4B68" w:rsidRDefault="00720992" w:rsidP="0072099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720992" w:rsidRPr="005C4B68" w:rsidRDefault="00720992" w:rsidP="0072099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720992" w:rsidRDefault="00720992" w:rsidP="0072099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720992" w:rsidRPr="005C4B68" w:rsidRDefault="00720992" w:rsidP="0072099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720992" w:rsidRPr="005C4B68" w:rsidRDefault="00720992" w:rsidP="00720992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720992" w:rsidRPr="005C4B68" w:rsidTr="00720992">
        <w:tc>
          <w:tcPr>
            <w:tcW w:w="4503" w:type="dxa"/>
            <w:shd w:val="clear" w:color="auto" w:fill="auto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720992" w:rsidRPr="005C4B68" w:rsidRDefault="00720992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Е.А. Соловьева</w:t>
            </w:r>
          </w:p>
        </w:tc>
      </w:tr>
      <w:tr w:rsidR="00720992" w:rsidRPr="005C4B68" w:rsidTr="00720992">
        <w:trPr>
          <w:trHeight w:val="284"/>
        </w:trPr>
        <w:tc>
          <w:tcPr>
            <w:tcW w:w="4503" w:type="dxa"/>
            <w:shd w:val="clear" w:color="auto" w:fill="auto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bCs/>
                <w:sz w:val="28"/>
                <w:szCs w:val="28"/>
              </w:rPr>
              <w:t>«10» апреля 2015 г</w:t>
            </w:r>
          </w:p>
        </w:tc>
        <w:tc>
          <w:tcPr>
            <w:tcW w:w="2976" w:type="dxa"/>
            <w:shd w:val="clear" w:color="auto" w:fill="auto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720992" w:rsidRPr="005C4B68" w:rsidRDefault="00720992" w:rsidP="00720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720992" w:rsidRPr="005C4B68" w:rsidRDefault="00720992" w:rsidP="00720992">
      <w:pPr>
        <w:widowControl/>
        <w:tabs>
          <w:tab w:val="left" w:pos="1276"/>
        </w:tabs>
        <w:suppressAutoHyphens/>
        <w:spacing w:line="240" w:lineRule="auto"/>
        <w:ind w:left="720" w:hanging="720"/>
        <w:rPr>
          <w:rFonts w:eastAsia="Calibri"/>
          <w:bCs/>
          <w:sz w:val="28"/>
          <w:szCs w:val="28"/>
        </w:rPr>
      </w:pPr>
    </w:p>
    <w:p w:rsidR="00720992" w:rsidRDefault="00720992" w:rsidP="00720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20992" w:rsidRPr="00E108B1" w:rsidRDefault="00720992" w:rsidP="00720992">
      <w:pPr>
        <w:widowControl/>
        <w:spacing w:line="240" w:lineRule="auto"/>
        <w:rPr>
          <w:rFonts w:eastAsia="Calibri"/>
          <w:color w:val="000000"/>
          <w:sz w:val="28"/>
          <w:szCs w:val="28"/>
        </w:rPr>
      </w:pPr>
    </w:p>
    <w:sectPr w:rsidR="00720992" w:rsidRPr="00E108B1" w:rsidSect="004B6D99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C59" w:rsidRDefault="00155C59" w:rsidP="004B6D99">
      <w:pPr>
        <w:spacing w:line="240" w:lineRule="auto"/>
      </w:pPr>
      <w:r>
        <w:separator/>
      </w:r>
    </w:p>
  </w:endnote>
  <w:endnote w:type="continuationSeparator" w:id="0">
    <w:p w:rsidR="00155C59" w:rsidRDefault="00155C59" w:rsidP="004B6D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6943"/>
      <w:docPartObj>
        <w:docPartGallery w:val="Page Numbers (Bottom of Page)"/>
        <w:docPartUnique/>
      </w:docPartObj>
    </w:sdtPr>
    <w:sdtEndPr/>
    <w:sdtContent>
      <w:p w:rsidR="0019380B" w:rsidRDefault="006A5E0C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68B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19380B" w:rsidRDefault="0019380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C59" w:rsidRDefault="00155C59" w:rsidP="004B6D99">
      <w:pPr>
        <w:spacing w:line="240" w:lineRule="auto"/>
      </w:pPr>
      <w:r>
        <w:separator/>
      </w:r>
    </w:p>
  </w:footnote>
  <w:footnote w:type="continuationSeparator" w:id="0">
    <w:p w:rsidR="00155C59" w:rsidRDefault="00155C59" w:rsidP="004B6D9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2291"/>
        </w:tabs>
        <w:ind w:left="2291" w:hanging="360"/>
      </w:pPr>
    </w:lvl>
  </w:abstractNum>
  <w:abstractNum w:abstractNumId="1">
    <w:nsid w:val="02942612"/>
    <w:multiLevelType w:val="hybridMultilevel"/>
    <w:tmpl w:val="753CE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01925"/>
    <w:multiLevelType w:val="hybridMultilevel"/>
    <w:tmpl w:val="CE425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34A2B0B"/>
    <w:multiLevelType w:val="hybridMultilevel"/>
    <w:tmpl w:val="5E0EA7CE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1BB3F8E"/>
    <w:multiLevelType w:val="hybridMultilevel"/>
    <w:tmpl w:val="DBD89476"/>
    <w:lvl w:ilvl="0" w:tplc="BF8E5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2"/>
        </w:tabs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2"/>
        </w:tabs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2"/>
        </w:tabs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2"/>
        </w:tabs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2"/>
        </w:tabs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2"/>
        </w:tabs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2"/>
        </w:tabs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2"/>
        </w:tabs>
        <w:ind w:left="6832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2E87546"/>
    <w:multiLevelType w:val="hybridMultilevel"/>
    <w:tmpl w:val="BDECA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0FC74D2"/>
    <w:multiLevelType w:val="hybridMultilevel"/>
    <w:tmpl w:val="3A6A712C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691108B"/>
    <w:multiLevelType w:val="hybridMultilevel"/>
    <w:tmpl w:val="B6300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9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7721B5D"/>
    <w:multiLevelType w:val="hybridMultilevel"/>
    <w:tmpl w:val="F55A256A"/>
    <w:lvl w:ilvl="0" w:tplc="573066D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B6C2690"/>
    <w:multiLevelType w:val="hybridMultilevel"/>
    <w:tmpl w:val="5A004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17"/>
  </w:num>
  <w:num w:numId="3">
    <w:abstractNumId w:val="11"/>
  </w:num>
  <w:num w:numId="4">
    <w:abstractNumId w:val="15"/>
  </w:num>
  <w:num w:numId="5">
    <w:abstractNumId w:val="4"/>
  </w:num>
  <w:num w:numId="6">
    <w:abstractNumId w:val="18"/>
  </w:num>
  <w:num w:numId="7">
    <w:abstractNumId w:val="6"/>
  </w:num>
  <w:num w:numId="8">
    <w:abstractNumId w:val="16"/>
  </w:num>
  <w:num w:numId="9">
    <w:abstractNumId w:val="22"/>
  </w:num>
  <w:num w:numId="10">
    <w:abstractNumId w:val="14"/>
  </w:num>
  <w:num w:numId="11">
    <w:abstractNumId w:val="13"/>
  </w:num>
  <w:num w:numId="12">
    <w:abstractNumId w:val="32"/>
  </w:num>
  <w:num w:numId="13">
    <w:abstractNumId w:val="26"/>
  </w:num>
  <w:num w:numId="14">
    <w:abstractNumId w:val="30"/>
  </w:num>
  <w:num w:numId="15">
    <w:abstractNumId w:val="29"/>
  </w:num>
  <w:num w:numId="16">
    <w:abstractNumId w:val="20"/>
  </w:num>
  <w:num w:numId="17">
    <w:abstractNumId w:val="8"/>
  </w:num>
  <w:num w:numId="18">
    <w:abstractNumId w:val="23"/>
  </w:num>
  <w:num w:numId="19">
    <w:abstractNumId w:val="7"/>
  </w:num>
  <w:num w:numId="20">
    <w:abstractNumId w:val="10"/>
  </w:num>
  <w:num w:numId="21">
    <w:abstractNumId w:val="12"/>
  </w:num>
  <w:num w:numId="22">
    <w:abstractNumId w:val="28"/>
  </w:num>
  <w:num w:numId="23">
    <w:abstractNumId w:val="3"/>
  </w:num>
  <w:num w:numId="24">
    <w:abstractNumId w:val="24"/>
  </w:num>
  <w:num w:numId="25">
    <w:abstractNumId w:val="31"/>
  </w:num>
  <w:num w:numId="26">
    <w:abstractNumId w:val="5"/>
  </w:num>
  <w:num w:numId="27">
    <w:abstractNumId w:val="33"/>
  </w:num>
  <w:num w:numId="28">
    <w:abstractNumId w:val="9"/>
  </w:num>
  <w:num w:numId="29">
    <w:abstractNumId w:val="1"/>
  </w:num>
  <w:num w:numId="30">
    <w:abstractNumId w:val="21"/>
  </w:num>
  <w:num w:numId="31">
    <w:abstractNumId w:val="2"/>
  </w:num>
  <w:num w:numId="32">
    <w:abstractNumId w:val="27"/>
  </w:num>
  <w:num w:numId="33">
    <w:abstractNumId w:val="0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03C79"/>
    <w:rsid w:val="00005960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91686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55C59"/>
    <w:rsid w:val="001611CB"/>
    <w:rsid w:val="001612B1"/>
    <w:rsid w:val="00163F22"/>
    <w:rsid w:val="001863CC"/>
    <w:rsid w:val="0019380B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F628A"/>
    <w:rsid w:val="002007E7"/>
    <w:rsid w:val="00200A40"/>
    <w:rsid w:val="002068F7"/>
    <w:rsid w:val="00223E99"/>
    <w:rsid w:val="0023148B"/>
    <w:rsid w:val="00233DBB"/>
    <w:rsid w:val="00242C84"/>
    <w:rsid w:val="00250727"/>
    <w:rsid w:val="00252906"/>
    <w:rsid w:val="00257AAF"/>
    <w:rsid w:val="00257B07"/>
    <w:rsid w:val="00265B74"/>
    <w:rsid w:val="002720D1"/>
    <w:rsid w:val="0027256F"/>
    <w:rsid w:val="002766FC"/>
    <w:rsid w:val="00282FE9"/>
    <w:rsid w:val="00294080"/>
    <w:rsid w:val="002A228F"/>
    <w:rsid w:val="002A28B2"/>
    <w:rsid w:val="002C20B9"/>
    <w:rsid w:val="002E0DFE"/>
    <w:rsid w:val="002E1FE1"/>
    <w:rsid w:val="002F6403"/>
    <w:rsid w:val="00302D2C"/>
    <w:rsid w:val="003070C3"/>
    <w:rsid w:val="0031788C"/>
    <w:rsid w:val="00320379"/>
    <w:rsid w:val="0032138B"/>
    <w:rsid w:val="00322E18"/>
    <w:rsid w:val="00324F90"/>
    <w:rsid w:val="0034314F"/>
    <w:rsid w:val="00345F47"/>
    <w:rsid w:val="003501E6"/>
    <w:rsid w:val="003508D9"/>
    <w:rsid w:val="00353685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B5629"/>
    <w:rsid w:val="004B6D99"/>
    <w:rsid w:val="004C3FFE"/>
    <w:rsid w:val="004C4122"/>
    <w:rsid w:val="004D2EC1"/>
    <w:rsid w:val="004D2F3C"/>
    <w:rsid w:val="004F45B3"/>
    <w:rsid w:val="004F472C"/>
    <w:rsid w:val="0050182F"/>
    <w:rsid w:val="00501F4B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0289"/>
    <w:rsid w:val="005E44A5"/>
    <w:rsid w:val="005E4B91"/>
    <w:rsid w:val="005E7600"/>
    <w:rsid w:val="005E7989"/>
    <w:rsid w:val="005F29AD"/>
    <w:rsid w:val="00601596"/>
    <w:rsid w:val="00625EAC"/>
    <w:rsid w:val="006338D7"/>
    <w:rsid w:val="006622A4"/>
    <w:rsid w:val="00665E04"/>
    <w:rsid w:val="00670DC4"/>
    <w:rsid w:val="006758BB"/>
    <w:rsid w:val="006759B2"/>
    <w:rsid w:val="00677827"/>
    <w:rsid w:val="00692E37"/>
    <w:rsid w:val="006A5E0C"/>
    <w:rsid w:val="006B4827"/>
    <w:rsid w:val="006B5760"/>
    <w:rsid w:val="006B624F"/>
    <w:rsid w:val="006B6C1A"/>
    <w:rsid w:val="006E4AE9"/>
    <w:rsid w:val="006E6582"/>
    <w:rsid w:val="006E73BA"/>
    <w:rsid w:val="006F033C"/>
    <w:rsid w:val="006F0765"/>
    <w:rsid w:val="006F1EA6"/>
    <w:rsid w:val="006F74A7"/>
    <w:rsid w:val="00713032"/>
    <w:rsid w:val="007150CC"/>
    <w:rsid w:val="00720992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45A5"/>
    <w:rsid w:val="008353E1"/>
    <w:rsid w:val="00846C11"/>
    <w:rsid w:val="00846F23"/>
    <w:rsid w:val="008534DF"/>
    <w:rsid w:val="00854E56"/>
    <w:rsid w:val="008633AD"/>
    <w:rsid w:val="008649D8"/>
    <w:rsid w:val="008651E5"/>
    <w:rsid w:val="008738C0"/>
    <w:rsid w:val="00876F1E"/>
    <w:rsid w:val="008839F8"/>
    <w:rsid w:val="008868B4"/>
    <w:rsid w:val="00895F48"/>
    <w:rsid w:val="008A0B5E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182D"/>
    <w:rsid w:val="00A63776"/>
    <w:rsid w:val="00A7043A"/>
    <w:rsid w:val="00A80280"/>
    <w:rsid w:val="00A84B58"/>
    <w:rsid w:val="00A8508F"/>
    <w:rsid w:val="00A92405"/>
    <w:rsid w:val="00A96BD2"/>
    <w:rsid w:val="00AB57D4"/>
    <w:rsid w:val="00AB689B"/>
    <w:rsid w:val="00AD642A"/>
    <w:rsid w:val="00AE3971"/>
    <w:rsid w:val="00AF34CF"/>
    <w:rsid w:val="00B03720"/>
    <w:rsid w:val="00B054F2"/>
    <w:rsid w:val="00B102EB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0FEB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D36C8"/>
    <w:rsid w:val="00DE049B"/>
    <w:rsid w:val="00DF7688"/>
    <w:rsid w:val="00E05466"/>
    <w:rsid w:val="00E10201"/>
    <w:rsid w:val="00E108B1"/>
    <w:rsid w:val="00E20F70"/>
    <w:rsid w:val="00E25B65"/>
    <w:rsid w:val="00E357C8"/>
    <w:rsid w:val="00E4212F"/>
    <w:rsid w:val="00E44EBF"/>
    <w:rsid w:val="00E56D56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798E"/>
    <w:rsid w:val="00F01EB0"/>
    <w:rsid w:val="00F0473C"/>
    <w:rsid w:val="00F05DEA"/>
    <w:rsid w:val="00F13FAB"/>
    <w:rsid w:val="00F15715"/>
    <w:rsid w:val="00F21A94"/>
    <w:rsid w:val="00F23B7B"/>
    <w:rsid w:val="00F4289A"/>
    <w:rsid w:val="00F54398"/>
    <w:rsid w:val="00F57136"/>
    <w:rsid w:val="00F5749D"/>
    <w:rsid w:val="00F57ED6"/>
    <w:rsid w:val="00F83805"/>
    <w:rsid w:val="00FA0C8F"/>
    <w:rsid w:val="00FA763B"/>
    <w:rsid w:val="00FA7B44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F601056-F50B-4C1B-83D5-C8AE22FC8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501F4B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header"/>
    <w:basedOn w:val="a"/>
    <w:link w:val="a7"/>
    <w:uiPriority w:val="99"/>
    <w:semiHidden/>
    <w:unhideWhenUsed/>
    <w:rsid w:val="004B6D9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B6D99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4B6D9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6D99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6A5E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sdo.pgup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8B9E6-D7D7-43EA-B652-5933C666D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3271</Words>
  <Characters>18647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1</cp:lastModifiedBy>
  <cp:revision>3</cp:revision>
  <cp:lastPrinted>2017-10-10T10:06:00Z</cp:lastPrinted>
  <dcterms:created xsi:type="dcterms:W3CDTF">2017-11-08T12:16:00Z</dcterms:created>
  <dcterms:modified xsi:type="dcterms:W3CDTF">2017-12-02T10:15:00Z</dcterms:modified>
</cp:coreProperties>
</file>