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1B" w:rsidRPr="00152A7C" w:rsidRDefault="00073D1B" w:rsidP="00073D1B">
      <w:pPr>
        <w:spacing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073D1B" w:rsidRPr="00152A7C" w:rsidRDefault="00073D1B" w:rsidP="00073D1B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>д</w:t>
      </w:r>
      <w:r w:rsidRPr="00152A7C">
        <w:rPr>
          <w:szCs w:val="24"/>
        </w:rPr>
        <w:t>исциплины</w:t>
      </w:r>
    </w:p>
    <w:p w:rsidR="00073D1B" w:rsidRPr="00152A7C" w:rsidRDefault="00073D1B" w:rsidP="00073D1B">
      <w:pPr>
        <w:spacing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t>ТЕПЛОГАЗОСНАБЖЕНИЕ С ОСНОВАМИ ТЕПЛОТЕХНИКИ</w:t>
      </w:r>
      <w:r w:rsidRPr="00152A7C">
        <w:rPr>
          <w:szCs w:val="24"/>
        </w:rPr>
        <w:t>»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Направление подготовки – 08.03.01 «Строительство»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Квалификация (степень) выпускника – бакалавр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Профиль - «</w:t>
      </w:r>
      <w:r w:rsidR="00B0333A" w:rsidRPr="00B0333A">
        <w:rPr>
          <w:rFonts w:cs="Times New Roman"/>
          <w:szCs w:val="24"/>
        </w:rPr>
        <w:t>Водоснабжение и водоотведение</w:t>
      </w:r>
      <w:r w:rsidRPr="00E371D1">
        <w:rPr>
          <w:rFonts w:cs="Times New Roman"/>
          <w:szCs w:val="24"/>
        </w:rPr>
        <w:t xml:space="preserve">» 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371D1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Дисциплина «</w:t>
      </w:r>
      <w:r w:rsidR="00201754">
        <w:rPr>
          <w:szCs w:val="24"/>
        </w:rPr>
        <w:t>Т</w:t>
      </w:r>
      <w:r w:rsidR="00201754" w:rsidRPr="00E371D1">
        <w:rPr>
          <w:szCs w:val="24"/>
        </w:rPr>
        <w:t>еплогазоснабжение с основами теплотехники</w:t>
      </w:r>
      <w:r w:rsidRPr="00E371D1">
        <w:rPr>
          <w:rFonts w:cs="Times New Roman"/>
          <w:szCs w:val="24"/>
        </w:rPr>
        <w:t>» (Б1.Б.18.1) относится к базовой части и является обязательной.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371D1">
        <w:rPr>
          <w:rFonts w:cs="Times New Roman"/>
          <w:b/>
          <w:szCs w:val="24"/>
        </w:rPr>
        <w:t xml:space="preserve"> 2. Цель и задачи дисциплины</w:t>
      </w:r>
    </w:p>
    <w:p w:rsidR="00B0333A" w:rsidRPr="00B0333A" w:rsidRDefault="00B0333A" w:rsidP="00B0333A">
      <w:pPr>
        <w:spacing w:after="0" w:line="240" w:lineRule="auto"/>
        <w:ind w:firstLine="851"/>
        <w:jc w:val="both"/>
        <w:rPr>
          <w:rFonts w:eastAsia="Calibri" w:cs="Times New Roman"/>
          <w:szCs w:val="24"/>
        </w:rPr>
      </w:pPr>
      <w:r w:rsidRPr="00B0333A">
        <w:rPr>
          <w:rFonts w:eastAsia="Calibri" w:cs="Times New Roman"/>
          <w:szCs w:val="24"/>
        </w:rPr>
        <w:t xml:space="preserve">Целью изучения дисциплины «Теплогазоснабжение с основами теплотехники» является приобретение базовых знаний в области теплотехники, а </w:t>
      </w:r>
      <w:proofErr w:type="gramStart"/>
      <w:r w:rsidRPr="00B0333A">
        <w:rPr>
          <w:rFonts w:eastAsia="Calibri" w:cs="Times New Roman"/>
          <w:szCs w:val="24"/>
        </w:rPr>
        <w:t>так же</w:t>
      </w:r>
      <w:proofErr w:type="gramEnd"/>
      <w:r w:rsidRPr="00B0333A">
        <w:rPr>
          <w:rFonts w:eastAsia="Calibri" w:cs="Times New Roman"/>
          <w:szCs w:val="24"/>
        </w:rPr>
        <w:t xml:space="preserve"> получение теоретических и на их основе практических знаний в области проектирования и эксплуатации систем теплогазоснабжения промышленных предприятий с учётом дальнейшего обучения и профессиональной деятельности по профилю «Водоснабжение и водоотведение».</w:t>
      </w:r>
    </w:p>
    <w:p w:rsidR="00B0333A" w:rsidRPr="00B0333A" w:rsidRDefault="00B0333A" w:rsidP="00B0333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B0333A">
        <w:rPr>
          <w:rFonts w:eastAsia="Calibri" w:cs="Times New Roman"/>
          <w:szCs w:val="24"/>
        </w:rPr>
        <w:t xml:space="preserve">    Для достижения поставленной цели решаются следующие задачи:</w:t>
      </w:r>
    </w:p>
    <w:p w:rsidR="00B0333A" w:rsidRPr="00B0333A" w:rsidRDefault="00B0333A" w:rsidP="00B0333A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Изучение основных положений, определений и законов термодинамики;</w:t>
      </w:r>
    </w:p>
    <w:p w:rsidR="00B0333A" w:rsidRPr="00B0333A" w:rsidRDefault="00B0333A" w:rsidP="00B0333A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Изучение основных законов переноса тепловой энергии;</w:t>
      </w:r>
    </w:p>
    <w:p w:rsidR="00B0333A" w:rsidRPr="00B0333A" w:rsidRDefault="00B0333A" w:rsidP="00B0333A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Изучение требований нормативно-технической документации;</w:t>
      </w:r>
    </w:p>
    <w:p w:rsidR="00B0333A" w:rsidRDefault="00B0333A" w:rsidP="00B0333A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Изучение источников и систем теплоснабжения</w:t>
      </w:r>
    </w:p>
    <w:p w:rsidR="00B0333A" w:rsidRPr="00B0333A" w:rsidRDefault="00B0333A" w:rsidP="00B0333A">
      <w:pPr>
        <w:numPr>
          <w:ilvl w:val="0"/>
          <w:numId w:val="8"/>
        </w:numPr>
        <w:spacing w:after="0" w:line="240" w:lineRule="auto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Изучение систем газоснабжения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E371D1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073D1B" w:rsidRPr="00E371D1" w:rsidRDefault="00073D1B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Изучение дисциплины направл</w:t>
      </w:r>
      <w:r w:rsidR="00E371D1" w:rsidRPr="00E371D1">
        <w:rPr>
          <w:rFonts w:cs="Times New Roman"/>
          <w:szCs w:val="24"/>
        </w:rPr>
        <w:t xml:space="preserve">ено на формирование следующих </w:t>
      </w:r>
      <w:r w:rsidRPr="00E371D1">
        <w:rPr>
          <w:rFonts w:cs="Times New Roman"/>
          <w:szCs w:val="24"/>
        </w:rPr>
        <w:t xml:space="preserve">компетенций: </w:t>
      </w:r>
      <w:r w:rsidR="00201754" w:rsidRPr="00201754">
        <w:rPr>
          <w:rFonts w:cs="Times New Roman"/>
          <w:szCs w:val="24"/>
        </w:rPr>
        <w:t>ОПК-1, 2; ПК-1, 4, 6, 8, 16, 17, 18, 19, 20</w:t>
      </w:r>
      <w:r w:rsidR="00201754">
        <w:rPr>
          <w:rFonts w:cs="Times New Roman"/>
          <w:szCs w:val="24"/>
        </w:rPr>
        <w:t>.</w:t>
      </w:r>
    </w:p>
    <w:p w:rsidR="00073D1B" w:rsidRDefault="00073D1B" w:rsidP="00E371D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Cs/>
          <w:szCs w:val="24"/>
        </w:rPr>
      </w:pPr>
      <w:r w:rsidRPr="00E371D1">
        <w:rPr>
          <w:rFonts w:cs="Times New Roman"/>
          <w:szCs w:val="24"/>
        </w:rPr>
        <w:t>В результате освоения дисциплины обучающийся должен</w:t>
      </w:r>
      <w:r w:rsidRPr="00E371D1">
        <w:rPr>
          <w:rFonts w:eastAsia="Calibri" w:cs="Times New Roman"/>
          <w:bCs/>
          <w:szCs w:val="24"/>
        </w:rPr>
        <w:t xml:space="preserve"> </w:t>
      </w:r>
    </w:p>
    <w:p w:rsidR="00B0333A" w:rsidRPr="00B0333A" w:rsidRDefault="00B0333A" w:rsidP="00B0333A">
      <w:pPr>
        <w:widowControl w:val="0"/>
        <w:suppressLineNumbers/>
        <w:tabs>
          <w:tab w:val="left" w:pos="426"/>
        </w:tabs>
        <w:suppressAutoHyphens/>
        <w:spacing w:after="0" w:line="240" w:lineRule="auto"/>
        <w:rPr>
          <w:rFonts w:eastAsia="Calibri" w:cs="Times New Roman"/>
          <w:b/>
          <w:bCs/>
          <w:szCs w:val="24"/>
          <w:lang w:val="en-US" w:eastAsia="en-US"/>
        </w:rPr>
      </w:pPr>
      <w:r w:rsidRPr="00B0333A">
        <w:rPr>
          <w:rFonts w:eastAsia="Calibri" w:cs="Times New Roman"/>
          <w:b/>
          <w:bCs/>
          <w:szCs w:val="24"/>
          <w:lang w:eastAsia="en-US"/>
        </w:rPr>
        <w:t>Знать:</w:t>
      </w:r>
    </w:p>
    <w:p w:rsidR="00B0333A" w:rsidRPr="00B0333A" w:rsidRDefault="00B0333A" w:rsidP="00B0333A">
      <w:pPr>
        <w:widowControl w:val="0"/>
        <w:numPr>
          <w:ilvl w:val="0"/>
          <w:numId w:val="11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b/>
          <w:bCs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 xml:space="preserve">основные положения статики и динамики жидкости и газа, составляющие основу расчёта гидротехнических систем и инженерных сетей и сооружений; </w:t>
      </w:r>
    </w:p>
    <w:p w:rsidR="00B0333A" w:rsidRPr="00B0333A" w:rsidRDefault="00B0333A" w:rsidP="00B0333A">
      <w:pPr>
        <w:widowControl w:val="0"/>
        <w:numPr>
          <w:ilvl w:val="0"/>
          <w:numId w:val="11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b/>
          <w:bCs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 xml:space="preserve">основные направления и перспективы развития систем теплогазоснабжения зданий, сооружений и </w:t>
      </w:r>
      <w:proofErr w:type="gramStart"/>
      <w:r w:rsidRPr="00B0333A">
        <w:rPr>
          <w:rFonts w:eastAsia="Calibri" w:cs="Times New Roman"/>
          <w:szCs w:val="24"/>
          <w:lang w:eastAsia="en-US"/>
        </w:rPr>
        <w:t>населённых мест</w:t>
      </w:r>
      <w:proofErr w:type="gramEnd"/>
      <w:r w:rsidRPr="00B0333A">
        <w:rPr>
          <w:rFonts w:eastAsia="Calibri" w:cs="Times New Roman"/>
          <w:szCs w:val="24"/>
          <w:lang w:eastAsia="en-US"/>
        </w:rPr>
        <w:t xml:space="preserve"> и городов, элементы этих систем, современное оборудование и методы их проектирования; 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теорию теплообмена, основные законы и уравнения теплопроводности, конвективного и лучистого теплообмена;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основные системы теплогазоснабжения промышленных предприятий;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основные требования нормативно-технической документации;</w:t>
      </w:r>
    </w:p>
    <w:p w:rsidR="00B0333A" w:rsidRPr="00B0333A" w:rsidRDefault="00B0333A" w:rsidP="00B0333A">
      <w:pPr>
        <w:widowControl w:val="0"/>
        <w:suppressLineNumbers/>
        <w:tabs>
          <w:tab w:val="left" w:pos="426"/>
        </w:tabs>
        <w:suppressAutoHyphens/>
        <w:spacing w:after="0" w:line="240" w:lineRule="auto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b/>
          <w:bCs/>
          <w:szCs w:val="24"/>
          <w:lang w:eastAsia="en-US"/>
        </w:rPr>
        <w:t>Уметь: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использовать полученные теоретические знания на практике;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 xml:space="preserve">выбирать типовые схемные решения систем теплогазоснабжения, зданий, населённых мест и городов; 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проводить сбор и анализ информационных исходных данных для проектирования;</w:t>
      </w:r>
    </w:p>
    <w:p w:rsidR="00B0333A" w:rsidRPr="00B0333A" w:rsidRDefault="00B0333A" w:rsidP="00B0333A">
      <w:pPr>
        <w:widowControl w:val="0"/>
        <w:suppressLineNumbers/>
        <w:tabs>
          <w:tab w:val="left" w:pos="426"/>
        </w:tabs>
        <w:suppressAutoHyphens/>
        <w:spacing w:after="0" w:line="240" w:lineRule="auto"/>
        <w:rPr>
          <w:rFonts w:eastAsia="Calibri" w:cs="Times New Roman"/>
          <w:b/>
          <w:bCs/>
          <w:szCs w:val="24"/>
          <w:lang w:eastAsia="en-US"/>
        </w:rPr>
      </w:pPr>
      <w:r w:rsidRPr="00B0333A">
        <w:rPr>
          <w:rFonts w:eastAsia="Calibri" w:cs="Times New Roman"/>
          <w:b/>
          <w:bCs/>
          <w:szCs w:val="24"/>
          <w:lang w:eastAsia="en-US"/>
        </w:rPr>
        <w:t>Владеть: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>теоретическими навыками в области теплотехники при проектировании систем теплоснабжения;</w:t>
      </w:r>
    </w:p>
    <w:p w:rsidR="00B0333A" w:rsidRPr="00B0333A" w:rsidRDefault="00B0333A" w:rsidP="00B0333A">
      <w:pPr>
        <w:widowControl w:val="0"/>
        <w:numPr>
          <w:ilvl w:val="0"/>
          <w:numId w:val="8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eastAsia="Calibri" w:cs="Times New Roman"/>
          <w:szCs w:val="24"/>
          <w:lang w:eastAsia="en-US"/>
        </w:rPr>
      </w:pPr>
      <w:r w:rsidRPr="00B0333A">
        <w:rPr>
          <w:rFonts w:eastAsia="Calibri" w:cs="Times New Roman"/>
          <w:szCs w:val="24"/>
          <w:lang w:eastAsia="en-US"/>
        </w:rPr>
        <w:t xml:space="preserve">основами современных методов проектирования и расчёта систем </w:t>
      </w:r>
      <w:proofErr w:type="gramStart"/>
      <w:r w:rsidRPr="00B0333A">
        <w:rPr>
          <w:rFonts w:eastAsia="Calibri" w:cs="Times New Roman"/>
          <w:szCs w:val="24"/>
          <w:lang w:eastAsia="en-US"/>
        </w:rPr>
        <w:t>теплогазоснабжения  населённых</w:t>
      </w:r>
      <w:proofErr w:type="gramEnd"/>
      <w:r w:rsidRPr="00B0333A">
        <w:rPr>
          <w:rFonts w:eastAsia="Calibri" w:cs="Times New Roman"/>
          <w:szCs w:val="24"/>
          <w:lang w:eastAsia="en-US"/>
        </w:rPr>
        <w:t xml:space="preserve"> мест и городов; </w:t>
      </w:r>
    </w:p>
    <w:p w:rsidR="00632136" w:rsidRDefault="00632136" w:rsidP="00E371D1">
      <w:pPr>
        <w:tabs>
          <w:tab w:val="left" w:pos="42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E371D1">
        <w:rPr>
          <w:rFonts w:cs="Times New Roman"/>
          <w:b/>
          <w:szCs w:val="24"/>
        </w:rPr>
        <w:t>4. Содержание и структура дисциплины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bookmarkStart w:id="0" w:name="_GoBack"/>
      <w:r w:rsidRPr="00B0333A">
        <w:rPr>
          <w:rFonts w:cs="Times New Roman"/>
          <w:szCs w:val="24"/>
        </w:rPr>
        <w:t xml:space="preserve">Общие сведения о программе курса. 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B0333A">
        <w:rPr>
          <w:rFonts w:cs="Times New Roman"/>
          <w:szCs w:val="24"/>
        </w:rPr>
        <w:t>Основы технической термодинамики.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B0333A">
        <w:rPr>
          <w:rFonts w:cs="Times New Roman"/>
          <w:szCs w:val="24"/>
        </w:rPr>
        <w:t>Основы инженерной теплофизики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B0333A">
        <w:rPr>
          <w:rFonts w:cs="Times New Roman"/>
          <w:szCs w:val="24"/>
        </w:rPr>
        <w:lastRenderedPageBreak/>
        <w:t>Теплообменные аппараты и аккумуляторы тепловой энергии и котельные установки.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B0333A">
        <w:rPr>
          <w:rFonts w:cs="Times New Roman"/>
          <w:szCs w:val="24"/>
        </w:rPr>
        <w:t>Системы теплоснабжения.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B0333A">
        <w:rPr>
          <w:rFonts w:cs="Times New Roman"/>
          <w:szCs w:val="24"/>
        </w:rPr>
        <w:t>Тепловые сети.</w:t>
      </w:r>
    </w:p>
    <w:p w:rsidR="00B0333A" w:rsidRPr="00B0333A" w:rsidRDefault="00B0333A" w:rsidP="00B0333A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B0333A">
        <w:rPr>
          <w:rFonts w:cs="Times New Roman"/>
          <w:szCs w:val="24"/>
        </w:rPr>
        <w:t>Системы воздушного отопления. Системы кондиционирования. Компрессоры и компрессорные станции.</w:t>
      </w:r>
    </w:p>
    <w:bookmarkEnd w:id="0"/>
    <w:p w:rsidR="00632136" w:rsidRPr="00E371D1" w:rsidRDefault="00632136" w:rsidP="00E371D1">
      <w:pPr>
        <w:tabs>
          <w:tab w:val="left" w:pos="42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E371D1">
        <w:rPr>
          <w:rFonts w:cs="Times New Roman"/>
          <w:b/>
          <w:szCs w:val="24"/>
        </w:rPr>
        <w:t>5. Объем дисциплины и виды учебной работы</w:t>
      </w:r>
    </w:p>
    <w:p w:rsidR="00632136" w:rsidRPr="00E371D1" w:rsidRDefault="00632136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 xml:space="preserve">Объем дисциплины – </w:t>
      </w:r>
      <w:r w:rsidR="0065141A" w:rsidRPr="00E371D1">
        <w:rPr>
          <w:rFonts w:cs="Times New Roman"/>
          <w:szCs w:val="24"/>
        </w:rPr>
        <w:t xml:space="preserve">2 </w:t>
      </w:r>
      <w:r w:rsidRPr="00E371D1">
        <w:rPr>
          <w:rFonts w:cs="Times New Roman"/>
          <w:szCs w:val="24"/>
        </w:rPr>
        <w:t>зачетные единицы (</w:t>
      </w:r>
      <w:r w:rsidR="0065141A" w:rsidRPr="00E371D1">
        <w:rPr>
          <w:rFonts w:cs="Times New Roman"/>
          <w:szCs w:val="24"/>
        </w:rPr>
        <w:t>72</w:t>
      </w:r>
      <w:r w:rsidRPr="00E371D1">
        <w:rPr>
          <w:rFonts w:cs="Times New Roman"/>
          <w:szCs w:val="24"/>
        </w:rPr>
        <w:t xml:space="preserve"> час.), в том числе:</w:t>
      </w:r>
    </w:p>
    <w:p w:rsidR="00632136" w:rsidRPr="00E371D1" w:rsidRDefault="00632136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лекции –</w:t>
      </w:r>
      <w:r w:rsidR="0065141A" w:rsidRPr="00E371D1">
        <w:rPr>
          <w:rFonts w:cs="Times New Roman"/>
          <w:szCs w:val="24"/>
        </w:rPr>
        <w:t xml:space="preserve"> 16</w:t>
      </w:r>
      <w:r w:rsidRPr="00E371D1">
        <w:rPr>
          <w:rFonts w:cs="Times New Roman"/>
          <w:szCs w:val="24"/>
        </w:rPr>
        <w:t xml:space="preserve"> час.</w:t>
      </w:r>
    </w:p>
    <w:p w:rsidR="00813073" w:rsidRPr="00E371D1" w:rsidRDefault="00813073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>лабораторные работы – 16 час</w:t>
      </w:r>
    </w:p>
    <w:p w:rsidR="00632136" w:rsidRPr="00E371D1" w:rsidRDefault="00632136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 xml:space="preserve">самостоятельная работа – </w:t>
      </w:r>
      <w:r w:rsidR="0088223B" w:rsidRPr="00E371D1">
        <w:rPr>
          <w:rFonts w:cs="Times New Roman"/>
          <w:szCs w:val="24"/>
        </w:rPr>
        <w:t>40</w:t>
      </w:r>
      <w:r w:rsidRPr="00E371D1">
        <w:rPr>
          <w:rFonts w:cs="Times New Roman"/>
          <w:szCs w:val="24"/>
        </w:rPr>
        <w:t xml:space="preserve"> час.</w:t>
      </w:r>
    </w:p>
    <w:p w:rsidR="0088223B" w:rsidRPr="00E371D1" w:rsidRDefault="00632136" w:rsidP="00E371D1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E371D1">
        <w:rPr>
          <w:rFonts w:cs="Times New Roman"/>
          <w:szCs w:val="24"/>
        </w:rPr>
        <w:t xml:space="preserve">Форма контроля знаний </w:t>
      </w:r>
      <w:r w:rsidR="0088223B" w:rsidRPr="00E371D1">
        <w:rPr>
          <w:rFonts w:cs="Times New Roman"/>
          <w:szCs w:val="24"/>
        </w:rPr>
        <w:t>– зачет.</w:t>
      </w:r>
    </w:p>
    <w:p w:rsidR="003455A2" w:rsidRPr="003455A2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>Для заочной формы обучения</w:t>
      </w:r>
    </w:p>
    <w:p w:rsidR="003455A2" w:rsidRPr="003455A2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 xml:space="preserve">Объем дисциплины – 2 зачетные единицы </w:t>
      </w:r>
      <w:proofErr w:type="gramStart"/>
      <w:r w:rsidRPr="003455A2">
        <w:rPr>
          <w:rFonts w:cs="Times New Roman"/>
          <w:szCs w:val="24"/>
        </w:rPr>
        <w:t>( 72</w:t>
      </w:r>
      <w:proofErr w:type="gramEnd"/>
      <w:r w:rsidRPr="003455A2">
        <w:rPr>
          <w:rFonts w:cs="Times New Roman"/>
          <w:szCs w:val="24"/>
        </w:rPr>
        <w:t xml:space="preserve"> час.), в том числе:</w:t>
      </w:r>
    </w:p>
    <w:p w:rsidR="003455A2" w:rsidRPr="003455A2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>лекции – 4 час.</w:t>
      </w:r>
    </w:p>
    <w:p w:rsidR="003455A2" w:rsidRPr="003455A2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>лабораторные работы – 4 час.</w:t>
      </w:r>
    </w:p>
    <w:p w:rsidR="003455A2" w:rsidRPr="003455A2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>самостоятельная работа – 60 час.</w:t>
      </w:r>
    </w:p>
    <w:p w:rsidR="003455A2" w:rsidRPr="003455A2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>контроль – 4 час.</w:t>
      </w:r>
    </w:p>
    <w:p w:rsidR="005E1291" w:rsidRPr="00E371D1" w:rsidRDefault="003455A2" w:rsidP="003455A2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455A2">
        <w:rPr>
          <w:rFonts w:cs="Times New Roman"/>
          <w:szCs w:val="24"/>
        </w:rPr>
        <w:t xml:space="preserve">форма контроля знаний </w:t>
      </w:r>
      <w:proofErr w:type="gramStart"/>
      <w:r w:rsidRPr="003455A2">
        <w:rPr>
          <w:rFonts w:cs="Times New Roman"/>
          <w:szCs w:val="24"/>
        </w:rPr>
        <w:t>–  зачет</w:t>
      </w:r>
      <w:proofErr w:type="gramEnd"/>
      <w:r w:rsidRPr="003455A2">
        <w:rPr>
          <w:rFonts w:cs="Times New Roman"/>
          <w:szCs w:val="24"/>
        </w:rPr>
        <w:t>.</w:t>
      </w:r>
    </w:p>
    <w:sectPr w:rsidR="005E1291" w:rsidRPr="00E371D1" w:rsidSect="00E371D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A90CE8"/>
    <w:multiLevelType w:val="hybridMultilevel"/>
    <w:tmpl w:val="C6FAF8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D1397"/>
    <w:multiLevelType w:val="hybridMultilevel"/>
    <w:tmpl w:val="9672376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63D8"/>
    <w:multiLevelType w:val="hybridMultilevel"/>
    <w:tmpl w:val="4726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D1B"/>
    <w:rsid w:val="000B2BC7"/>
    <w:rsid w:val="000E58E0"/>
    <w:rsid w:val="00104F1E"/>
    <w:rsid w:val="00142E74"/>
    <w:rsid w:val="00144266"/>
    <w:rsid w:val="001E08D2"/>
    <w:rsid w:val="001F3A69"/>
    <w:rsid w:val="001F3FAA"/>
    <w:rsid w:val="00201754"/>
    <w:rsid w:val="002E197E"/>
    <w:rsid w:val="003455A2"/>
    <w:rsid w:val="003D677B"/>
    <w:rsid w:val="00523B6A"/>
    <w:rsid w:val="00534139"/>
    <w:rsid w:val="00576D6E"/>
    <w:rsid w:val="0059078C"/>
    <w:rsid w:val="00590D9F"/>
    <w:rsid w:val="005E1291"/>
    <w:rsid w:val="00632136"/>
    <w:rsid w:val="0065141A"/>
    <w:rsid w:val="00764795"/>
    <w:rsid w:val="00771F34"/>
    <w:rsid w:val="007E3C95"/>
    <w:rsid w:val="00813073"/>
    <w:rsid w:val="008620E0"/>
    <w:rsid w:val="0088223B"/>
    <w:rsid w:val="009256E8"/>
    <w:rsid w:val="00981FF0"/>
    <w:rsid w:val="00B0333A"/>
    <w:rsid w:val="00C12BE7"/>
    <w:rsid w:val="00CA35C1"/>
    <w:rsid w:val="00D06585"/>
    <w:rsid w:val="00D5166C"/>
    <w:rsid w:val="00E217DB"/>
    <w:rsid w:val="00E371D1"/>
    <w:rsid w:val="00F1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CBC7C-1985-4F4C-A39E-A0C2F3F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66"/>
    <w:rPr>
      <w:rFonts w:ascii="Tahoma" w:hAnsi="Tahoma" w:cs="Tahoma"/>
      <w:sz w:val="16"/>
      <w:szCs w:val="16"/>
    </w:rPr>
  </w:style>
  <w:style w:type="paragraph" w:customStyle="1" w:styleId="abzac">
    <w:name w:val="abzac"/>
    <w:basedOn w:val="a"/>
    <w:rsid w:val="00073D1B"/>
    <w:pPr>
      <w:spacing w:after="0" w:line="240" w:lineRule="auto"/>
      <w:ind w:firstLine="720"/>
      <w:jc w:val="both"/>
    </w:pPr>
    <w:rPr>
      <w:rFonts w:eastAsia="Times New Roman" w:cs="Times New Roman"/>
      <w:szCs w:val="24"/>
    </w:rPr>
  </w:style>
  <w:style w:type="paragraph" w:styleId="a7">
    <w:name w:val="header"/>
    <w:basedOn w:val="a"/>
    <w:link w:val="a8"/>
    <w:uiPriority w:val="99"/>
    <w:rsid w:val="00E371D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371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5</cp:revision>
  <cp:lastPrinted>2016-02-10T06:34:00Z</cp:lastPrinted>
  <dcterms:created xsi:type="dcterms:W3CDTF">2017-07-26T10:13:00Z</dcterms:created>
  <dcterms:modified xsi:type="dcterms:W3CDTF">2017-09-26T16:20:00Z</dcterms:modified>
</cp:coreProperties>
</file>