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ВПО ПГУПС)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0E6DA8" w:rsidRDefault="000E6DA8" w:rsidP="000E6DA8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0E6DA8" w:rsidRDefault="000E6DA8" w:rsidP="000E6D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К</w:t>
      </w:r>
      <w:r w:rsidRPr="00C765FA">
        <w:rPr>
          <w:rFonts w:eastAsia="Calibri"/>
          <w:sz w:val="28"/>
          <w:szCs w:val="28"/>
        </w:rPr>
        <w:t>ОНДИЦИОНИРОВАНИЕ ВОДЫ ПИТЬЕВОГО КАЧЕСТВА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765FA">
        <w:rPr>
          <w:sz w:val="28"/>
          <w:szCs w:val="28"/>
        </w:rPr>
        <w:t>Б1.В.ДВ.11</w:t>
      </w:r>
      <w:r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12D03" w:rsidRPr="00204BCE" w:rsidRDefault="00D12D03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2015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  <w:r w:rsidR="00FE289A" w:rsidRPr="00FE289A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5DED876" wp14:editId="5122E4D5">
            <wp:simplePos x="0" y="0"/>
            <wp:positionH relativeFrom="column">
              <wp:posOffset>-1051560</wp:posOffset>
            </wp:positionH>
            <wp:positionV relativeFrom="paragraph">
              <wp:posOffset>-686435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0E6DA8" w:rsidRPr="00204BCE" w:rsidTr="007B23E8">
        <w:tc>
          <w:tcPr>
            <w:tcW w:w="6088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E6DA8" w:rsidRPr="00204BCE" w:rsidRDefault="000E6DA8" w:rsidP="007B23E8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E6DA8" w:rsidRPr="00204BCE" w:rsidTr="007B23E8">
        <w:tc>
          <w:tcPr>
            <w:tcW w:w="6088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0E6DA8" w:rsidRPr="00204BCE" w:rsidTr="007B23E8">
        <w:tc>
          <w:tcPr>
            <w:tcW w:w="6005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E6DA8" w:rsidRPr="00204BCE" w:rsidTr="007B23E8">
        <w:tc>
          <w:tcPr>
            <w:tcW w:w="6005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E6DA8" w:rsidRPr="00204BCE" w:rsidRDefault="000E6DA8" w:rsidP="000E6DA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г.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0E6DA8" w:rsidRPr="00204BCE" w:rsidTr="007B23E8">
        <w:tc>
          <w:tcPr>
            <w:tcW w:w="6005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E6DA8" w:rsidRPr="00204BCE" w:rsidTr="007B23E8">
        <w:tc>
          <w:tcPr>
            <w:tcW w:w="6005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E6DA8" w:rsidRPr="00204BCE" w:rsidRDefault="000E6DA8" w:rsidP="000E6DA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0E6DA8" w:rsidRPr="00204BCE" w:rsidRDefault="00983945" w:rsidP="000E6DA8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-92094</wp:posOffset>
            </wp:positionH>
            <wp:positionV relativeFrom="paragraph">
              <wp:posOffset>-37702</wp:posOffset>
            </wp:positionV>
            <wp:extent cx="6136090" cy="5718412"/>
            <wp:effectExtent l="19050" t="0" r="0" b="0"/>
            <wp:wrapNone/>
            <wp:docPr id="2" name="Рисунок 2" descr="C:\Documents and Settings\ввиг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виг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0" cy="57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DA8" w:rsidRPr="00204BCE">
        <w:rPr>
          <w:sz w:val="28"/>
          <w:szCs w:val="28"/>
          <w:lang w:eastAsia="zh-CN"/>
        </w:rPr>
        <w:t xml:space="preserve">ЛИСТ СОГЛАСОВАНИЙ </w:t>
      </w: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zh-CN"/>
        </w:rPr>
        <w:t xml:space="preserve">Протокол № 8  от «14» апреля 2015 г. </w:t>
      </w: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0E6DA8" w:rsidRPr="00204BCE" w:rsidTr="007B23E8">
        <w:tc>
          <w:tcPr>
            <w:tcW w:w="5147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0E6DA8" w:rsidRPr="00204BCE" w:rsidTr="007B23E8">
        <w:tc>
          <w:tcPr>
            <w:tcW w:w="5147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E6DA8" w:rsidRPr="00204BCE" w:rsidRDefault="000E6DA8" w:rsidP="000E6D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0E6DA8" w:rsidRPr="00204BCE" w:rsidTr="007B23E8">
        <w:tc>
          <w:tcPr>
            <w:tcW w:w="507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СОГЛАСОВАНО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E6DA8" w:rsidRPr="00204BCE" w:rsidTr="007B23E8">
        <w:tc>
          <w:tcPr>
            <w:tcW w:w="507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E6DA8" w:rsidRPr="00204BCE" w:rsidTr="007B23E8">
        <w:tc>
          <w:tcPr>
            <w:tcW w:w="507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E6DA8" w:rsidRPr="00204BCE" w:rsidTr="007B23E8">
        <w:tc>
          <w:tcPr>
            <w:tcW w:w="507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0E6DA8" w:rsidRPr="00204BCE" w:rsidTr="007B23E8">
        <w:tc>
          <w:tcPr>
            <w:tcW w:w="507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0E6DA8" w:rsidRPr="00204BCE" w:rsidRDefault="000E6DA8" w:rsidP="000E6DA8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0E6DA8" w:rsidP="000E6DA8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C765FA">
        <w:rPr>
          <w:rFonts w:eastAsia="Calibri"/>
          <w:sz w:val="28"/>
          <w:szCs w:val="28"/>
        </w:rPr>
        <w:t>К</w:t>
      </w:r>
      <w:r w:rsidR="00C765FA" w:rsidRPr="00C765FA">
        <w:rPr>
          <w:rFonts w:eastAsia="Calibri"/>
          <w:sz w:val="28"/>
          <w:szCs w:val="28"/>
        </w:rPr>
        <w:t>ондиционирование воды питьевого качества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proofErr w:type="spellStart"/>
      <w:r w:rsidRPr="00D2714B">
        <w:rPr>
          <w:sz w:val="28"/>
          <w:szCs w:val="28"/>
        </w:rPr>
        <w:t>является</w:t>
      </w:r>
      <w:r w:rsidR="00231220" w:rsidRPr="00231220">
        <w:rPr>
          <w:rFonts w:eastAsia="Calibri"/>
          <w:bCs/>
          <w:sz w:val="28"/>
          <w:szCs w:val="28"/>
        </w:rPr>
        <w:t>подготовит</w:t>
      </w:r>
      <w:r w:rsidR="000E6DA8">
        <w:rPr>
          <w:rFonts w:eastAsia="Calibri"/>
          <w:bCs/>
          <w:sz w:val="28"/>
          <w:szCs w:val="28"/>
        </w:rPr>
        <w:t>ь</w:t>
      </w:r>
      <w:proofErr w:type="spellEnd"/>
      <w:r w:rsidR="00231220" w:rsidRPr="00231220">
        <w:rPr>
          <w:rFonts w:eastAsia="Calibri"/>
          <w:bCs/>
          <w:sz w:val="28"/>
          <w:szCs w:val="28"/>
        </w:rPr>
        <w:t xml:space="preserve"> бакалавров для проектирования, строи</w:t>
      </w:r>
      <w:r w:rsidR="00123C7D">
        <w:rPr>
          <w:rFonts w:eastAsia="Calibri"/>
          <w:bCs/>
          <w:sz w:val="28"/>
          <w:szCs w:val="28"/>
        </w:rPr>
        <w:t xml:space="preserve">тельства </w:t>
      </w:r>
      <w:proofErr w:type="spellStart"/>
      <w:r w:rsidR="00123C7D">
        <w:rPr>
          <w:rFonts w:eastAsia="Calibri"/>
          <w:bCs/>
          <w:sz w:val="28"/>
          <w:szCs w:val="28"/>
        </w:rPr>
        <w:t>и</w:t>
      </w:r>
      <w:r w:rsidR="00231220">
        <w:rPr>
          <w:rFonts w:eastAsia="Calibri"/>
          <w:bCs/>
          <w:sz w:val="28"/>
          <w:szCs w:val="28"/>
        </w:rPr>
        <w:t>эксплуатации</w:t>
      </w:r>
      <w:proofErr w:type="spellEnd"/>
      <w:r w:rsidR="00231220">
        <w:rPr>
          <w:rFonts w:eastAsia="Calibri"/>
          <w:bCs/>
          <w:sz w:val="28"/>
          <w:szCs w:val="28"/>
        </w:rPr>
        <w:t xml:space="preserve"> водопроводных очистных </w:t>
      </w:r>
      <w:r w:rsidR="00231220" w:rsidRPr="00231220">
        <w:rPr>
          <w:rFonts w:eastAsia="Calibri"/>
          <w:bCs/>
          <w:sz w:val="28"/>
          <w:szCs w:val="28"/>
        </w:rPr>
        <w:t>сооружений</w:t>
      </w:r>
      <w:r w:rsidR="00231220">
        <w:rPr>
          <w:rFonts w:eastAsia="Calibri"/>
          <w:bCs/>
          <w:sz w:val="28"/>
          <w:szCs w:val="28"/>
        </w:rPr>
        <w:t>.</w:t>
      </w:r>
    </w:p>
    <w:p w:rsidR="00D13091" w:rsidRPr="00231220" w:rsidRDefault="008649D8" w:rsidP="00D1309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31220" w:rsidRPr="00231220" w:rsidRDefault="00231220" w:rsidP="00231220">
      <w:pPr>
        <w:pStyle w:val="1"/>
        <w:numPr>
          <w:ilvl w:val="0"/>
          <w:numId w:val="26"/>
        </w:numPr>
        <w:tabs>
          <w:tab w:val="left" w:pos="0"/>
        </w:tabs>
        <w:jc w:val="both"/>
        <w:rPr>
          <w:szCs w:val="28"/>
        </w:rPr>
      </w:pPr>
      <w:r w:rsidRPr="00231220">
        <w:rPr>
          <w:szCs w:val="28"/>
        </w:rPr>
        <w:t>сбор и анализ научно-технической информации отечественных и    зарубежных научно-технических работ и практического опыта по профилю дисциплины;</w:t>
      </w:r>
    </w:p>
    <w:p w:rsidR="00231220" w:rsidRPr="00231220" w:rsidRDefault="00231220" w:rsidP="00231220">
      <w:pPr>
        <w:widowControl/>
        <w:numPr>
          <w:ilvl w:val="0"/>
          <w:numId w:val="26"/>
        </w:numPr>
        <w:tabs>
          <w:tab w:val="left" w:pos="0"/>
        </w:tabs>
        <w:spacing w:line="240" w:lineRule="auto"/>
        <w:contextualSpacing/>
        <w:rPr>
          <w:rFonts w:eastAsia="Calibri" w:cs="Tahoma"/>
          <w:b/>
          <w:bCs/>
          <w:sz w:val="28"/>
          <w:szCs w:val="28"/>
        </w:rPr>
      </w:pPr>
      <w:r w:rsidRPr="00231220">
        <w:rPr>
          <w:rFonts w:eastAsia="Calibri"/>
          <w:sz w:val="28"/>
          <w:szCs w:val="28"/>
        </w:rPr>
        <w:t>умение принятия решений для повышения качества питьевой воды, защиты окружающей среды и здоровья человека, повышение надёжности, ремонтопригодности и экономичности работы ВОС.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23122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31220" w:rsidRPr="00231220" w:rsidRDefault="00231220" w:rsidP="00231220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ЗНАТЬ: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 ВОС.</w:t>
      </w:r>
    </w:p>
    <w:p w:rsidR="00231220" w:rsidRPr="00231220" w:rsidRDefault="00231220" w:rsidP="00231220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УМЕТЬ: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участвовать в проведении НИР, в проектировании, строительстве и эксплуатации систем ВОС населенных пунктов и промышленных предприятий.</w:t>
      </w:r>
    </w:p>
    <w:p w:rsidR="00231220" w:rsidRPr="00231220" w:rsidRDefault="00231220" w:rsidP="00231220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31220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231220" w:rsidRPr="00231220" w:rsidRDefault="00231220" w:rsidP="0023122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31220">
        <w:rPr>
          <w:rFonts w:eastAsia="Calibri"/>
          <w:sz w:val="28"/>
          <w:szCs w:val="28"/>
        </w:rPr>
        <w:t>- методами решения проблем в технологиях очистки природных вод и обработка осадка.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E28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E289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31220" w:rsidRDefault="00231220" w:rsidP="002312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FE289A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</w:t>
      </w:r>
      <w:proofErr w:type="gramStart"/>
      <w:r w:rsidRPr="00FF1AB5">
        <w:rPr>
          <w:b/>
          <w:sz w:val="28"/>
          <w:szCs w:val="28"/>
        </w:rPr>
        <w:t>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proofErr w:type="gramEnd"/>
      <w:r w:rsidR="00FE289A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231220" w:rsidRPr="00501F4B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31220" w:rsidRPr="00501F4B" w:rsidRDefault="00231220" w:rsidP="00231220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231220" w:rsidRPr="00501F4B" w:rsidRDefault="00231220" w:rsidP="00231220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E289A" w:rsidRPr="00FE289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E289A" w:rsidRPr="00FE289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231220">
        <w:rPr>
          <w:rFonts w:eastAsia="Calibri"/>
          <w:sz w:val="28"/>
          <w:szCs w:val="28"/>
        </w:rPr>
        <w:t>К</w:t>
      </w:r>
      <w:r w:rsidR="00231220" w:rsidRPr="00C765FA">
        <w:rPr>
          <w:rFonts w:eastAsia="Calibri"/>
          <w:sz w:val="28"/>
          <w:szCs w:val="28"/>
        </w:rPr>
        <w:t>ондиционирование воды питьевого качества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C765FA" w:rsidRPr="00C765FA">
        <w:rPr>
          <w:sz w:val="28"/>
          <w:szCs w:val="28"/>
        </w:rPr>
        <w:t>Б1.В.ДВ.11</w:t>
      </w:r>
      <w:r w:rsidR="00C765FA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C765FA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C7841" w:rsidRPr="00D2714B" w:rsidRDefault="005C7841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3D54A5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BB652E" w:rsidRDefault="00BB652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231220">
        <w:trPr>
          <w:trHeight w:val="1736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4D66" w:rsidRDefault="002312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31220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31220" w:rsidRPr="00D2714B" w:rsidTr="00E504EE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31220" w:rsidRPr="00D2714B" w:rsidTr="00B6541D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31220" w:rsidRPr="00D2714B" w:rsidTr="006747D2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31220" w:rsidRPr="00D2714B" w:rsidTr="00FF525D">
        <w:trPr>
          <w:jc w:val="center"/>
        </w:trPr>
        <w:tc>
          <w:tcPr>
            <w:tcW w:w="5353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31220" w:rsidRPr="00D2714B" w:rsidRDefault="00231220" w:rsidP="00231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843E3" w:rsidRPr="00D2714B" w:rsidRDefault="00B843E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843E3" w:rsidRPr="00D2714B" w:rsidTr="00170D78">
        <w:trPr>
          <w:jc w:val="center"/>
        </w:trPr>
        <w:tc>
          <w:tcPr>
            <w:tcW w:w="5353" w:type="dxa"/>
            <w:vMerge w:val="restart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843E3" w:rsidRPr="00D2714B" w:rsidTr="00170D78">
        <w:trPr>
          <w:jc w:val="center"/>
        </w:trPr>
        <w:tc>
          <w:tcPr>
            <w:tcW w:w="5353" w:type="dxa"/>
            <w:vMerge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843E3" w:rsidRPr="00D2714B" w:rsidRDefault="00BB652E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B843E3" w:rsidRPr="00D2714B" w:rsidTr="00170D78">
        <w:trPr>
          <w:jc w:val="center"/>
        </w:trPr>
        <w:tc>
          <w:tcPr>
            <w:tcW w:w="5353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843E3" w:rsidRPr="00D2714B" w:rsidRDefault="00B843E3" w:rsidP="00170D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843E3" w:rsidRPr="00D2714B" w:rsidRDefault="00B843E3" w:rsidP="00170D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843E3" w:rsidRPr="00D2714B" w:rsidRDefault="00B843E3" w:rsidP="00170D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B843E3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3E3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B843E3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3E3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43E3" w:rsidRPr="00D2714B" w:rsidTr="00170D78">
        <w:trPr>
          <w:jc w:val="center"/>
        </w:trPr>
        <w:tc>
          <w:tcPr>
            <w:tcW w:w="5353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2092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</w:tr>
      <w:tr w:rsidR="00B843E3" w:rsidRPr="00D2714B" w:rsidTr="00170D78">
        <w:trPr>
          <w:jc w:val="center"/>
        </w:trPr>
        <w:tc>
          <w:tcPr>
            <w:tcW w:w="5353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B843E3" w:rsidRPr="00975398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382BCA" w:rsidRPr="00D2714B" w:rsidTr="00170D78">
        <w:trPr>
          <w:jc w:val="center"/>
        </w:trPr>
        <w:tc>
          <w:tcPr>
            <w:tcW w:w="5353" w:type="dxa"/>
            <w:vAlign w:val="center"/>
          </w:tcPr>
          <w:p w:rsidR="00382BCA" w:rsidRPr="00D2714B" w:rsidRDefault="00382BCA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82BCA" w:rsidRPr="00C03C6C" w:rsidRDefault="00382BCA" w:rsidP="00905B4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382BCA" w:rsidRPr="00C03C6C" w:rsidRDefault="00382BCA" w:rsidP="00905B4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B843E3" w:rsidRPr="00D2714B" w:rsidTr="00170D78">
        <w:trPr>
          <w:jc w:val="center"/>
        </w:trPr>
        <w:tc>
          <w:tcPr>
            <w:tcW w:w="5353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843E3" w:rsidRPr="00D2714B" w:rsidRDefault="00B843E3" w:rsidP="00170D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30"/>
        <w:gridCol w:w="2947"/>
        <w:gridCol w:w="30"/>
        <w:gridCol w:w="5924"/>
        <w:gridCol w:w="30"/>
      </w:tblGrid>
      <w:tr w:rsidR="00231220" w:rsidRPr="00231220" w:rsidTr="00E147EE">
        <w:tc>
          <w:tcPr>
            <w:tcW w:w="675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31220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231220" w:rsidRPr="00231220" w:rsidTr="00E147EE">
        <w:tc>
          <w:tcPr>
            <w:tcW w:w="675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231220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231220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954" w:type="dxa"/>
            <w:gridSpan w:val="2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231220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231220" w:rsidRPr="00231220" w:rsidTr="00E147EE">
        <w:tc>
          <w:tcPr>
            <w:tcW w:w="9606" w:type="dxa"/>
            <w:gridSpan w:val="6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            Модуль 1.Введение. </w:t>
            </w:r>
          </w:p>
        </w:tc>
      </w:tr>
      <w:tr w:rsidR="00231220" w:rsidRPr="00231220" w:rsidTr="00E147EE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Проблемы очистки воды в связи с резким ухудшением качества воды </w:t>
            </w:r>
            <w:proofErr w:type="spellStart"/>
            <w:r w:rsidRPr="00231220">
              <w:rPr>
                <w:rFonts w:eastAsia="Calibri"/>
                <w:sz w:val="24"/>
                <w:szCs w:val="24"/>
                <w:lang w:eastAsia="en-US"/>
              </w:rPr>
              <w:t>водоисточников</w:t>
            </w:r>
            <w:proofErr w:type="spellEnd"/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 РФ, </w:t>
            </w:r>
            <w:proofErr w:type="spellStart"/>
            <w:r w:rsidRPr="00231220">
              <w:rPr>
                <w:rFonts w:eastAsia="Calibri"/>
                <w:sz w:val="24"/>
                <w:szCs w:val="24"/>
                <w:lang w:eastAsia="en-US"/>
              </w:rPr>
              <w:t>невосполняемой</w:t>
            </w:r>
            <w:proofErr w:type="spellEnd"/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 амортизации сетей и сооружений водоснабжения.</w:t>
            </w:r>
          </w:p>
        </w:tc>
      </w:tr>
      <w:tr w:rsidR="00231220" w:rsidRPr="00231220" w:rsidTr="00E147EE">
        <w:tc>
          <w:tcPr>
            <w:tcW w:w="9606" w:type="dxa"/>
            <w:gridSpan w:val="6"/>
            <w:tcBorders>
              <w:bottom w:val="nil"/>
            </w:tcBorders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Модуль 2. Физико-химическая суть очистки воды.</w:t>
            </w:r>
          </w:p>
        </w:tc>
      </w:tr>
      <w:tr w:rsidR="00231220" w:rsidRPr="00231220" w:rsidTr="002860D0">
        <w:trPr>
          <w:trHeight w:val="1026"/>
        </w:trPr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Физико-химическая суть очистки воды.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Физико-химическая сущность </w:t>
            </w:r>
            <w:proofErr w:type="spellStart"/>
            <w:r w:rsidRPr="00231220">
              <w:rPr>
                <w:rFonts w:eastAsia="Calibri"/>
                <w:sz w:val="24"/>
                <w:szCs w:val="24"/>
                <w:lang w:eastAsia="en-US"/>
              </w:rPr>
              <w:t>коагулирования</w:t>
            </w:r>
            <w:proofErr w:type="spellEnd"/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 загрязнений природных вод. Физико-химическая сущность очистки воды фильтрованием, математическое описание процесса.</w:t>
            </w:r>
          </w:p>
        </w:tc>
      </w:tr>
      <w:tr w:rsidR="00231220" w:rsidRPr="00231220" w:rsidTr="00E147EE">
        <w:tc>
          <w:tcPr>
            <w:tcW w:w="9606" w:type="dxa"/>
            <w:gridSpan w:val="6"/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Модуль 3. Сорбционная очистка природных вод.</w:t>
            </w:r>
          </w:p>
        </w:tc>
      </w:tr>
      <w:tr w:rsidR="00231220" w:rsidRPr="00231220" w:rsidTr="00E147EE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Сорбционная очистка природных вод.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Сорбционная очистка природных вод. Общие понятия о сорбционной очистке природных вод. Природа цветности природных вод.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Усовершенствованная технологическая схема сорбционной очистки природных вод с использованием ААА.</w:t>
            </w:r>
          </w:p>
        </w:tc>
      </w:tr>
      <w:tr w:rsidR="00231220" w:rsidRPr="00231220" w:rsidTr="00E147EE">
        <w:tc>
          <w:tcPr>
            <w:tcW w:w="9606" w:type="dxa"/>
            <w:gridSpan w:val="6"/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br w:type="page"/>
            </w:r>
            <w:r w:rsidRPr="00231220">
              <w:rPr>
                <w:rFonts w:eastAsia="Calibri"/>
                <w:b/>
                <w:sz w:val="24"/>
                <w:szCs w:val="24"/>
              </w:rPr>
              <w:t>Модуль 4</w:t>
            </w:r>
            <w:r w:rsidR="00B136AE">
              <w:rPr>
                <w:rFonts w:eastAsia="Calibri"/>
                <w:b/>
                <w:sz w:val="24"/>
                <w:szCs w:val="24"/>
              </w:rPr>
              <w:t xml:space="preserve">. </w:t>
            </w:r>
            <w:r w:rsidRPr="00231220">
              <w:rPr>
                <w:rFonts w:eastAsia="Calibri"/>
                <w:b/>
                <w:sz w:val="24"/>
                <w:szCs w:val="24"/>
              </w:rPr>
              <w:t xml:space="preserve">Обезжелезивание и </w:t>
            </w:r>
            <w:proofErr w:type="spellStart"/>
            <w:r w:rsidRPr="00231220">
              <w:rPr>
                <w:rFonts w:eastAsia="Calibri"/>
                <w:b/>
                <w:sz w:val="24"/>
                <w:szCs w:val="24"/>
              </w:rPr>
              <w:t>деманганация</w:t>
            </w:r>
            <w:proofErr w:type="spellEnd"/>
            <w:r w:rsidRPr="00231220">
              <w:rPr>
                <w:rFonts w:eastAsia="Calibri"/>
                <w:b/>
                <w:sz w:val="24"/>
                <w:szCs w:val="24"/>
              </w:rPr>
              <w:t>.</w:t>
            </w:r>
          </w:p>
        </w:tc>
      </w:tr>
      <w:tr w:rsidR="00231220" w:rsidRPr="00231220" w:rsidTr="00E147EE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Обезжелезивание и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деманганация</w:t>
            </w:r>
            <w:proofErr w:type="spellEnd"/>
            <w:r w:rsidRPr="0023122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Обезжелезивание и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деманганация</w:t>
            </w:r>
            <w:proofErr w:type="spellEnd"/>
            <w:r w:rsidRPr="00231220">
              <w:rPr>
                <w:rFonts w:eastAsia="Calibri"/>
                <w:sz w:val="24"/>
                <w:szCs w:val="24"/>
              </w:rPr>
              <w:t xml:space="preserve"> подземных вод. Окисление, известкование, отстаивание, фильтрование через незатопленную загрузку.</w:t>
            </w:r>
          </w:p>
        </w:tc>
      </w:tr>
      <w:tr w:rsidR="00231220" w:rsidRPr="00231220" w:rsidTr="00E147EE">
        <w:trPr>
          <w:trHeight w:val="70"/>
        </w:trPr>
        <w:tc>
          <w:tcPr>
            <w:tcW w:w="9606" w:type="dxa"/>
            <w:gridSpan w:val="6"/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 xml:space="preserve">Модуль 5. Опреснение, обессоливание, дегазация. </w:t>
            </w:r>
          </w:p>
        </w:tc>
      </w:tr>
      <w:tr w:rsidR="00231220" w:rsidRPr="00231220" w:rsidTr="00E147EE">
        <w:tc>
          <w:tcPr>
            <w:tcW w:w="675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Опреснение, обессоливание, дегазация.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    Опреснение и обессоливание подземных вод для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хоз</w:t>
            </w:r>
            <w:proofErr w:type="spellEnd"/>
            <w:r w:rsidRPr="00231220">
              <w:rPr>
                <w:rFonts w:eastAsia="Calibri"/>
                <w:sz w:val="24"/>
                <w:szCs w:val="24"/>
              </w:rPr>
              <w:t>-питьевого водоснабжения: ионообменный метод; обработка осмосом.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Очистка подземных вод от газов. </w:t>
            </w:r>
          </w:p>
        </w:tc>
      </w:tr>
      <w:tr w:rsidR="00231220" w:rsidRPr="00231220" w:rsidTr="00E147EE">
        <w:tc>
          <w:tcPr>
            <w:tcW w:w="9606" w:type="dxa"/>
            <w:gridSpan w:val="6"/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Модуль 6. Обеззараживание воды.</w:t>
            </w:r>
          </w:p>
        </w:tc>
      </w:tr>
      <w:tr w:rsidR="00231220" w:rsidRPr="00231220" w:rsidTr="006E779B">
        <w:trPr>
          <w:gridAfter w:val="1"/>
          <w:wAfter w:w="30" w:type="dxa"/>
          <w:trHeight w:val="1401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    Обеззараживание природных вод.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Образование токсичных продуктов при: хлорировании (ГПХ), озонировании, уф-облучении, использование способа. «Лазурь-М» и диоксида хлора. Обеззараживание питьевой воды ЭХА-растворами.</w:t>
            </w:r>
          </w:p>
        </w:tc>
      </w:tr>
      <w:tr w:rsidR="00231220" w:rsidRPr="00231220" w:rsidTr="00E147EE">
        <w:tc>
          <w:tcPr>
            <w:tcW w:w="9606" w:type="dxa"/>
            <w:gridSpan w:val="6"/>
            <w:vAlign w:val="center"/>
          </w:tcPr>
          <w:p w:rsidR="00231220" w:rsidRPr="00231220" w:rsidRDefault="00231220" w:rsidP="006E779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Модуль 7. Обработка осадка.</w:t>
            </w:r>
          </w:p>
        </w:tc>
      </w:tr>
      <w:tr w:rsidR="00231220" w:rsidRPr="00231220" w:rsidTr="00E147EE">
        <w:trPr>
          <w:gridAfter w:val="1"/>
          <w:wAfter w:w="30" w:type="dxa"/>
        </w:trPr>
        <w:tc>
          <w:tcPr>
            <w:tcW w:w="645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977" w:type="dxa"/>
            <w:gridSpan w:val="2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Обработка осадка природных вод.</w:t>
            </w:r>
          </w:p>
        </w:tc>
        <w:tc>
          <w:tcPr>
            <w:tcW w:w="5954" w:type="dxa"/>
            <w:gridSpan w:val="2"/>
          </w:tcPr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Обработка осадка природных вод. Классификация осадков. Механизм образования и структура осадка. Бактериологический состав.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Свойства осадков. Плотность, вязкость, влажность. Способы обработки осадка в прудах-накопителях, на иловых площадках.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>Механическое обезвоживание осадков водопроводных станций. Вакуум-фильтрование.</w:t>
            </w:r>
          </w:p>
          <w:p w:rsidR="00231220" w:rsidRPr="00231220" w:rsidRDefault="00231220" w:rsidP="006E779B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31220">
              <w:rPr>
                <w:rFonts w:eastAsia="Calibri"/>
                <w:sz w:val="24"/>
                <w:szCs w:val="24"/>
                <w:lang w:eastAsia="en-US"/>
              </w:rPr>
              <w:t xml:space="preserve">Центрифугирование. Обезвоживание осадка на </w:t>
            </w:r>
            <w:proofErr w:type="spellStart"/>
            <w:r w:rsidRPr="00231220">
              <w:rPr>
                <w:rFonts w:eastAsia="Calibri"/>
                <w:sz w:val="24"/>
                <w:szCs w:val="24"/>
                <w:lang w:eastAsia="en-US"/>
              </w:rPr>
              <w:t>фильтрпрессах</w:t>
            </w:r>
            <w:proofErr w:type="spellEnd"/>
            <w:r w:rsidRPr="0023122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231220" w:rsidRPr="00231220" w:rsidTr="00231220">
        <w:trPr>
          <w:trHeight w:val="425"/>
        </w:trPr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31220" w:rsidRPr="00231220" w:rsidRDefault="00231220" w:rsidP="002312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Введение. Классификация загрязнений и методы обработки воды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Физико-химическая суть очистки воды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Сорбционная очистка природных вод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Обезжелезивание и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деманганация</w:t>
            </w:r>
            <w:proofErr w:type="spellEnd"/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31220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Опреснение, обессоливание, дегазация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22A24" w:rsidRPr="00231220" w:rsidTr="00231220"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Обработка осадка природных вод</w:t>
            </w:r>
          </w:p>
        </w:tc>
        <w:tc>
          <w:tcPr>
            <w:tcW w:w="54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722A24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31220" w:rsidRPr="00231220" w:rsidTr="00231220"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54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</w:t>
            </w:r>
          </w:p>
        </w:tc>
        <w:tc>
          <w:tcPr>
            <w:tcW w:w="720" w:type="dxa"/>
          </w:tcPr>
          <w:p w:rsidR="00231220" w:rsidRPr="00231220" w:rsidRDefault="00231220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677" w:type="dxa"/>
            <w:vAlign w:val="center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31220" w:rsidRPr="00231220" w:rsidRDefault="00722A24" w:rsidP="002312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</w:tr>
    </w:tbl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22A24" w:rsidRDefault="00722A24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677"/>
        <w:gridCol w:w="763"/>
      </w:tblGrid>
      <w:tr w:rsidR="00722A24" w:rsidRPr="00231220" w:rsidTr="00B843E3">
        <w:trPr>
          <w:trHeight w:val="425"/>
        </w:trPr>
        <w:tc>
          <w:tcPr>
            <w:tcW w:w="720" w:type="dxa"/>
            <w:vAlign w:val="center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231220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231220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722A24" w:rsidRPr="00231220" w:rsidRDefault="00722A24" w:rsidP="00E147E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722A24" w:rsidRPr="00231220" w:rsidRDefault="00722A24" w:rsidP="00E147E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122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Введение. Классификация загрязнений и методы обработки воды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Физико-химическая суть очистки воды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Сорбционная очистка природных вод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 xml:space="preserve">Обезжелезивание и </w:t>
            </w:r>
            <w:proofErr w:type="spellStart"/>
            <w:r w:rsidRPr="00231220">
              <w:rPr>
                <w:rFonts w:eastAsia="Calibri"/>
                <w:sz w:val="24"/>
                <w:szCs w:val="24"/>
              </w:rPr>
              <w:t>деманганация</w:t>
            </w:r>
            <w:proofErr w:type="spellEnd"/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Опреснение, обессоливание, дегазация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Обеззараживание воды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B843E3" w:rsidRPr="00231220" w:rsidTr="00B843E3"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Обработка осадка природных вод</w:t>
            </w:r>
          </w:p>
        </w:tc>
        <w:tc>
          <w:tcPr>
            <w:tcW w:w="72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843E3" w:rsidRPr="00231220" w:rsidRDefault="00B843E3" w:rsidP="00B843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722A24" w:rsidRPr="00231220" w:rsidTr="00B843E3">
        <w:tc>
          <w:tcPr>
            <w:tcW w:w="720" w:type="dxa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231220">
              <w:rPr>
                <w:rFonts w:eastAsia="Calibri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723" w:type="dxa"/>
          </w:tcPr>
          <w:p w:rsidR="00722A24" w:rsidRPr="00231220" w:rsidRDefault="00B843E3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22A24" w:rsidRPr="00231220" w:rsidRDefault="00B843E3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722A24" w:rsidRPr="00231220" w:rsidRDefault="00722A24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31220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2A24" w:rsidRPr="00231220" w:rsidRDefault="00B843E3" w:rsidP="00E147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91"/>
        <w:gridCol w:w="5403"/>
      </w:tblGrid>
      <w:tr w:rsidR="00722A24" w:rsidRPr="00722A24" w:rsidTr="000E6DA8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03" w:type="dxa"/>
            <w:shd w:val="clear" w:color="auto" w:fill="auto"/>
            <w:vAlign w:val="center"/>
          </w:tcPr>
          <w:p w:rsidR="00722A24" w:rsidRPr="00722A24" w:rsidRDefault="00722A24" w:rsidP="00722A2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22A24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E6DA8" w:rsidRPr="00722A24" w:rsidTr="000E6DA8">
        <w:trPr>
          <w:trHeight w:val="405"/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Введение. Классификация загрязнений и методы обработки воды</w:t>
            </w:r>
          </w:p>
        </w:tc>
        <w:tc>
          <w:tcPr>
            <w:tcW w:w="5403" w:type="dxa"/>
            <w:vMerge w:val="restart"/>
            <w:shd w:val="clear" w:color="auto" w:fill="auto"/>
            <w:vAlign w:val="center"/>
          </w:tcPr>
          <w:p w:rsidR="000E6DA8" w:rsidRPr="0039245F" w:rsidRDefault="000E6DA8" w:rsidP="000E6DA8">
            <w:pPr>
              <w:widowControl/>
              <w:tabs>
                <w:tab w:val="left" w:pos="383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  <w:p w:rsidR="000E6DA8" w:rsidRPr="0039245F" w:rsidRDefault="000E6DA8" w:rsidP="000E6DA8">
            <w:pPr>
              <w:widowControl/>
              <w:numPr>
                <w:ilvl w:val="0"/>
                <w:numId w:val="38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39245F">
              <w:rPr>
                <w:rFonts w:eastAsia="Calibri"/>
                <w:bCs/>
                <w:sz w:val="24"/>
                <w:szCs w:val="24"/>
              </w:rPr>
              <w:t xml:space="preserve">Водоснабжение и водоотведение на железнодорожном транспорте: Учебник/Под ред. проф. В.С. </w:t>
            </w: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Дикаревского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 xml:space="preserve">. – 2-е изд. </w:t>
            </w: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      </w:r>
          </w:p>
          <w:p w:rsidR="000E6DA8" w:rsidRPr="0039245F" w:rsidRDefault="000E6DA8" w:rsidP="000E6DA8">
            <w:pPr>
              <w:widowControl/>
              <w:numPr>
                <w:ilvl w:val="0"/>
                <w:numId w:val="38"/>
              </w:numPr>
              <w:tabs>
                <w:tab w:val="left" w:pos="383"/>
              </w:tabs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39245F">
              <w:rPr>
                <w:rFonts w:eastAsia="Calibri"/>
                <w:bCs/>
                <w:sz w:val="24"/>
                <w:szCs w:val="24"/>
              </w:rPr>
              <w:t>Кожинов</w:t>
            </w:r>
            <w:proofErr w:type="spellEnd"/>
            <w:r w:rsidRPr="0039245F">
              <w:rPr>
                <w:rFonts w:eastAsia="Calibri"/>
                <w:bCs/>
                <w:sz w:val="24"/>
                <w:szCs w:val="24"/>
              </w:rPr>
              <w:t xml:space="preserve"> В.Ф. Очистка питьевой и технической воды. Примеры и расчеты (текст): Учебное пособие для вузов. – СПб, 2008. – 303с.</w:t>
            </w:r>
          </w:p>
          <w:p w:rsidR="000E6DA8" w:rsidRPr="00722A24" w:rsidRDefault="000E6DA8" w:rsidP="000E6DA8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3.</w:t>
            </w:r>
            <w:r w:rsidRPr="0039245F">
              <w:rPr>
                <w:rFonts w:eastAsia="Calibri"/>
                <w:bCs/>
                <w:sz w:val="24"/>
                <w:szCs w:val="24"/>
              </w:rPr>
              <w:t xml:space="preserve">Е.Г. Петров, П.П. Бегунов. Технология очистки природных вод фильтрованием. Учебное </w:t>
            </w:r>
            <w:proofErr w:type="gramStart"/>
            <w:r w:rsidRPr="0039245F">
              <w:rPr>
                <w:rFonts w:eastAsia="Calibri"/>
                <w:bCs/>
                <w:sz w:val="24"/>
                <w:szCs w:val="24"/>
              </w:rPr>
              <w:t>пособие.–</w:t>
            </w:r>
            <w:proofErr w:type="gramEnd"/>
            <w:r w:rsidRPr="0039245F">
              <w:rPr>
                <w:rFonts w:eastAsia="Calibri"/>
                <w:bCs/>
                <w:sz w:val="24"/>
                <w:szCs w:val="24"/>
              </w:rPr>
              <w:t xml:space="preserve"> СПб.: ПГУПС, 2006г. – 53с.</w:t>
            </w:r>
          </w:p>
        </w:tc>
      </w:tr>
      <w:tr w:rsidR="000E6DA8" w:rsidRPr="00722A24" w:rsidTr="000E6DA8">
        <w:trPr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Физико-химическая суть очистки воды</w:t>
            </w:r>
          </w:p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722A24" w:rsidRDefault="000E6DA8" w:rsidP="00722A24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E6DA8" w:rsidRPr="00722A24" w:rsidTr="000E6DA8">
        <w:trPr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Сорбционная очистка природных вод</w:t>
            </w:r>
          </w:p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BB652E" w:rsidRDefault="000E6DA8" w:rsidP="00722A2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0E6DA8" w:rsidRPr="00722A24" w:rsidTr="000E6DA8">
        <w:trPr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 xml:space="preserve">Обеззараживание и </w:t>
            </w:r>
            <w:proofErr w:type="spellStart"/>
            <w:r w:rsidRPr="00722A24">
              <w:rPr>
                <w:rFonts w:eastAsia="Calibri"/>
                <w:sz w:val="24"/>
                <w:szCs w:val="24"/>
              </w:rPr>
              <w:t>деманганация</w:t>
            </w:r>
            <w:proofErr w:type="spellEnd"/>
          </w:p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722A24" w:rsidRDefault="000E6DA8" w:rsidP="00722A24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E6DA8" w:rsidRPr="00722A24" w:rsidTr="000E6DA8">
        <w:trPr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Опреснение, обессоливание, дегазация</w:t>
            </w:r>
          </w:p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722A24" w:rsidRDefault="000E6DA8" w:rsidP="00722A24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E6DA8" w:rsidRPr="00722A24" w:rsidTr="000E6DA8">
        <w:trPr>
          <w:trHeight w:val="540"/>
          <w:jc w:val="center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Обеззараживание воды</w:t>
            </w:r>
          </w:p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722A24" w:rsidRDefault="000E6DA8" w:rsidP="00722A24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E6DA8" w:rsidRPr="00722A24" w:rsidTr="000E6DA8">
        <w:trPr>
          <w:jc w:val="center"/>
        </w:trPr>
        <w:tc>
          <w:tcPr>
            <w:tcW w:w="560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991" w:type="dxa"/>
            <w:shd w:val="clear" w:color="auto" w:fill="auto"/>
          </w:tcPr>
          <w:p w:rsidR="000E6DA8" w:rsidRPr="00722A24" w:rsidRDefault="000E6DA8" w:rsidP="00722A2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22A24">
              <w:rPr>
                <w:rFonts w:eastAsia="Calibri"/>
                <w:sz w:val="24"/>
                <w:szCs w:val="24"/>
              </w:rPr>
              <w:t>Обработка осадка природных вод</w:t>
            </w:r>
          </w:p>
        </w:tc>
        <w:tc>
          <w:tcPr>
            <w:tcW w:w="5403" w:type="dxa"/>
            <w:vMerge/>
            <w:shd w:val="clear" w:color="auto" w:fill="auto"/>
            <w:vAlign w:val="center"/>
          </w:tcPr>
          <w:p w:rsidR="000E6DA8" w:rsidRPr="00722A24" w:rsidRDefault="000E6DA8" w:rsidP="00722A24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0E6DA8" w:rsidRDefault="000E6DA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0E6DA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</w:t>
      </w:r>
    </w:p>
    <w:p w:rsidR="000E6DA8" w:rsidRPr="00D2714B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E6DA8" w:rsidRPr="00D2714B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Default="000E6DA8" w:rsidP="000E6DA8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E80AA2">
        <w:rPr>
          <w:rFonts w:eastAsia="Calibri"/>
          <w:bCs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E80AA2">
        <w:rPr>
          <w:rFonts w:eastAsia="Calibri"/>
          <w:bCs/>
          <w:sz w:val="28"/>
          <w:szCs w:val="28"/>
        </w:rPr>
        <w:t>Дикаревского</w:t>
      </w:r>
      <w:proofErr w:type="spellEnd"/>
      <w:r w:rsidRPr="00E80AA2">
        <w:rPr>
          <w:rFonts w:eastAsia="Calibri"/>
          <w:bCs/>
          <w:sz w:val="28"/>
          <w:szCs w:val="28"/>
        </w:rPr>
        <w:t xml:space="preserve">. – 2-е изд. </w:t>
      </w:r>
      <w:proofErr w:type="spellStart"/>
      <w:r w:rsidRPr="00E80AA2">
        <w:rPr>
          <w:rFonts w:eastAsia="Calibri"/>
          <w:bCs/>
          <w:sz w:val="28"/>
          <w:szCs w:val="28"/>
        </w:rPr>
        <w:t>перераб</w:t>
      </w:r>
      <w:proofErr w:type="spellEnd"/>
      <w:r w:rsidRPr="00E80AA2">
        <w:rPr>
          <w:rFonts w:eastAsia="Calibri"/>
          <w:bCs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</w:r>
    </w:p>
    <w:p w:rsidR="000E6DA8" w:rsidRPr="00E80AA2" w:rsidRDefault="000E6DA8" w:rsidP="000E6DA8">
      <w:pPr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proofErr w:type="spellStart"/>
      <w:r w:rsidRPr="00E80AA2">
        <w:rPr>
          <w:rFonts w:eastAsia="Calibri"/>
          <w:bCs/>
          <w:sz w:val="28"/>
          <w:szCs w:val="28"/>
        </w:rPr>
        <w:t>Кожинов</w:t>
      </w:r>
      <w:proofErr w:type="spellEnd"/>
      <w:r w:rsidRPr="00E80AA2">
        <w:rPr>
          <w:rFonts w:eastAsia="Calibri"/>
          <w:bCs/>
          <w:sz w:val="28"/>
          <w:szCs w:val="28"/>
        </w:rPr>
        <w:t xml:space="preserve"> В.Ф. Очистка питьевой и технической воды. Примеры и расчеты (текст): Учебное пособие для вузов. – СПб, 2008. – 303с.</w:t>
      </w:r>
    </w:p>
    <w:p w:rsidR="000E6DA8" w:rsidRPr="00D2714B" w:rsidRDefault="000E6DA8" w:rsidP="000E6DA8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0E6DA8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E6DA8" w:rsidRPr="00D2714B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Pr="00E80AA2" w:rsidRDefault="000E6DA8" w:rsidP="000E6DA8">
      <w:pPr>
        <w:numPr>
          <w:ilvl w:val="0"/>
          <w:numId w:val="31"/>
        </w:numPr>
        <w:spacing w:line="240" w:lineRule="auto"/>
        <w:rPr>
          <w:bCs/>
          <w:sz w:val="28"/>
          <w:szCs w:val="28"/>
        </w:rPr>
      </w:pPr>
      <w:r w:rsidRPr="00E80AA2">
        <w:rPr>
          <w:bCs/>
          <w:sz w:val="28"/>
          <w:szCs w:val="28"/>
        </w:rPr>
        <w:t xml:space="preserve">Е.Г. Петров, П.П. Бегунов. Технология очистки природных вод фильтрованием. Учебное </w:t>
      </w:r>
      <w:proofErr w:type="gramStart"/>
      <w:r w:rsidRPr="00E80AA2">
        <w:rPr>
          <w:bCs/>
          <w:sz w:val="28"/>
          <w:szCs w:val="28"/>
        </w:rPr>
        <w:t>пособие.–</w:t>
      </w:r>
      <w:proofErr w:type="gramEnd"/>
      <w:r w:rsidRPr="00E80AA2">
        <w:rPr>
          <w:bCs/>
          <w:sz w:val="28"/>
          <w:szCs w:val="28"/>
        </w:rPr>
        <w:t xml:space="preserve"> СПб</w:t>
      </w:r>
      <w:r>
        <w:rPr>
          <w:bCs/>
          <w:sz w:val="28"/>
          <w:szCs w:val="28"/>
        </w:rPr>
        <w:t>.</w:t>
      </w:r>
      <w:r w:rsidRPr="00E80AA2">
        <w:rPr>
          <w:bCs/>
          <w:sz w:val="28"/>
          <w:szCs w:val="28"/>
        </w:rPr>
        <w:t>: ПГУПС, 2006г. – 53с.</w:t>
      </w:r>
    </w:p>
    <w:p w:rsidR="000E6DA8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Pr="00D2714B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E6DA8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Pr="00722A24" w:rsidRDefault="000E6DA8" w:rsidP="000E6DA8">
      <w:pPr>
        <w:widowControl/>
        <w:numPr>
          <w:ilvl w:val="0"/>
          <w:numId w:val="30"/>
        </w:numPr>
        <w:spacing w:line="240" w:lineRule="auto"/>
        <w:ind w:left="567" w:hanging="567"/>
        <w:rPr>
          <w:rFonts w:eastAsia="Calibri"/>
          <w:sz w:val="28"/>
          <w:szCs w:val="28"/>
        </w:rPr>
      </w:pPr>
      <w:r w:rsidRPr="00722A24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0E6DA8" w:rsidRPr="00722A24" w:rsidRDefault="000E6DA8" w:rsidP="000E6DA8">
      <w:pPr>
        <w:widowControl/>
        <w:numPr>
          <w:ilvl w:val="0"/>
          <w:numId w:val="30"/>
        </w:numPr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t xml:space="preserve">СанПиН 2.1.4.1074-01. Питьевая вода и водоснабжение населенных </w:t>
      </w:r>
      <w:proofErr w:type="gramStart"/>
      <w:r w:rsidRPr="00722A24">
        <w:rPr>
          <w:rFonts w:eastAsia="Calibri"/>
          <w:sz w:val="28"/>
          <w:szCs w:val="28"/>
          <w:lang w:eastAsia="en-US"/>
        </w:rPr>
        <w:t>месть.</w:t>
      </w:r>
      <w:r w:rsidRPr="00722A24">
        <w:rPr>
          <w:rFonts w:eastAsia="Calibri"/>
          <w:sz w:val="28"/>
          <w:szCs w:val="28"/>
        </w:rPr>
        <w:t>–</w:t>
      </w:r>
      <w:proofErr w:type="gramEnd"/>
      <w:r w:rsidRPr="00722A24">
        <w:rPr>
          <w:rFonts w:eastAsia="Calibri"/>
          <w:sz w:val="28"/>
          <w:szCs w:val="28"/>
        </w:rPr>
        <w:t xml:space="preserve"> </w:t>
      </w:r>
      <w:r w:rsidRPr="00722A24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722A24">
        <w:rPr>
          <w:rFonts w:eastAsia="Calibri"/>
          <w:sz w:val="28"/>
          <w:szCs w:val="28"/>
        </w:rPr>
        <w:t xml:space="preserve"> – </w:t>
      </w:r>
      <w:r w:rsidRPr="00722A24">
        <w:rPr>
          <w:color w:val="000000"/>
          <w:sz w:val="28"/>
          <w:szCs w:val="28"/>
          <w:shd w:val="clear" w:color="auto" w:fill="F3F3F3"/>
        </w:rPr>
        <w:t>128 с.</w:t>
      </w:r>
    </w:p>
    <w:p w:rsidR="000E6DA8" w:rsidRPr="00722A24" w:rsidRDefault="000E6DA8" w:rsidP="000E6DA8">
      <w:pPr>
        <w:widowControl/>
        <w:numPr>
          <w:ilvl w:val="0"/>
          <w:numId w:val="30"/>
        </w:numPr>
        <w:tabs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722A24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proofErr w:type="gramStart"/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rFonts w:eastAsia="Calibri"/>
          <w:sz w:val="28"/>
          <w:szCs w:val="28"/>
          <w:lang w:eastAsia="en-US"/>
        </w:rPr>
        <w:t xml:space="preserve"> М.</w:t>
      </w:r>
      <w:proofErr w:type="gramEnd"/>
      <w:r w:rsidRPr="00722A24">
        <w:rPr>
          <w:rFonts w:eastAsia="Calibri"/>
          <w:sz w:val="28"/>
          <w:szCs w:val="28"/>
          <w:lang w:eastAsia="en-US"/>
        </w:rPr>
        <w:t xml:space="preserve">: Минздрав России, 2000г. </w:t>
      </w:r>
      <w:r w:rsidRPr="00722A24">
        <w:rPr>
          <w:rFonts w:eastAsia="Calibri"/>
          <w:sz w:val="28"/>
          <w:szCs w:val="28"/>
        </w:rPr>
        <w:t xml:space="preserve">– </w:t>
      </w:r>
      <w:r w:rsidRPr="00722A24">
        <w:rPr>
          <w:color w:val="000000"/>
          <w:sz w:val="28"/>
          <w:szCs w:val="28"/>
          <w:shd w:val="clear" w:color="auto" w:fill="F3F3F3"/>
        </w:rPr>
        <w:t>12 с.</w:t>
      </w:r>
    </w:p>
    <w:p w:rsidR="000E6DA8" w:rsidRPr="00D2714B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Pr="005B5D66" w:rsidRDefault="000E6DA8" w:rsidP="000E6DA8">
      <w:pPr>
        <w:widowControl/>
        <w:numPr>
          <w:ilvl w:val="1"/>
          <w:numId w:val="36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0E6DA8" w:rsidRDefault="000E6DA8" w:rsidP="000E6DA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6DA8" w:rsidRPr="00722A24" w:rsidRDefault="000E6DA8" w:rsidP="000E6DA8">
      <w:pPr>
        <w:widowControl/>
        <w:numPr>
          <w:ilvl w:val="2"/>
          <w:numId w:val="35"/>
        </w:numPr>
        <w:spacing w:line="240" w:lineRule="auto"/>
        <w:ind w:left="0" w:firstLine="0"/>
        <w:contextualSpacing/>
        <w:rPr>
          <w:bCs/>
          <w:sz w:val="28"/>
          <w:szCs w:val="28"/>
        </w:rPr>
      </w:pPr>
      <w:r w:rsidRPr="00722A24">
        <w:rPr>
          <w:sz w:val="28"/>
          <w:szCs w:val="28"/>
        </w:rPr>
        <w:t>Бегунов П.П., Твардовская Н.В. Проектирование станции очистки природных вод. Ч 1.: Методические указания – СПб: ПГУПС, 2012. ‒ 51с.</w:t>
      </w:r>
    </w:p>
    <w:p w:rsidR="000E6DA8" w:rsidRPr="00722A24" w:rsidRDefault="000E6DA8" w:rsidP="000E6DA8">
      <w:pPr>
        <w:widowControl/>
        <w:numPr>
          <w:ilvl w:val="0"/>
          <w:numId w:val="35"/>
        </w:numPr>
        <w:spacing w:line="240" w:lineRule="auto"/>
        <w:ind w:left="0" w:firstLine="0"/>
        <w:rPr>
          <w:bCs/>
          <w:sz w:val="28"/>
          <w:szCs w:val="28"/>
        </w:rPr>
      </w:pPr>
      <w:r w:rsidRPr="00722A24">
        <w:rPr>
          <w:rFonts w:eastAsia="Calibri"/>
          <w:sz w:val="28"/>
          <w:szCs w:val="28"/>
        </w:rPr>
        <w:t xml:space="preserve">Бегунов П.П., Твардовская Н.В., </w:t>
      </w:r>
      <w:proofErr w:type="spellStart"/>
      <w:r w:rsidRPr="00722A24">
        <w:rPr>
          <w:rFonts w:eastAsia="Calibri"/>
          <w:sz w:val="28"/>
          <w:szCs w:val="28"/>
        </w:rPr>
        <w:t>Русанова</w:t>
      </w:r>
      <w:proofErr w:type="spellEnd"/>
      <w:r w:rsidRPr="00722A24">
        <w:rPr>
          <w:rFonts w:eastAsia="Calibri"/>
          <w:sz w:val="28"/>
          <w:szCs w:val="28"/>
        </w:rPr>
        <w:t xml:space="preserve"> Е.В. Проектирование станции очистки природных вод. Ч 2.: Методические указания – СПб: ПГУПС, 2014. ‒ 56с</w:t>
      </w:r>
      <w:r>
        <w:rPr>
          <w:rFonts w:eastAsia="Calibri"/>
          <w:sz w:val="28"/>
          <w:szCs w:val="28"/>
        </w:rPr>
        <w:t>.</w:t>
      </w:r>
    </w:p>
    <w:p w:rsidR="000E6DA8" w:rsidRPr="00204BCE" w:rsidRDefault="000E6DA8" w:rsidP="000E6DA8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E6DA8" w:rsidRPr="00204BCE" w:rsidRDefault="000E6DA8" w:rsidP="000E6DA8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0E6DA8" w:rsidRPr="00204BCE" w:rsidRDefault="000E6DA8" w:rsidP="000E6DA8">
      <w:pPr>
        <w:widowControl/>
        <w:numPr>
          <w:ilvl w:val="0"/>
          <w:numId w:val="37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204BC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204BCE">
        <w:rPr>
          <w:rFonts w:eastAsia="Calibri"/>
          <w:sz w:val="28"/>
          <w:szCs w:val="28"/>
          <w:lang w:val="en-US" w:eastAsia="en-US"/>
        </w:rPr>
        <w:t>http</w:t>
      </w:r>
      <w:r w:rsidRPr="00204BCE">
        <w:rPr>
          <w:rFonts w:eastAsia="Calibri"/>
          <w:sz w:val="28"/>
          <w:szCs w:val="28"/>
          <w:lang w:eastAsia="en-US"/>
        </w:rPr>
        <w:t>://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204BC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0E6DA8" w:rsidRPr="00204BCE" w:rsidRDefault="000E6DA8" w:rsidP="000E6DA8">
      <w:pPr>
        <w:widowControl/>
        <w:numPr>
          <w:ilvl w:val="0"/>
          <w:numId w:val="37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0E6DA8" w:rsidRPr="00204BCE" w:rsidRDefault="000E6DA8" w:rsidP="000E6DA8">
      <w:pPr>
        <w:widowControl/>
        <w:numPr>
          <w:ilvl w:val="0"/>
          <w:numId w:val="37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0E6DA8" w:rsidRPr="00204BCE" w:rsidRDefault="000E6DA8" w:rsidP="000E6DA8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0E6DA8" w:rsidRPr="00204BCE" w:rsidRDefault="000E6DA8" w:rsidP="000E6DA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E6DA8" w:rsidRPr="00204BCE" w:rsidRDefault="000E6DA8" w:rsidP="00FE289A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E6DA8" w:rsidRPr="00204BCE" w:rsidRDefault="000E6DA8" w:rsidP="00FE289A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E6DA8" w:rsidRPr="00204BCE" w:rsidRDefault="000E6DA8" w:rsidP="000E6DA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289A" w:rsidRPr="00FE0F12" w:rsidRDefault="00FE289A" w:rsidP="00FE289A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E0F12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E289A" w:rsidRPr="00FE0F12" w:rsidRDefault="00FE289A" w:rsidP="00FE289A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технические средства (компьютерная техника, проектор);</w:t>
      </w:r>
    </w:p>
    <w:p w:rsidR="00FE289A" w:rsidRDefault="00FE289A" w:rsidP="00FE289A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0E6DA8" w:rsidRPr="00FE289A" w:rsidRDefault="00FE289A" w:rsidP="00FE289A">
      <w:pPr>
        <w:spacing w:line="240" w:lineRule="auto"/>
        <w:rPr>
          <w:sz w:val="28"/>
        </w:rPr>
      </w:pPr>
      <w:r>
        <w:rPr>
          <w:bCs/>
          <w:sz w:val="28"/>
        </w:rPr>
        <w:t xml:space="preserve">– </w:t>
      </w: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0E6DA8" w:rsidRPr="00204BCE" w:rsidRDefault="000E6DA8" w:rsidP="00FE289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E6DA8" w:rsidRPr="00204BCE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0E6DA8" w:rsidRDefault="000E6DA8" w:rsidP="000E6D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bookmarkStart w:id="0" w:name="_GoBack"/>
      <w:bookmarkEnd w:id="0"/>
      <w:r w:rsidRPr="00204BCE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</w:t>
      </w:r>
      <w:r w:rsidR="00FE289A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FE289A">
        <w:rPr>
          <w:rFonts w:eastAsia="Calibri"/>
          <w:bCs/>
          <w:sz w:val="28"/>
        </w:rPr>
        <w:t xml:space="preserve">направлению </w:t>
      </w:r>
      <w:r w:rsidRPr="00204BCE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E6DA8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0E6DA8" w:rsidRPr="00204BCE" w:rsidRDefault="00336222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-92094</wp:posOffset>
            </wp:positionH>
            <wp:positionV relativeFrom="paragraph">
              <wp:posOffset>16888</wp:posOffset>
            </wp:positionV>
            <wp:extent cx="6182824" cy="1774209"/>
            <wp:effectExtent l="19050" t="0" r="8426" b="0"/>
            <wp:wrapNone/>
            <wp:docPr id="3" name="Рисунок 3" descr="C:\Documents and Settings\ввиг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виг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24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DA8"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E6DA8" w:rsidRPr="00204BCE" w:rsidTr="007B23E8">
        <w:tc>
          <w:tcPr>
            <w:tcW w:w="4503" w:type="dxa"/>
            <w:shd w:val="clear" w:color="auto" w:fill="auto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0E6DA8" w:rsidRPr="00204BCE" w:rsidTr="007B23E8">
        <w:trPr>
          <w:trHeight w:val="284"/>
        </w:trPr>
        <w:tc>
          <w:tcPr>
            <w:tcW w:w="4503" w:type="dxa"/>
            <w:shd w:val="clear" w:color="auto" w:fill="auto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bCs/>
                <w:sz w:val="28"/>
                <w:szCs w:val="28"/>
              </w:rPr>
              <w:t>«10» апреля 2015 г</w:t>
            </w:r>
          </w:p>
        </w:tc>
        <w:tc>
          <w:tcPr>
            <w:tcW w:w="2976" w:type="dxa"/>
            <w:shd w:val="clear" w:color="auto" w:fill="auto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E6DA8" w:rsidRPr="00204BCE" w:rsidRDefault="000E6DA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E6DA8" w:rsidRPr="00204BCE" w:rsidRDefault="000E6DA8" w:rsidP="000E6D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649D8" w:rsidRDefault="008649D8" w:rsidP="002276E0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5C7841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540" w:rsidRDefault="001E4540" w:rsidP="005C7841">
      <w:pPr>
        <w:spacing w:line="240" w:lineRule="auto"/>
      </w:pPr>
      <w:r>
        <w:separator/>
      </w:r>
    </w:p>
  </w:endnote>
  <w:endnote w:type="continuationSeparator" w:id="0">
    <w:p w:rsidR="001E4540" w:rsidRDefault="001E4540" w:rsidP="005C7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19328"/>
      <w:docPartObj>
        <w:docPartGallery w:val="Page Numbers (Bottom of Page)"/>
        <w:docPartUnique/>
      </w:docPartObj>
    </w:sdtPr>
    <w:sdtEndPr/>
    <w:sdtContent>
      <w:p w:rsidR="005C7841" w:rsidRDefault="005D51B0">
        <w:pPr>
          <w:pStyle w:val="a8"/>
          <w:jc w:val="right"/>
        </w:pPr>
        <w:r>
          <w:fldChar w:fldCharType="begin"/>
        </w:r>
        <w:r w:rsidR="00231EFF">
          <w:instrText xml:space="preserve"> PAGE   \* MERGEFORMAT </w:instrText>
        </w:r>
        <w:r>
          <w:fldChar w:fldCharType="separate"/>
        </w:r>
        <w:r w:rsidR="00FE289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C7841" w:rsidRDefault="005C78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540" w:rsidRDefault="001E4540" w:rsidP="005C7841">
      <w:pPr>
        <w:spacing w:line="240" w:lineRule="auto"/>
      </w:pPr>
      <w:r>
        <w:separator/>
      </w:r>
    </w:p>
  </w:footnote>
  <w:footnote w:type="continuationSeparator" w:id="0">
    <w:p w:rsidR="001E4540" w:rsidRDefault="001E4540" w:rsidP="005C78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D7020B"/>
    <w:multiLevelType w:val="hybridMultilevel"/>
    <w:tmpl w:val="1F148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559E9"/>
    <w:multiLevelType w:val="hybridMultilevel"/>
    <w:tmpl w:val="FD86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F45A89"/>
    <w:multiLevelType w:val="hybridMultilevel"/>
    <w:tmpl w:val="1B200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71F43"/>
    <w:multiLevelType w:val="hybridMultilevel"/>
    <w:tmpl w:val="E4C055B6"/>
    <w:lvl w:ilvl="0" w:tplc="FA7E60DC">
      <w:start w:val="1"/>
      <w:numFmt w:val="bullet"/>
      <w:lvlText w:val="−"/>
      <w:lvlJc w:val="left"/>
      <w:pPr>
        <w:ind w:left="57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61405CF"/>
    <w:multiLevelType w:val="hybridMultilevel"/>
    <w:tmpl w:val="E9506964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81A85"/>
    <w:multiLevelType w:val="hybridMultilevel"/>
    <w:tmpl w:val="320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8973804"/>
    <w:multiLevelType w:val="multilevel"/>
    <w:tmpl w:val="58205C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9" w15:restartNumberingAfterBreak="0">
    <w:nsid w:val="6A73069B"/>
    <w:multiLevelType w:val="hybridMultilevel"/>
    <w:tmpl w:val="3676C88A"/>
    <w:lvl w:ilvl="0" w:tplc="15A0E6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1" w15:restartNumberingAfterBreak="0">
    <w:nsid w:val="71E70B77"/>
    <w:multiLevelType w:val="hybridMultilevel"/>
    <w:tmpl w:val="0AFA7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3350174"/>
    <w:multiLevelType w:val="hybridMultilevel"/>
    <w:tmpl w:val="8702F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675A7924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F292DB3"/>
    <w:multiLevelType w:val="hybridMultilevel"/>
    <w:tmpl w:val="DE5047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7"/>
  </w:num>
  <w:num w:numId="7">
    <w:abstractNumId w:val="6"/>
  </w:num>
  <w:num w:numId="8">
    <w:abstractNumId w:val="15"/>
  </w:num>
  <w:num w:numId="9">
    <w:abstractNumId w:val="21"/>
  </w:num>
  <w:num w:numId="10">
    <w:abstractNumId w:val="13"/>
  </w:num>
  <w:num w:numId="11">
    <w:abstractNumId w:val="12"/>
  </w:num>
  <w:num w:numId="12">
    <w:abstractNumId w:val="36"/>
  </w:num>
  <w:num w:numId="13">
    <w:abstractNumId w:val="27"/>
  </w:num>
  <w:num w:numId="14">
    <w:abstractNumId w:val="34"/>
  </w:num>
  <w:num w:numId="15">
    <w:abstractNumId w:val="32"/>
  </w:num>
  <w:num w:numId="16">
    <w:abstractNumId w:val="20"/>
  </w:num>
  <w:num w:numId="17">
    <w:abstractNumId w:val="8"/>
  </w:num>
  <w:num w:numId="18">
    <w:abstractNumId w:val="23"/>
  </w:num>
  <w:num w:numId="19">
    <w:abstractNumId w:val="7"/>
  </w:num>
  <w:num w:numId="20">
    <w:abstractNumId w:val="9"/>
  </w:num>
  <w:num w:numId="21">
    <w:abstractNumId w:val="11"/>
  </w:num>
  <w:num w:numId="22">
    <w:abstractNumId w:val="30"/>
  </w:num>
  <w:num w:numId="23">
    <w:abstractNumId w:val="3"/>
  </w:num>
  <w:num w:numId="24">
    <w:abstractNumId w:val="0"/>
  </w:num>
  <w:num w:numId="25">
    <w:abstractNumId w:val="22"/>
  </w:num>
  <w:num w:numId="26">
    <w:abstractNumId w:val="24"/>
  </w:num>
  <w:num w:numId="27">
    <w:abstractNumId w:val="35"/>
  </w:num>
  <w:num w:numId="28">
    <w:abstractNumId w:val="1"/>
  </w:num>
  <w:num w:numId="29">
    <w:abstractNumId w:val="18"/>
  </w:num>
  <w:num w:numId="30">
    <w:abstractNumId w:val="4"/>
  </w:num>
  <w:num w:numId="31">
    <w:abstractNumId w:val="2"/>
  </w:num>
  <w:num w:numId="32">
    <w:abstractNumId w:val="25"/>
  </w:num>
  <w:num w:numId="33">
    <w:abstractNumId w:val="31"/>
  </w:num>
  <w:num w:numId="34">
    <w:abstractNumId w:val="37"/>
  </w:num>
  <w:num w:numId="35">
    <w:abstractNumId w:val="33"/>
  </w:num>
  <w:num w:numId="36">
    <w:abstractNumId w:val="28"/>
  </w:num>
  <w:num w:numId="37">
    <w:abstractNumId w:val="19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6DA8"/>
    <w:rsid w:val="000F2E20"/>
    <w:rsid w:val="000F7490"/>
    <w:rsid w:val="00103824"/>
    <w:rsid w:val="00117EDD"/>
    <w:rsid w:val="00122920"/>
    <w:rsid w:val="00123C7D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540"/>
    <w:rsid w:val="001E6889"/>
    <w:rsid w:val="002007E7"/>
    <w:rsid w:val="00200A40"/>
    <w:rsid w:val="002276E0"/>
    <w:rsid w:val="00231220"/>
    <w:rsid w:val="0023148B"/>
    <w:rsid w:val="00231EFF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60D0"/>
    <w:rsid w:val="00294080"/>
    <w:rsid w:val="00294C9C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6222"/>
    <w:rsid w:val="0034314F"/>
    <w:rsid w:val="00345F47"/>
    <w:rsid w:val="003501E6"/>
    <w:rsid w:val="003508D9"/>
    <w:rsid w:val="00353685"/>
    <w:rsid w:val="0035556A"/>
    <w:rsid w:val="00380A78"/>
    <w:rsid w:val="00380BA9"/>
    <w:rsid w:val="00382BCA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F6A97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A4E23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1B27"/>
    <w:rsid w:val="005C203E"/>
    <w:rsid w:val="005C214C"/>
    <w:rsid w:val="005C7841"/>
    <w:rsid w:val="005D40E9"/>
    <w:rsid w:val="005D51B0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E779B"/>
    <w:rsid w:val="006F033C"/>
    <w:rsid w:val="006F0765"/>
    <w:rsid w:val="006F1EA6"/>
    <w:rsid w:val="006F74A7"/>
    <w:rsid w:val="00713032"/>
    <w:rsid w:val="007150CC"/>
    <w:rsid w:val="007228D6"/>
    <w:rsid w:val="00722A24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594B"/>
    <w:rsid w:val="007C0285"/>
    <w:rsid w:val="007D7EAC"/>
    <w:rsid w:val="007E3977"/>
    <w:rsid w:val="007E7072"/>
    <w:rsid w:val="007F2B72"/>
    <w:rsid w:val="007F3F40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6076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3644"/>
    <w:rsid w:val="00983945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4601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136AE"/>
    <w:rsid w:val="00B36D10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43E3"/>
    <w:rsid w:val="00B940E0"/>
    <w:rsid w:val="00B94327"/>
    <w:rsid w:val="00BB1E49"/>
    <w:rsid w:val="00BB652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5FA"/>
    <w:rsid w:val="00C83D89"/>
    <w:rsid w:val="00C8798E"/>
    <w:rsid w:val="00C91F92"/>
    <w:rsid w:val="00C92B9F"/>
    <w:rsid w:val="00C949D8"/>
    <w:rsid w:val="00C9692E"/>
    <w:rsid w:val="00CB5288"/>
    <w:rsid w:val="00CC6491"/>
    <w:rsid w:val="00CC7B1B"/>
    <w:rsid w:val="00CD0CD3"/>
    <w:rsid w:val="00CD3450"/>
    <w:rsid w:val="00CD3C7D"/>
    <w:rsid w:val="00CD4626"/>
    <w:rsid w:val="00CD488C"/>
    <w:rsid w:val="00CD5926"/>
    <w:rsid w:val="00CE60BF"/>
    <w:rsid w:val="00CF30A2"/>
    <w:rsid w:val="00CF4A40"/>
    <w:rsid w:val="00D12A03"/>
    <w:rsid w:val="00D12D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04CE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289A"/>
    <w:rsid w:val="00FE45E8"/>
    <w:rsid w:val="00FE45FC"/>
    <w:rsid w:val="00FF1AB5"/>
    <w:rsid w:val="00FF37DB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A5F712-1994-43DB-9FA9-2B217994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23122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5C784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7841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C784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7841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2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5E3D5-6AA0-4784-BF68-0D0830A0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1846</Words>
  <Characters>13907</Characters>
  <Application>Microsoft Office Word</Application>
  <DocSecurity>4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2017-11-01T06:27:00Z</cp:lastPrinted>
  <dcterms:created xsi:type="dcterms:W3CDTF">2017-11-08T05:42:00Z</dcterms:created>
  <dcterms:modified xsi:type="dcterms:W3CDTF">2017-11-08T05:42:00Z</dcterms:modified>
</cp:coreProperties>
</file>