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932F34" w:rsidRDefault="00D06585" w:rsidP="00932F3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932F34" w:rsidRDefault="00CA35C1" w:rsidP="00932F3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д</w:t>
      </w:r>
      <w:r w:rsidR="00D06585" w:rsidRPr="00932F34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932F34" w:rsidRDefault="00D06585" w:rsidP="00932F3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«</w:t>
      </w:r>
      <w:r w:rsidR="00DA0F7C" w:rsidRPr="00932F34">
        <w:rPr>
          <w:rFonts w:ascii="Times New Roman" w:hAnsi="Times New Roman" w:cs="Times New Roman"/>
          <w:sz w:val="24"/>
          <w:szCs w:val="24"/>
        </w:rPr>
        <w:t>ОСНОВАНИЯ И ФУНДАМЕНТЫ ТРАНСПОРТНЫХ СООРУЖЕНИЙ</w:t>
      </w:r>
      <w:r w:rsidRPr="00932F34">
        <w:rPr>
          <w:rFonts w:ascii="Times New Roman" w:hAnsi="Times New Roman" w:cs="Times New Roman"/>
          <w:sz w:val="24"/>
          <w:szCs w:val="24"/>
        </w:rPr>
        <w:t>»</w:t>
      </w:r>
    </w:p>
    <w:p w:rsidR="006437B1" w:rsidRPr="00932F34" w:rsidRDefault="006437B1" w:rsidP="00932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6437B1" w:rsidRPr="00932F34" w:rsidRDefault="006437B1" w:rsidP="00932F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6437B1" w:rsidRPr="00932F34" w:rsidRDefault="006437B1" w:rsidP="00932F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Специализация – «</w:t>
      </w:r>
      <w:r w:rsidR="00862133" w:rsidRPr="00932F34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932F3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32F34" w:rsidRDefault="007E3C95" w:rsidP="00932F3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F3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32F3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932F34" w:rsidRDefault="00033E53" w:rsidP="00932F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Дисциплина «</w:t>
      </w:r>
      <w:r w:rsidR="00DA0F7C" w:rsidRPr="00932F34">
        <w:rPr>
          <w:rFonts w:ascii="Times New Roman" w:hAnsi="Times New Roman" w:cs="Times New Roman"/>
          <w:sz w:val="24"/>
          <w:szCs w:val="24"/>
        </w:rPr>
        <w:t>Основания и фундаменты транспортных сооружений</w:t>
      </w:r>
      <w:r w:rsidRPr="00932F34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932F3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2F34">
        <w:rPr>
          <w:rFonts w:ascii="Times New Roman" w:hAnsi="Times New Roman" w:cs="Times New Roman"/>
          <w:sz w:val="24"/>
          <w:szCs w:val="24"/>
        </w:rPr>
        <w:t>.</w:t>
      </w:r>
      <w:r w:rsidR="00932F34">
        <w:rPr>
          <w:rFonts w:ascii="Times New Roman" w:hAnsi="Times New Roman" w:cs="Times New Roman"/>
          <w:sz w:val="24"/>
          <w:szCs w:val="24"/>
        </w:rPr>
        <w:t>О</w:t>
      </w:r>
      <w:r w:rsidRPr="00932F34">
        <w:rPr>
          <w:rFonts w:ascii="Times New Roman" w:hAnsi="Times New Roman" w:cs="Times New Roman"/>
          <w:sz w:val="24"/>
          <w:szCs w:val="24"/>
        </w:rPr>
        <w:t>.</w:t>
      </w:r>
      <w:r w:rsidR="00DA0F7C" w:rsidRPr="00932F34">
        <w:rPr>
          <w:rFonts w:ascii="Times New Roman" w:hAnsi="Times New Roman" w:cs="Times New Roman"/>
          <w:sz w:val="24"/>
          <w:szCs w:val="24"/>
        </w:rPr>
        <w:t>30</w:t>
      </w:r>
      <w:r w:rsidRPr="00932F34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5F6651" w:rsidRPr="00932F34">
        <w:rPr>
          <w:rFonts w:ascii="Times New Roman" w:hAnsi="Times New Roman" w:cs="Times New Roman"/>
          <w:sz w:val="24"/>
          <w:szCs w:val="24"/>
        </w:rPr>
        <w:t xml:space="preserve">для </w:t>
      </w:r>
      <w:r w:rsidRPr="00932F34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932F34" w:rsidRDefault="007E3C95" w:rsidP="00932F3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F3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932F34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A0F7C" w:rsidRPr="00932F34" w:rsidRDefault="00DA0F7C" w:rsidP="00932F34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Целью изучения дисциплины «Основания и фундаменты транспортных сооружений» является приобретение знаний в области расчета, проектирования и строительства фундаментов сооружений на естественных и искусственных основаниях в различной геологической и гидрогеологической обстановке, включая территории с особо сложными условиями для строительства.</w:t>
      </w:r>
    </w:p>
    <w:p w:rsidR="00DA0F7C" w:rsidRPr="00932F34" w:rsidRDefault="00DA0F7C" w:rsidP="00932F3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A0F7C" w:rsidRPr="00932F34" w:rsidRDefault="00DA0F7C" w:rsidP="00932F34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анализ геологической и гидрогеологической ситуации для принятия решения о качестве грунтового основания при выборе соответствующего фундамента;</w:t>
      </w:r>
    </w:p>
    <w:p w:rsidR="00DA0F7C" w:rsidRPr="00932F34" w:rsidRDefault="00DA0F7C" w:rsidP="00932F34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фундаментов мелкого заложения;</w:t>
      </w:r>
    </w:p>
    <w:p w:rsidR="00DA0F7C" w:rsidRPr="00932F34" w:rsidRDefault="00DA0F7C" w:rsidP="00932F34">
      <w:pPr>
        <w:numPr>
          <w:ilvl w:val="0"/>
          <w:numId w:val="9"/>
        </w:numPr>
        <w:tabs>
          <w:tab w:val="clear" w:pos="146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фундаментов из опускных колодцев и кессонов;</w:t>
      </w:r>
    </w:p>
    <w:p w:rsidR="00DA0F7C" w:rsidRPr="00932F34" w:rsidRDefault="00DA0F7C" w:rsidP="00932F34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свайных фундаментов и фундаментов на сваях-оболочках;</w:t>
      </w:r>
    </w:p>
    <w:p w:rsidR="00DA0F7C" w:rsidRPr="00932F34" w:rsidRDefault="00DA0F7C" w:rsidP="00932F34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знакомство с основными методами производства работ по сооружению и испытанию фундаментов глубокого заложения;</w:t>
      </w:r>
    </w:p>
    <w:p w:rsidR="00DA0F7C" w:rsidRPr="00932F34" w:rsidRDefault="00DA0F7C" w:rsidP="00932F34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ограждений котлованов и фундаментов в виде «стена в грунте».</w:t>
      </w:r>
    </w:p>
    <w:p w:rsidR="00DA0F7C" w:rsidRPr="00932F34" w:rsidRDefault="00DA0F7C" w:rsidP="00932F34">
      <w:pPr>
        <w:numPr>
          <w:ilvl w:val="0"/>
          <w:numId w:val="9"/>
        </w:numPr>
        <w:tabs>
          <w:tab w:val="clear" w:pos="146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знакомство с основными методами создания искусственных оснований.</w:t>
      </w:r>
    </w:p>
    <w:p w:rsidR="00DA0F7C" w:rsidRPr="00932F34" w:rsidRDefault="00DA0F7C" w:rsidP="00932F34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знакомство с методами сооружения фундаментов в условиях просадочных, слабых, вечномерзлых грунтов и в районах с высокой сейсмичностью.</w:t>
      </w:r>
    </w:p>
    <w:p w:rsidR="00D06585" w:rsidRPr="00932F34" w:rsidRDefault="007E3C95" w:rsidP="00932F3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F3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932F34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932F3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437B1" w:rsidRPr="00932F34" w:rsidRDefault="006437B1" w:rsidP="00932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32F34">
        <w:rPr>
          <w:rFonts w:ascii="Times New Roman" w:hAnsi="Times New Roman" w:cs="Times New Roman"/>
          <w:sz w:val="24"/>
          <w:szCs w:val="24"/>
        </w:rPr>
        <w:t>ОПК-4, ОПК-10.</w:t>
      </w:r>
    </w:p>
    <w:p w:rsidR="00D06585" w:rsidRPr="00932F34" w:rsidRDefault="00D06585" w:rsidP="00932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932F3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32F34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932F34" w:rsidRDefault="00D06585" w:rsidP="00932F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ЗНАТЬ:</w:t>
      </w:r>
    </w:p>
    <w:p w:rsidR="009B2192" w:rsidRPr="00932F34" w:rsidRDefault="009B2192" w:rsidP="00932F3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методы проверки несущей способности конструкций;</w:t>
      </w:r>
    </w:p>
    <w:p w:rsidR="009B2192" w:rsidRPr="00932F34" w:rsidRDefault="009B2192" w:rsidP="00932F3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пород;</w:t>
      </w:r>
    </w:p>
    <w:p w:rsidR="005F6651" w:rsidRPr="00932F34" w:rsidRDefault="009B2192" w:rsidP="00932F3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 xml:space="preserve">принципы и методы изысканий, нормы и правила </w:t>
      </w:r>
      <w:proofErr w:type="gramStart"/>
      <w:r w:rsidRPr="00932F34">
        <w:rPr>
          <w:rFonts w:ascii="Times New Roman" w:hAnsi="Times New Roman" w:cs="Times New Roman"/>
          <w:sz w:val="24"/>
          <w:szCs w:val="24"/>
        </w:rPr>
        <w:t>проектирования</w:t>
      </w:r>
      <w:proofErr w:type="gramEnd"/>
      <w:r w:rsidRPr="00932F34">
        <w:rPr>
          <w:rFonts w:ascii="Times New Roman" w:hAnsi="Times New Roman" w:cs="Times New Roman"/>
          <w:sz w:val="24"/>
          <w:szCs w:val="24"/>
        </w:rPr>
        <w:t xml:space="preserve"> железных дорог, в том числе мостов, тоннелей и других искусственных сооружений.</w:t>
      </w:r>
    </w:p>
    <w:p w:rsidR="00D06585" w:rsidRPr="00932F34" w:rsidRDefault="00D06585" w:rsidP="00932F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УМЕТЬ:</w:t>
      </w:r>
    </w:p>
    <w:p w:rsidR="009B2192" w:rsidRPr="00932F34" w:rsidRDefault="009B2192" w:rsidP="00932F3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использовать современные средства вычислительной техники им программного обеспечения для расчета строительных конструкций и сооружений;</w:t>
      </w:r>
    </w:p>
    <w:p w:rsidR="009B2192" w:rsidRPr="00932F34" w:rsidRDefault="009B2192" w:rsidP="00932F3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lastRenderedPageBreak/>
        <w:t>выполнять инженерные изыскания и проектирование железных дорог, включая искусственные сооружения;</w:t>
      </w:r>
    </w:p>
    <w:p w:rsidR="009B2192" w:rsidRPr="00932F34" w:rsidRDefault="009B2192" w:rsidP="00932F3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 xml:space="preserve"> разрабатывать проекты конструкций железнодорожного пути, искусственных сооружений.</w:t>
      </w:r>
    </w:p>
    <w:p w:rsidR="00D06585" w:rsidRPr="00932F34" w:rsidRDefault="00D06585" w:rsidP="00932F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ВЛАДЕТЬ:</w:t>
      </w:r>
    </w:p>
    <w:p w:rsidR="009B2192" w:rsidRPr="00932F34" w:rsidRDefault="009B2192" w:rsidP="00932F3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методами оценки прочности и надежности транспортных сооружений;</w:t>
      </w:r>
    </w:p>
    <w:p w:rsidR="009B2192" w:rsidRPr="00932F34" w:rsidRDefault="009B2192" w:rsidP="00932F3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 xml:space="preserve">типовыми методами анализа напряженно-деформированного состояния элементов конструкций при простейших видах </w:t>
      </w:r>
      <w:proofErr w:type="spellStart"/>
      <w:r w:rsidRPr="00932F34">
        <w:rPr>
          <w:rFonts w:ascii="Times New Roman" w:hAnsi="Times New Roman" w:cs="Times New Roman"/>
          <w:sz w:val="24"/>
          <w:szCs w:val="24"/>
        </w:rPr>
        <w:t>загружения</w:t>
      </w:r>
      <w:proofErr w:type="spellEnd"/>
      <w:r w:rsidRPr="00932F34">
        <w:rPr>
          <w:rFonts w:ascii="Times New Roman" w:hAnsi="Times New Roman" w:cs="Times New Roman"/>
          <w:sz w:val="24"/>
          <w:szCs w:val="24"/>
        </w:rPr>
        <w:t>;</w:t>
      </w:r>
    </w:p>
    <w:p w:rsidR="009B2192" w:rsidRPr="00932F34" w:rsidRDefault="009B2192" w:rsidP="00932F3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сооружений.</w:t>
      </w:r>
    </w:p>
    <w:p w:rsidR="00D06585" w:rsidRPr="00932F34" w:rsidRDefault="007E3C95" w:rsidP="00932F3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F3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932F34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B2192" w:rsidRPr="00932F34" w:rsidRDefault="009B2192" w:rsidP="00932F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 xml:space="preserve">Введение. Основные понятия и определения. Анализ инженерно-геологических условий строительства. </w:t>
      </w:r>
    </w:p>
    <w:p w:rsidR="00061411" w:rsidRPr="00932F34" w:rsidRDefault="009B2192" w:rsidP="00932F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 xml:space="preserve">Классификация оснований и фундаментов. </w:t>
      </w:r>
    </w:p>
    <w:p w:rsidR="009B2192" w:rsidRPr="00932F34" w:rsidRDefault="009B2192" w:rsidP="00932F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Фундаменты мелкого заложения. Основные принципы конструирования.</w:t>
      </w:r>
    </w:p>
    <w:p w:rsidR="009B2192" w:rsidRPr="00932F34" w:rsidRDefault="009B2192" w:rsidP="00932F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Расчет фундаментов мелкого заложения по I и II группам предельных состояний.</w:t>
      </w:r>
    </w:p>
    <w:p w:rsidR="009B2192" w:rsidRPr="00932F34" w:rsidRDefault="009B2192" w:rsidP="00932F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 xml:space="preserve">Фундаменты глубокого заложения. Фундаменты из опускных колодцев и кессонов. Фундаменты на сваях-оболочках. </w:t>
      </w:r>
    </w:p>
    <w:p w:rsidR="009B2192" w:rsidRPr="00932F34" w:rsidRDefault="009B2192" w:rsidP="00932F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 xml:space="preserve">Расчет фундаментов из опускных колодцев по I и II группам предельных состояний. </w:t>
      </w:r>
    </w:p>
    <w:p w:rsidR="009B2192" w:rsidRPr="00932F34" w:rsidRDefault="009B2192" w:rsidP="00932F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Свайные фундаменты. Классификация свайных фундаментов.</w:t>
      </w:r>
    </w:p>
    <w:p w:rsidR="009B2192" w:rsidRPr="00932F34" w:rsidRDefault="009B2192" w:rsidP="00932F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Расчеты свай и свайных ростверков.</w:t>
      </w:r>
    </w:p>
    <w:p w:rsidR="009B2192" w:rsidRPr="00932F34" w:rsidRDefault="009B2192" w:rsidP="00932F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Искусственные основания.</w:t>
      </w:r>
    </w:p>
    <w:p w:rsidR="009B2192" w:rsidRPr="00932F34" w:rsidRDefault="009B2192" w:rsidP="00932F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Фундаменты в сложных инженерно-геологических условиях.</w:t>
      </w:r>
    </w:p>
    <w:p w:rsidR="00C04B94" w:rsidRPr="00932F34" w:rsidRDefault="007E3C95" w:rsidP="00932F3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F3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932F3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A3F98" w:rsidRPr="00932F34" w:rsidRDefault="006A3F98" w:rsidP="00932F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D06585" w:rsidRPr="00932F34" w:rsidRDefault="00D06585" w:rsidP="00932F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2192" w:rsidRPr="00932F34">
        <w:rPr>
          <w:rFonts w:ascii="Times New Roman" w:hAnsi="Times New Roman" w:cs="Times New Roman"/>
          <w:sz w:val="24"/>
          <w:szCs w:val="24"/>
        </w:rPr>
        <w:t>4</w:t>
      </w:r>
      <w:r w:rsidRPr="00932F3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 w:rsidRPr="00932F34">
        <w:rPr>
          <w:rFonts w:ascii="Times New Roman" w:hAnsi="Times New Roman" w:cs="Times New Roman"/>
          <w:sz w:val="24"/>
          <w:szCs w:val="24"/>
        </w:rPr>
        <w:t>1</w:t>
      </w:r>
      <w:r w:rsidR="009B2192" w:rsidRPr="00932F34">
        <w:rPr>
          <w:rFonts w:ascii="Times New Roman" w:hAnsi="Times New Roman" w:cs="Times New Roman"/>
          <w:sz w:val="24"/>
          <w:szCs w:val="24"/>
        </w:rPr>
        <w:t xml:space="preserve">44 </w:t>
      </w:r>
      <w:r w:rsidRPr="00932F34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D06585" w:rsidRPr="00932F34" w:rsidRDefault="00D06585" w:rsidP="00932F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D4C73" w:rsidRPr="00932F34">
        <w:rPr>
          <w:rFonts w:ascii="Times New Roman" w:hAnsi="Times New Roman" w:cs="Times New Roman"/>
          <w:sz w:val="24"/>
          <w:szCs w:val="24"/>
        </w:rPr>
        <w:t>16</w:t>
      </w:r>
      <w:r w:rsidRPr="00932F3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932F34" w:rsidRDefault="009B2192" w:rsidP="00932F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практические</w:t>
      </w:r>
      <w:r w:rsidR="006A3F98" w:rsidRPr="00932F34">
        <w:rPr>
          <w:rFonts w:ascii="Times New Roman" w:hAnsi="Times New Roman" w:cs="Times New Roman"/>
          <w:sz w:val="24"/>
          <w:szCs w:val="24"/>
        </w:rPr>
        <w:t xml:space="preserve"> </w:t>
      </w:r>
      <w:r w:rsidRPr="00932F34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D06585" w:rsidRPr="00932F34">
        <w:rPr>
          <w:rFonts w:ascii="Times New Roman" w:hAnsi="Times New Roman" w:cs="Times New Roman"/>
          <w:sz w:val="24"/>
          <w:szCs w:val="24"/>
        </w:rPr>
        <w:t xml:space="preserve">– </w:t>
      </w:r>
      <w:r w:rsidR="00BD4C73" w:rsidRPr="00932F34">
        <w:rPr>
          <w:rFonts w:ascii="Times New Roman" w:hAnsi="Times New Roman" w:cs="Times New Roman"/>
          <w:sz w:val="24"/>
          <w:szCs w:val="24"/>
        </w:rPr>
        <w:t>3</w:t>
      </w:r>
      <w:r w:rsidR="00266F72" w:rsidRPr="00932F34">
        <w:rPr>
          <w:rFonts w:ascii="Times New Roman" w:hAnsi="Times New Roman" w:cs="Times New Roman"/>
          <w:sz w:val="24"/>
          <w:szCs w:val="24"/>
        </w:rPr>
        <w:t>2</w:t>
      </w:r>
      <w:r w:rsidR="00D06585" w:rsidRPr="00932F3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932F34" w:rsidRDefault="00D06585" w:rsidP="00932F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66F72" w:rsidRPr="00932F34">
        <w:rPr>
          <w:rFonts w:ascii="Times New Roman" w:hAnsi="Times New Roman" w:cs="Times New Roman"/>
          <w:sz w:val="24"/>
          <w:szCs w:val="24"/>
        </w:rPr>
        <w:t>60</w:t>
      </w:r>
      <w:r w:rsidRPr="00932F3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437B1" w:rsidRPr="00932F34" w:rsidRDefault="006437B1" w:rsidP="00932F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06585" w:rsidRPr="00932F34" w:rsidRDefault="00D06585" w:rsidP="00932F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 w:rsidRPr="00932F34">
        <w:rPr>
          <w:rFonts w:ascii="Times New Roman" w:hAnsi="Times New Roman" w:cs="Times New Roman"/>
          <w:sz w:val="24"/>
          <w:szCs w:val="24"/>
        </w:rPr>
        <w:t>–</w:t>
      </w:r>
      <w:r w:rsidRPr="00932F34">
        <w:rPr>
          <w:rFonts w:ascii="Times New Roman" w:hAnsi="Times New Roman" w:cs="Times New Roman"/>
          <w:sz w:val="24"/>
          <w:szCs w:val="24"/>
        </w:rPr>
        <w:t xml:space="preserve"> </w:t>
      </w:r>
      <w:r w:rsidR="009B2192" w:rsidRPr="00932F34">
        <w:rPr>
          <w:rFonts w:ascii="Times New Roman" w:hAnsi="Times New Roman" w:cs="Times New Roman"/>
          <w:sz w:val="24"/>
          <w:szCs w:val="24"/>
        </w:rPr>
        <w:t>экзамен</w:t>
      </w:r>
      <w:r w:rsidR="006437B1" w:rsidRPr="00932F34">
        <w:rPr>
          <w:rFonts w:ascii="Times New Roman" w:hAnsi="Times New Roman" w:cs="Times New Roman"/>
          <w:sz w:val="24"/>
          <w:szCs w:val="24"/>
        </w:rPr>
        <w:t>.</w:t>
      </w:r>
    </w:p>
    <w:p w:rsidR="006A3F98" w:rsidRPr="00932F34" w:rsidRDefault="006A3F98" w:rsidP="00932F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2F34"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6A3F98" w:rsidRPr="00932F34" w:rsidRDefault="006A3F98" w:rsidP="00932F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2192" w:rsidRPr="00932F34">
        <w:rPr>
          <w:rFonts w:ascii="Times New Roman" w:hAnsi="Times New Roman" w:cs="Times New Roman"/>
          <w:sz w:val="24"/>
          <w:szCs w:val="24"/>
        </w:rPr>
        <w:t>4</w:t>
      </w:r>
      <w:r w:rsidRPr="00932F3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 w:rsidRPr="00932F34">
        <w:rPr>
          <w:rFonts w:ascii="Times New Roman" w:hAnsi="Times New Roman" w:cs="Times New Roman"/>
          <w:sz w:val="24"/>
          <w:szCs w:val="24"/>
        </w:rPr>
        <w:t>1</w:t>
      </w:r>
      <w:r w:rsidR="009B2192" w:rsidRPr="00932F34">
        <w:rPr>
          <w:rFonts w:ascii="Times New Roman" w:hAnsi="Times New Roman" w:cs="Times New Roman"/>
          <w:sz w:val="24"/>
          <w:szCs w:val="24"/>
        </w:rPr>
        <w:t>44</w:t>
      </w:r>
      <w:r w:rsidRPr="00932F3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3F98" w:rsidRPr="00932F34" w:rsidRDefault="006A3F98" w:rsidP="00932F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6A3F98" w:rsidRPr="00932F34" w:rsidRDefault="009F6C1B" w:rsidP="00932F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п</w:t>
      </w:r>
      <w:r w:rsidR="005F6651" w:rsidRPr="00932F34">
        <w:rPr>
          <w:rFonts w:ascii="Times New Roman" w:hAnsi="Times New Roman" w:cs="Times New Roman"/>
          <w:sz w:val="24"/>
          <w:szCs w:val="24"/>
        </w:rPr>
        <w:t>рактические занятия</w:t>
      </w:r>
      <w:r w:rsidR="006A3F98" w:rsidRPr="00932F34">
        <w:rPr>
          <w:rFonts w:ascii="Times New Roman" w:hAnsi="Times New Roman" w:cs="Times New Roman"/>
          <w:sz w:val="24"/>
          <w:szCs w:val="24"/>
        </w:rPr>
        <w:t xml:space="preserve"> – </w:t>
      </w:r>
      <w:r w:rsidR="009B2192" w:rsidRPr="00932F34">
        <w:rPr>
          <w:rFonts w:ascii="Times New Roman" w:hAnsi="Times New Roman" w:cs="Times New Roman"/>
          <w:sz w:val="24"/>
          <w:szCs w:val="24"/>
        </w:rPr>
        <w:t>6</w:t>
      </w:r>
      <w:r w:rsidR="006A3F98" w:rsidRPr="00932F3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932F34" w:rsidRDefault="006A3F98" w:rsidP="00932F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B2192" w:rsidRPr="00932F34">
        <w:rPr>
          <w:rFonts w:ascii="Times New Roman" w:hAnsi="Times New Roman" w:cs="Times New Roman"/>
          <w:sz w:val="24"/>
          <w:szCs w:val="24"/>
        </w:rPr>
        <w:t>121</w:t>
      </w:r>
      <w:r w:rsidRPr="00932F3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F6651" w:rsidRPr="00932F34" w:rsidRDefault="009F6C1B" w:rsidP="00932F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>к</w:t>
      </w:r>
      <w:r w:rsidR="005F6651" w:rsidRPr="00932F34">
        <w:rPr>
          <w:rFonts w:ascii="Times New Roman" w:hAnsi="Times New Roman" w:cs="Times New Roman"/>
          <w:sz w:val="24"/>
          <w:szCs w:val="24"/>
        </w:rPr>
        <w:t xml:space="preserve">онтроль – </w:t>
      </w:r>
      <w:r w:rsidRPr="00932F34">
        <w:rPr>
          <w:rFonts w:ascii="Times New Roman" w:hAnsi="Times New Roman" w:cs="Times New Roman"/>
          <w:sz w:val="24"/>
          <w:szCs w:val="24"/>
        </w:rPr>
        <w:t>9</w:t>
      </w:r>
      <w:r w:rsidR="005F6651" w:rsidRPr="00932F3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33E53" w:rsidRPr="00932F34" w:rsidRDefault="006A3F98" w:rsidP="00932F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F3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9F6C1B" w:rsidRPr="00932F34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sectPr w:rsidR="00033E53" w:rsidRPr="00932F3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84609"/>
    <w:multiLevelType w:val="hybridMultilevel"/>
    <w:tmpl w:val="0E60C36A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922E0"/>
    <w:multiLevelType w:val="hybridMultilevel"/>
    <w:tmpl w:val="40E03A90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7">
    <w:nsid w:val="544D5A39"/>
    <w:multiLevelType w:val="hybridMultilevel"/>
    <w:tmpl w:val="249CCCBC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86884"/>
    <w:multiLevelType w:val="hybridMultilevel"/>
    <w:tmpl w:val="26088D44"/>
    <w:lvl w:ilvl="0" w:tplc="58B0E470">
      <w:start w:val="919"/>
      <w:numFmt w:val="bullet"/>
      <w:lvlText w:val="-"/>
      <w:lvlJc w:val="left"/>
      <w:pPr>
        <w:tabs>
          <w:tab w:val="num" w:pos="1466"/>
        </w:tabs>
        <w:ind w:left="1466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E53"/>
    <w:rsid w:val="00061411"/>
    <w:rsid w:val="000F6DB6"/>
    <w:rsid w:val="00142E74"/>
    <w:rsid w:val="00266F72"/>
    <w:rsid w:val="003B7EEE"/>
    <w:rsid w:val="00512408"/>
    <w:rsid w:val="005F6651"/>
    <w:rsid w:val="00632136"/>
    <w:rsid w:val="006437B1"/>
    <w:rsid w:val="006A3F98"/>
    <w:rsid w:val="007E3C95"/>
    <w:rsid w:val="00862133"/>
    <w:rsid w:val="00886CFA"/>
    <w:rsid w:val="00932F34"/>
    <w:rsid w:val="009B2192"/>
    <w:rsid w:val="009F6C1B"/>
    <w:rsid w:val="00BD4C73"/>
    <w:rsid w:val="00C04B94"/>
    <w:rsid w:val="00CA35C1"/>
    <w:rsid w:val="00CD501F"/>
    <w:rsid w:val="00D06585"/>
    <w:rsid w:val="00D5166C"/>
    <w:rsid w:val="00DA0F7C"/>
    <w:rsid w:val="00EF76D5"/>
    <w:rsid w:val="00F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0FE2-0C94-42F5-97CE-5554821A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Snoval4</cp:lastModifiedBy>
  <cp:revision>22</cp:revision>
  <cp:lastPrinted>2016-04-22T06:17:00Z</cp:lastPrinted>
  <dcterms:created xsi:type="dcterms:W3CDTF">2016-02-10T06:02:00Z</dcterms:created>
  <dcterms:modified xsi:type="dcterms:W3CDTF">2019-07-12T07:11:00Z</dcterms:modified>
</cp:coreProperties>
</file>