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63" w:rsidRPr="007E3C95" w:rsidRDefault="00954663" w:rsidP="009546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954663" w:rsidRPr="007E3C95" w:rsidRDefault="00954663" w:rsidP="009546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954663" w:rsidRPr="00403D4E" w:rsidRDefault="00954663" w:rsidP="009546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F3B31">
        <w:rPr>
          <w:rFonts w:ascii="Times New Roman" w:hAnsi="Times New Roman" w:cs="Times New Roman"/>
          <w:sz w:val="24"/>
          <w:szCs w:val="24"/>
        </w:rPr>
        <w:t>ИНЖЕНЕРНАЯ ГЕОЛОГИЯ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4E7F0B" w:rsidRPr="004E7F0B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1F3B31" w:rsidRDefault="001F3B3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Инженерная геология»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FE00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FE001F" w:rsidRPr="00601EF0">
        <w:rPr>
          <w:rFonts w:ascii="Times New Roman" w:hAnsi="Times New Roman"/>
          <w:sz w:val="24"/>
          <w:szCs w:val="24"/>
        </w:rPr>
        <w:t>обязательной части</w:t>
      </w:r>
      <w:r w:rsidR="00FE001F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954663" w:rsidRPr="005A2389" w:rsidRDefault="00954663" w:rsidP="00FE0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Инженерная геология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C2DF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C2DFD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приоб</w:t>
      </w:r>
      <w:r w:rsidRPr="00DC2DFD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ретение теоретических знаний о геологической среде, об услови</w:t>
      </w:r>
      <w:r w:rsidRPr="00DC2DF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ях ее формирования и закономерностях изменения под влиянием различных </w:t>
      </w:r>
      <w:r w:rsidRPr="00DC2DFD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техногенных воздействий.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E7D4E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954663" w:rsidRPr="007E3C95" w:rsidRDefault="006E7D4E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380">
        <w:rPr>
          <w:rFonts w:ascii="Times New Roman" w:hAnsi="Times New Roman" w:cs="Times New Roman"/>
          <w:sz w:val="24"/>
          <w:szCs w:val="24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</w:t>
      </w:r>
      <w:r w:rsidRPr="00B16380">
        <w:rPr>
          <w:color w:val="000000"/>
          <w:sz w:val="28"/>
          <w:szCs w:val="28"/>
        </w:rPr>
        <w:t xml:space="preserve"> (</w:t>
      </w:r>
      <w:r w:rsidRPr="00B16380">
        <w:rPr>
          <w:rFonts w:ascii="Times New Roman" w:hAnsi="Times New Roman" w:cs="Times New Roman"/>
          <w:sz w:val="24"/>
          <w:szCs w:val="24"/>
        </w:rPr>
        <w:t>ПК-16)</w:t>
      </w:r>
      <w:r w:rsidR="00954663">
        <w:rPr>
          <w:rFonts w:ascii="Times New Roman" w:hAnsi="Times New Roman" w:cs="Times New Roman"/>
          <w:sz w:val="24"/>
          <w:szCs w:val="24"/>
        </w:rPr>
        <w:t>.</w:t>
      </w:r>
    </w:p>
    <w:p w:rsidR="00954663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8510C">
        <w:rPr>
          <w:rFonts w:ascii="Times New Roman" w:hAnsi="Times New Roman" w:cs="Times New Roman"/>
          <w:sz w:val="24"/>
          <w:szCs w:val="24"/>
        </w:rPr>
        <w:t>ведения о Земле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78510C">
        <w:rPr>
          <w:rFonts w:ascii="Times New Roman" w:hAnsi="Times New Roman" w:cs="Times New Roman"/>
          <w:sz w:val="24"/>
          <w:szCs w:val="24"/>
        </w:rPr>
        <w:t>инерал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510C">
        <w:rPr>
          <w:rFonts w:ascii="Times New Roman" w:hAnsi="Times New Roman" w:cs="Times New Roman"/>
          <w:sz w:val="24"/>
          <w:szCs w:val="24"/>
        </w:rPr>
        <w:t xml:space="preserve"> и горны</w:t>
      </w:r>
      <w:r>
        <w:rPr>
          <w:rFonts w:ascii="Times New Roman" w:hAnsi="Times New Roman" w:cs="Times New Roman"/>
          <w:sz w:val="24"/>
          <w:szCs w:val="24"/>
        </w:rPr>
        <w:t>х пород: условия их образования.</w:t>
      </w:r>
      <w:r w:rsidRPr="007851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 xml:space="preserve">Основы гидрогеологии: подземные воды, их виды, состав, свойства. </w:t>
      </w:r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Режим подземных вод, закономерности их движения</w:t>
      </w:r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Экзогенные геологические процессы. Основные генетические типы отложений, их строительная характеристика</w:t>
      </w:r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Опасные геологические процессы (гравитационные процессы; процессы, обусловленные воздействием воды)</w:t>
      </w:r>
      <w:bookmarkStart w:id="0" w:name="_GoBack"/>
      <w:bookmarkEnd w:id="0"/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Опасные геологические процессы, обусловленные действием отрицательных температур</w:t>
      </w:r>
    </w:p>
    <w:p w:rsidR="00954663" w:rsidRPr="0078510C" w:rsidRDefault="00954663" w:rsidP="00FE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 xml:space="preserve">Инженерно-геологические условия строительной площадки как конкретизация геологической среды сооружения. </w:t>
      </w:r>
    </w:p>
    <w:p w:rsidR="00954663" w:rsidRPr="0078510C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10C">
        <w:rPr>
          <w:rFonts w:ascii="Times New Roman" w:hAnsi="Times New Roman" w:cs="Times New Roman"/>
          <w:sz w:val="24"/>
          <w:szCs w:val="24"/>
        </w:rPr>
        <w:t>Задачи и структура инженерно-геологических изысканий</w:t>
      </w:r>
    </w:p>
    <w:p w:rsidR="00954663" w:rsidRPr="007E3C95" w:rsidRDefault="00954663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56081" w:rsidRPr="00352A2F" w:rsidRDefault="0075608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A2F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56081" w:rsidRPr="00352A2F" w:rsidRDefault="0075608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756081" w:rsidRPr="00352A2F" w:rsidRDefault="0075608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352A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081" w:rsidRPr="00352A2F" w:rsidRDefault="0075608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081" w:rsidRPr="00352A2F" w:rsidRDefault="0075608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081" w:rsidRDefault="00756081" w:rsidP="00FE0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sectPr w:rsidR="0075608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E53"/>
    <w:rsid w:val="00142E74"/>
    <w:rsid w:val="001F3B31"/>
    <w:rsid w:val="003B7EEE"/>
    <w:rsid w:val="004E7F0B"/>
    <w:rsid w:val="00523AC6"/>
    <w:rsid w:val="00632136"/>
    <w:rsid w:val="006A3F98"/>
    <w:rsid w:val="006E7D4E"/>
    <w:rsid w:val="00756081"/>
    <w:rsid w:val="007E3C95"/>
    <w:rsid w:val="00823F9A"/>
    <w:rsid w:val="00954663"/>
    <w:rsid w:val="00BC42A7"/>
    <w:rsid w:val="00BF1154"/>
    <w:rsid w:val="00CA35C1"/>
    <w:rsid w:val="00D0143C"/>
    <w:rsid w:val="00D06585"/>
    <w:rsid w:val="00D5166C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B67A"/>
  <w15:docId w15:val="{6ACB62D5-4570-4F67-93A8-BF8A5C65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D0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E763-D3EE-4271-9613-A734D853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2016-04-22T06:25:00Z</cp:lastPrinted>
  <dcterms:created xsi:type="dcterms:W3CDTF">2019-07-11T14:17:00Z</dcterms:created>
  <dcterms:modified xsi:type="dcterms:W3CDTF">2019-07-22T07:34:00Z</dcterms:modified>
</cp:coreProperties>
</file>