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Специальность – 23.05.04 «Эксплуатация железных дорог»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144F5E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Специализация – «</w:t>
      </w:r>
      <w:r w:rsidR="00EF769A" w:rsidRPr="00863042">
        <w:rPr>
          <w:rFonts w:cs="Times New Roman"/>
          <w:szCs w:val="24"/>
        </w:rPr>
        <w:t>Грузовая и коммерческая работа</w:t>
      </w:r>
      <w:r w:rsidRPr="00863042">
        <w:rPr>
          <w:rFonts w:cs="Times New Roman"/>
          <w:szCs w:val="24"/>
        </w:rPr>
        <w:t>»</w:t>
      </w:r>
    </w:p>
    <w:p w:rsidR="0075200B" w:rsidRPr="00863042" w:rsidRDefault="0075200B" w:rsidP="00144F5E">
      <w:pPr>
        <w:contextualSpacing/>
        <w:jc w:val="both"/>
        <w:rPr>
          <w:rFonts w:cs="Times New Roman"/>
          <w:szCs w:val="24"/>
        </w:rPr>
      </w:pPr>
    </w:p>
    <w:p w:rsidR="00144F5E" w:rsidRPr="00863042" w:rsidRDefault="00144F5E" w:rsidP="00DC636A">
      <w:pPr>
        <w:spacing w:after="0"/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1. Вид практики, способы и формы ее проведения</w:t>
      </w:r>
    </w:p>
    <w:p w:rsidR="00DC636A" w:rsidRPr="00863042" w:rsidRDefault="00144F5E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863042">
        <w:rPr>
          <w:rFonts w:cs="Times New Roman"/>
          <w:szCs w:val="24"/>
        </w:rPr>
        <w:t>Вид практики –</w:t>
      </w:r>
      <w:r w:rsidR="00DC636A" w:rsidRPr="00863042">
        <w:rPr>
          <w:rFonts w:cs="Times New Roman"/>
          <w:szCs w:val="24"/>
        </w:rPr>
        <w:t xml:space="preserve"> </w:t>
      </w:r>
      <w:r w:rsidR="00DC636A" w:rsidRPr="00863042">
        <w:rPr>
          <w:color w:val="000000"/>
          <w:szCs w:val="24"/>
        </w:rPr>
        <w:t>производственная в соответствии с учебным планом подготовки специалиста, утвержденным 22 декабря 2016 г.</w:t>
      </w:r>
    </w:p>
    <w:p w:rsidR="00DC636A" w:rsidRPr="00863042" w:rsidRDefault="00144F5E" w:rsidP="00DC636A">
      <w:pPr>
        <w:spacing w:after="0"/>
        <w:ind w:firstLine="540"/>
        <w:jc w:val="both"/>
        <w:rPr>
          <w:rFonts w:eastAsia="Times New Roman"/>
          <w:szCs w:val="24"/>
        </w:rPr>
      </w:pPr>
      <w:r w:rsidRPr="00863042">
        <w:rPr>
          <w:rFonts w:cs="Times New Roman"/>
          <w:szCs w:val="24"/>
        </w:rPr>
        <w:t xml:space="preserve">Форма проведения практики – </w:t>
      </w:r>
      <w:r w:rsidR="00DC636A" w:rsidRPr="00863042">
        <w:rPr>
          <w:rFonts w:eastAsia="Times New Roman"/>
          <w:szCs w:val="24"/>
        </w:rPr>
        <w:t>дискретно - по видам практик – путем выделения в календарно</w:t>
      </w:r>
      <w:r w:rsidR="00564E27" w:rsidRPr="00863042">
        <w:rPr>
          <w:rFonts w:eastAsia="Times New Roman"/>
          <w:szCs w:val="24"/>
        </w:rPr>
        <w:t xml:space="preserve">м учебном графике непрерывного </w:t>
      </w:r>
      <w:r w:rsidR="00DC636A" w:rsidRPr="00863042">
        <w:rPr>
          <w:rFonts w:eastAsia="Times New Roman"/>
          <w:szCs w:val="24"/>
        </w:rPr>
        <w:t>периода учебного времени для проведения практики.</w:t>
      </w:r>
    </w:p>
    <w:p w:rsidR="00144F5E" w:rsidRDefault="00DC636A" w:rsidP="00DC636A">
      <w:pPr>
        <w:spacing w:after="0"/>
        <w:ind w:firstLine="540"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Способ проведения п</w:t>
      </w:r>
      <w:r w:rsidR="00564E27" w:rsidRPr="00863042">
        <w:rPr>
          <w:rFonts w:cs="Times New Roman"/>
          <w:szCs w:val="24"/>
        </w:rPr>
        <w:t>рактики – стационарная</w:t>
      </w:r>
      <w:r w:rsidRPr="00863042">
        <w:rPr>
          <w:rFonts w:cs="Times New Roman"/>
          <w:szCs w:val="24"/>
        </w:rPr>
        <w:t>.</w:t>
      </w:r>
    </w:p>
    <w:p w:rsidR="0075200B" w:rsidRPr="00863042" w:rsidRDefault="0075200B" w:rsidP="00DC636A">
      <w:pPr>
        <w:spacing w:after="0"/>
        <w:ind w:firstLine="540"/>
        <w:jc w:val="both"/>
        <w:rPr>
          <w:rFonts w:cs="Times New Roman"/>
          <w:szCs w:val="24"/>
        </w:rPr>
      </w:pPr>
      <w:bookmarkStart w:id="0" w:name="_GoBack"/>
      <w:bookmarkEnd w:id="0"/>
    </w:p>
    <w:p w:rsidR="00144F5E" w:rsidRPr="00863042" w:rsidRDefault="00144F5E" w:rsidP="00DC636A">
      <w:pPr>
        <w:spacing w:after="0"/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564E27" w:rsidRPr="00863042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63042">
        <w:rPr>
          <w:rFonts w:eastAsia="Times New Roman" w:cs="Times New Roman"/>
          <w:szCs w:val="24"/>
          <w:lang w:eastAsia="ru-RU"/>
        </w:rPr>
        <w:t xml:space="preserve">Прохождение практики направлено на формирование следующих </w:t>
      </w:r>
      <w:r w:rsidR="00863042" w:rsidRPr="00863042">
        <w:rPr>
          <w:rFonts w:eastAsia="Times New Roman" w:cs="Times New Roman"/>
          <w:szCs w:val="24"/>
          <w:lang w:eastAsia="ru-RU"/>
        </w:rPr>
        <w:t xml:space="preserve">компетенций </w:t>
      </w:r>
      <w:r w:rsidR="0075200B">
        <w:rPr>
          <w:rFonts w:eastAsia="Times New Roman" w:cs="Times New Roman"/>
          <w:szCs w:val="24"/>
          <w:lang w:eastAsia="ru-RU"/>
        </w:rPr>
        <w:t>ПК-1.1, ПК-1.2, ПК-2.1, ПК-2.2, ПК-3.1, ПК-3.2, ПК-3.3, ПК-4.1, ПК-4.2, ПК-4.3, ПК-5.1, ПК-5.2, ПК-6.1, ПК-6.2</w:t>
      </w:r>
    </w:p>
    <w:p w:rsidR="00DC636A" w:rsidRPr="00863042" w:rsidRDefault="00DC636A" w:rsidP="0075200B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szCs w:val="24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3. Содержание практики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bCs/>
          <w:i/>
          <w:szCs w:val="24"/>
        </w:rPr>
        <w:t>Первая неделя:</w:t>
      </w:r>
      <w:r w:rsidRPr="00863042">
        <w:rPr>
          <w:bCs/>
          <w:szCs w:val="24"/>
        </w:rPr>
        <w:t xml:space="preserve"> </w:t>
      </w:r>
      <w:r w:rsidRPr="00863042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szCs w:val="24"/>
        </w:rPr>
      </w:pPr>
      <w:r w:rsidRPr="00863042">
        <w:rPr>
          <w:i/>
          <w:szCs w:val="24"/>
        </w:rPr>
        <w:t>Вторая и третья неделя:</w:t>
      </w:r>
      <w:r w:rsidRPr="00863042">
        <w:rPr>
          <w:szCs w:val="24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Pr="00863042" w:rsidRDefault="008B3C8D" w:rsidP="008B3C8D">
      <w:pPr>
        <w:spacing w:after="0" w:line="240" w:lineRule="auto"/>
        <w:ind w:firstLine="851"/>
        <w:jc w:val="both"/>
        <w:rPr>
          <w:bCs/>
          <w:szCs w:val="24"/>
        </w:rPr>
      </w:pPr>
      <w:r w:rsidRPr="00863042">
        <w:rPr>
          <w:i/>
          <w:szCs w:val="24"/>
        </w:rPr>
        <w:t xml:space="preserve">Четвертая </w:t>
      </w:r>
      <w:r w:rsidR="0075200B">
        <w:rPr>
          <w:i/>
          <w:szCs w:val="24"/>
        </w:rPr>
        <w:t xml:space="preserve">неделя: </w:t>
      </w:r>
      <w:r w:rsidRPr="00863042">
        <w:rPr>
          <w:szCs w:val="24"/>
        </w:rPr>
        <w:t xml:space="preserve">Написание отчета по практике 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</w:p>
    <w:p w:rsidR="00144F5E" w:rsidRPr="00863042" w:rsidRDefault="00144F5E" w:rsidP="00144F5E">
      <w:pPr>
        <w:contextualSpacing/>
        <w:jc w:val="both"/>
        <w:rPr>
          <w:rFonts w:cs="Times New Roman"/>
          <w:b/>
          <w:szCs w:val="24"/>
        </w:rPr>
      </w:pPr>
      <w:r w:rsidRPr="00863042">
        <w:rPr>
          <w:rFonts w:cs="Times New Roman"/>
          <w:b/>
          <w:szCs w:val="24"/>
        </w:rPr>
        <w:t>4. Объем практики и ее продолжительность</w:t>
      </w:r>
    </w:p>
    <w:p w:rsidR="00144F5E" w:rsidRPr="00863042" w:rsidRDefault="00144F5E" w:rsidP="00144F5E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Объем практики</w:t>
      </w:r>
      <w:r w:rsidR="0075200B">
        <w:rPr>
          <w:rFonts w:cs="Times New Roman"/>
          <w:szCs w:val="24"/>
        </w:rPr>
        <w:t xml:space="preserve"> – 6 зачетных единиц (216</w:t>
      </w:r>
      <w:r w:rsidR="0079471B" w:rsidRPr="00863042">
        <w:rPr>
          <w:rFonts w:cs="Times New Roman"/>
          <w:szCs w:val="24"/>
        </w:rPr>
        <w:t xml:space="preserve"> </w:t>
      </w:r>
      <w:r w:rsidRPr="00863042">
        <w:rPr>
          <w:rFonts w:cs="Times New Roman"/>
          <w:szCs w:val="24"/>
        </w:rPr>
        <w:t>час</w:t>
      </w:r>
      <w:r w:rsidR="008B3C8D" w:rsidRPr="00863042">
        <w:rPr>
          <w:rFonts w:cs="Times New Roman"/>
          <w:szCs w:val="24"/>
        </w:rPr>
        <w:t xml:space="preserve">, </w:t>
      </w:r>
      <w:r w:rsidR="0075200B">
        <w:rPr>
          <w:rFonts w:cs="Times New Roman"/>
          <w:szCs w:val="24"/>
        </w:rPr>
        <w:t>4</w:t>
      </w:r>
      <w:r w:rsidR="0079471B" w:rsidRPr="00863042">
        <w:rPr>
          <w:rFonts w:cs="Times New Roman"/>
          <w:szCs w:val="24"/>
        </w:rPr>
        <w:t xml:space="preserve"> </w:t>
      </w:r>
      <w:proofErr w:type="spellStart"/>
      <w:r w:rsidRPr="00863042">
        <w:rPr>
          <w:rFonts w:cs="Times New Roman"/>
          <w:szCs w:val="24"/>
        </w:rPr>
        <w:t>нед</w:t>
      </w:r>
      <w:proofErr w:type="spellEnd"/>
      <w:r w:rsidRPr="00863042">
        <w:rPr>
          <w:rFonts w:cs="Times New Roman"/>
          <w:szCs w:val="24"/>
        </w:rPr>
        <w:t>.), в том числе:</w:t>
      </w:r>
    </w:p>
    <w:p w:rsidR="00144F5E" w:rsidRPr="00863042" w:rsidRDefault="00A91596" w:rsidP="00144F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Выполнение индивидуального задания по теме ВКР</w:t>
      </w:r>
      <w:r w:rsidR="008B3C8D" w:rsidRPr="00863042">
        <w:rPr>
          <w:rFonts w:cs="Times New Roman"/>
          <w:szCs w:val="24"/>
        </w:rPr>
        <w:t xml:space="preserve"> – </w:t>
      </w:r>
      <w:r w:rsidR="0075200B">
        <w:rPr>
          <w:rFonts w:cs="Times New Roman"/>
          <w:szCs w:val="24"/>
        </w:rPr>
        <w:t>216</w:t>
      </w:r>
      <w:r w:rsidR="00144F5E" w:rsidRPr="00863042">
        <w:rPr>
          <w:rFonts w:cs="Times New Roman"/>
          <w:szCs w:val="24"/>
        </w:rPr>
        <w:t xml:space="preserve"> час.</w:t>
      </w:r>
    </w:p>
    <w:p w:rsidR="008B3C8D" w:rsidRPr="00863042" w:rsidRDefault="00144F5E" w:rsidP="0098127C">
      <w:pPr>
        <w:contextualSpacing/>
        <w:jc w:val="both"/>
        <w:rPr>
          <w:rFonts w:cs="Times New Roman"/>
          <w:szCs w:val="24"/>
        </w:rPr>
      </w:pPr>
      <w:r w:rsidRPr="00863042">
        <w:rPr>
          <w:rFonts w:cs="Times New Roman"/>
          <w:szCs w:val="24"/>
        </w:rPr>
        <w:t>Ф</w:t>
      </w:r>
      <w:r w:rsidR="0079471B" w:rsidRPr="00863042">
        <w:rPr>
          <w:rFonts w:cs="Times New Roman"/>
          <w:szCs w:val="24"/>
        </w:rPr>
        <w:t>орма к</w:t>
      </w:r>
      <w:r w:rsidR="008B3C8D" w:rsidRPr="00863042">
        <w:rPr>
          <w:rFonts w:cs="Times New Roman"/>
          <w:szCs w:val="24"/>
        </w:rPr>
        <w:t>онтроля знаний – Зачет</w:t>
      </w:r>
      <w:r w:rsidR="0075200B">
        <w:rPr>
          <w:rFonts w:cs="Times New Roman"/>
          <w:szCs w:val="24"/>
        </w:rPr>
        <w:t xml:space="preserve"> с оценкой.</w:t>
      </w:r>
    </w:p>
    <w:p w:rsidR="00342726" w:rsidRPr="00863042" w:rsidRDefault="008B3C8D" w:rsidP="0098127C">
      <w:pPr>
        <w:contextualSpacing/>
        <w:jc w:val="both"/>
        <w:rPr>
          <w:szCs w:val="24"/>
        </w:rPr>
      </w:pPr>
      <w:r w:rsidRPr="00863042">
        <w:rPr>
          <w:rFonts w:cs="Times New Roman"/>
          <w:szCs w:val="24"/>
        </w:rPr>
        <w:t>Д</w:t>
      </w:r>
      <w:r w:rsidR="0098127C" w:rsidRPr="00863042">
        <w:rPr>
          <w:rFonts w:cs="Times New Roman"/>
          <w:szCs w:val="24"/>
        </w:rPr>
        <w:t>ля очной, заочной форм обучения.</w:t>
      </w:r>
    </w:p>
    <w:sectPr w:rsidR="00342726" w:rsidRPr="0086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600D9"/>
    <w:rsid w:val="00144F5E"/>
    <w:rsid w:val="002C5212"/>
    <w:rsid w:val="00342726"/>
    <w:rsid w:val="00564E27"/>
    <w:rsid w:val="00642E91"/>
    <w:rsid w:val="0075200B"/>
    <w:rsid w:val="0079471B"/>
    <w:rsid w:val="00863042"/>
    <w:rsid w:val="008B3C8D"/>
    <w:rsid w:val="0098127C"/>
    <w:rsid w:val="00A91596"/>
    <w:rsid w:val="00DC636A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6B7A-6C77-4C7A-A8DF-61C1204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Александр Бадецкий</cp:lastModifiedBy>
  <cp:revision>4</cp:revision>
  <dcterms:created xsi:type="dcterms:W3CDTF">2017-11-17T12:29:00Z</dcterms:created>
  <dcterms:modified xsi:type="dcterms:W3CDTF">2019-07-13T19:07:00Z</dcterms:modified>
</cp:coreProperties>
</file>