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5A2CC7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ПАССАЖИРСКИХ ПЕРЕВОЗКАХ</w:t>
      </w:r>
      <w:r w:rsidRPr="003759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7525A9">
        <w:rPr>
          <w:rFonts w:ascii="Times New Roman" w:hAnsi="Times New Roman" w:cs="Times New Roman"/>
          <w:sz w:val="24"/>
          <w:szCs w:val="24"/>
        </w:rPr>
        <w:t>специалист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7693" w:rsidRPr="00AB769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AB769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AB7693">
        <w:rPr>
          <w:rFonts w:ascii="Times New Roman" w:hAnsi="Times New Roman" w:cs="Times New Roman"/>
          <w:sz w:val="24"/>
          <w:szCs w:val="24"/>
        </w:rPr>
        <w:t>Информационные технологии в пассажирских перевозках</w:t>
      </w:r>
      <w:r w:rsidR="008E1685" w:rsidRPr="008E168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8E1685" w:rsidRPr="008E16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1685" w:rsidRPr="008E1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В.4</w:t>
      </w:r>
      <w:r w:rsidR="008E1685" w:rsidRPr="008E1685">
        <w:rPr>
          <w:rFonts w:ascii="Times New Roman" w:hAnsi="Times New Roman" w:cs="Times New Roman"/>
          <w:sz w:val="24"/>
          <w:szCs w:val="24"/>
        </w:rPr>
        <w:t>) относится к части</w:t>
      </w:r>
      <w:r w:rsidR="006B3001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блока 1 «Дисциплины (модули)»</w:t>
      </w:r>
      <w:r w:rsidR="008E168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B5861" w:rsidRDefault="00A05C0F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Целью</w:t>
      </w:r>
      <w:r w:rsidR="008E1685"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дисциплины «</w:t>
      </w:r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технологии в пассажирских перевозках</w:t>
      </w:r>
      <w:r w:rsidR="008E1685"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являются </w:t>
      </w:r>
      <w:r w:rsidR="00AB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обучающегося профессиональных компетенций в области: </w:t>
      </w:r>
      <w:proofErr w:type="gramEnd"/>
    </w:p>
    <w:p w:rsidR="0035365E" w:rsidRDefault="00AB5861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53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управления перевозочным процессом, коммерческой работой в сфере грузовых перевозок железнодорожным транспортом и таможенно-брокерской  деятельностью с целью обеспечения перевозок пассажиров, грузов, багажа и </w:t>
      </w:r>
      <w:proofErr w:type="spellStart"/>
      <w:r w:rsidR="0035365E">
        <w:rPr>
          <w:rFonts w:ascii="Times New Roman" w:eastAsia="Calibri" w:hAnsi="Times New Roman" w:cs="Times New Roman"/>
          <w:color w:val="000000"/>
          <w:sz w:val="24"/>
          <w:szCs w:val="24"/>
        </w:rPr>
        <w:t>грузобагажа</w:t>
      </w:r>
      <w:proofErr w:type="spellEnd"/>
      <w:r w:rsidR="003536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5365E" w:rsidRDefault="0035365E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организации работы коллектива исполнителей, выбора, обоснования,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принятияи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управленческих решений:</w:t>
      </w:r>
    </w:p>
    <w:p w:rsidR="008E1685" w:rsidRPr="008E1685" w:rsidRDefault="0035365E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выбора рационального решения</w:t>
      </w:r>
      <w:r w:rsidR="008E1685"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B7693" w:rsidRPr="00AB7693" w:rsidRDefault="001B1743" w:rsidP="00AB7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 системе, объектах и способах информатизации  пассажирского комплекса на российских железных дорогах;</w:t>
      </w:r>
    </w:p>
    <w:p w:rsidR="00AB7693" w:rsidRDefault="001B1743" w:rsidP="00AB7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закрепление </w:t>
      </w:r>
      <w:proofErr w:type="gramStart"/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>понимания тесной взаимосвязи информационной среды программных комплексов управления</w:t>
      </w:r>
      <w:proofErr w:type="gramEnd"/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пассажирскими перевозками и комплекса автоматизированных систем управления финансовыми и трудовыми ресурсами, инфраструктурой и движением на железнодорожном транспорте.</w:t>
      </w:r>
    </w:p>
    <w:p w:rsidR="00AB7693" w:rsidRPr="00AB7693" w:rsidRDefault="001B1743" w:rsidP="00AB7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информационно-аналитическом обеспечении процессов регулирования пассажирских перевозок на российских железных дорогах;</w:t>
      </w:r>
    </w:p>
    <w:p w:rsidR="00AB7693" w:rsidRDefault="001B1743" w:rsidP="00AB7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закрепление понимания содержания оценки экономического эффекта от проведения регулировочных мероприятий в пассажирском комплексе как информационного анализа </w:t>
      </w:r>
      <w:proofErr w:type="gramStart"/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соответствия технологических операций системы реализации ключевых бизнес-процессов регулирования пассажирских перевозок</w:t>
      </w:r>
      <w:proofErr w:type="gramEnd"/>
      <w:r w:rsidR="00AB7693" w:rsidRPr="00AB7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требованиям освоения спроса.</w:t>
      </w:r>
    </w:p>
    <w:p w:rsidR="00D06585" w:rsidRPr="007E3C95" w:rsidRDefault="007E3C95" w:rsidP="00AB76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35365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0B70"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К-1.</w:t>
      </w:r>
      <w:r w:rsidR="008E1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1743">
        <w:rPr>
          <w:rFonts w:ascii="Times New Roman" w:eastAsia="Times New Roman" w:hAnsi="Times New Roman" w:cs="Times New Roman"/>
          <w:color w:val="000000"/>
          <w:sz w:val="24"/>
          <w:szCs w:val="24"/>
        </w:rPr>
        <w:t>, ПК-2.2</w:t>
      </w:r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ЗНАТЬ: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уровень развития информационных технологий в пассажирском комплексе железнодорожного транспорта;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содержание задач управления пассажирскими перевозками по видам информационных технологий обработки данных, технологий автоматизации офиса, технологий управления;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виды информационного обслуживания юридических и физических лиц, пользователей услугами пассажирского комплекса;</w:t>
      </w:r>
    </w:p>
    <w:p w:rsid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обеспечивать наполнение информационных форм, генерируемых при решении типовых задач управления пассажирским комплексом и обслуживании пользователей услугами пассажирского комплекса;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использовать элементы информационных технологий для совершенствования управления пассажирским комплексом;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управления пассажирскими перевозками, информационно-справочные и управляющие системы линейного уровня для решения оперативных задач эксплуатационной работы пассажирского комплекса.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ВЛАДЕТЬ:</w:t>
      </w:r>
    </w:p>
    <w:p w:rsid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:rsidR="00D06585" w:rsidRDefault="00633F80" w:rsidP="001B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Пассажирский комплекс как объект информатизации</w:t>
      </w:r>
    </w:p>
    <w:p w:rsidR="001B1743" w:rsidRP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Автоматизированная система управления «Экспресс»</w:t>
      </w:r>
    </w:p>
    <w:p w:rsid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Практическое использование информационных технологий АСУ «Экспресс»</w:t>
      </w:r>
    </w:p>
    <w:p w:rsidR="001B1743" w:rsidRDefault="001B1743" w:rsidP="001B1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43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процессов регулирования пассажирских перевозок</w:t>
      </w:r>
    </w:p>
    <w:p w:rsidR="00D06585" w:rsidRPr="007E3C95" w:rsidRDefault="007E3C95" w:rsidP="001B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1743">
        <w:rPr>
          <w:rFonts w:ascii="Times New Roman" w:hAnsi="Times New Roman" w:cs="Times New Roman"/>
          <w:sz w:val="24"/>
          <w:szCs w:val="24"/>
        </w:rPr>
        <w:t>16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1743">
        <w:rPr>
          <w:rFonts w:ascii="Times New Roman" w:hAnsi="Times New Roman" w:cs="Times New Roman"/>
          <w:sz w:val="24"/>
          <w:szCs w:val="24"/>
        </w:rPr>
        <w:t>32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1743">
        <w:rPr>
          <w:rFonts w:ascii="Times New Roman" w:hAnsi="Times New Roman" w:cs="Times New Roman"/>
          <w:sz w:val="24"/>
          <w:szCs w:val="24"/>
        </w:rPr>
        <w:t>24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174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</w:t>
      </w:r>
      <w:r w:rsidR="00394A80">
        <w:rPr>
          <w:rFonts w:ascii="Times New Roman" w:hAnsi="Times New Roman" w:cs="Times New Roman"/>
          <w:sz w:val="24"/>
          <w:szCs w:val="24"/>
        </w:rPr>
        <w:t>10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8</w:t>
      </w:r>
      <w:r w:rsidR="00394A8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1685"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94A8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F8E"/>
    <w:rsid w:val="00102731"/>
    <w:rsid w:val="001716A8"/>
    <w:rsid w:val="00183A36"/>
    <w:rsid w:val="0018685C"/>
    <w:rsid w:val="001932FD"/>
    <w:rsid w:val="001B1743"/>
    <w:rsid w:val="001C2733"/>
    <w:rsid w:val="00284EC2"/>
    <w:rsid w:val="0035365E"/>
    <w:rsid w:val="003879B4"/>
    <w:rsid w:val="00394A80"/>
    <w:rsid w:val="00403D4E"/>
    <w:rsid w:val="0049387C"/>
    <w:rsid w:val="004B250A"/>
    <w:rsid w:val="0052423A"/>
    <w:rsid w:val="00554D26"/>
    <w:rsid w:val="005A2389"/>
    <w:rsid w:val="005A2CC7"/>
    <w:rsid w:val="005E2BF8"/>
    <w:rsid w:val="00632136"/>
    <w:rsid w:val="00633F80"/>
    <w:rsid w:val="00654DDF"/>
    <w:rsid w:val="006633D7"/>
    <w:rsid w:val="00677863"/>
    <w:rsid w:val="006B3001"/>
    <w:rsid w:val="006E419F"/>
    <w:rsid w:val="006E519C"/>
    <w:rsid w:val="006E667B"/>
    <w:rsid w:val="00710B70"/>
    <w:rsid w:val="00723430"/>
    <w:rsid w:val="007525A9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A05C0F"/>
    <w:rsid w:val="00A3637B"/>
    <w:rsid w:val="00A57D42"/>
    <w:rsid w:val="00AB5861"/>
    <w:rsid w:val="00AB7693"/>
    <w:rsid w:val="00AE50D2"/>
    <w:rsid w:val="00B76F73"/>
    <w:rsid w:val="00B9601C"/>
    <w:rsid w:val="00BE6899"/>
    <w:rsid w:val="00C73F91"/>
    <w:rsid w:val="00C81C30"/>
    <w:rsid w:val="00CA35C1"/>
    <w:rsid w:val="00CD6B7D"/>
    <w:rsid w:val="00D06585"/>
    <w:rsid w:val="00D47495"/>
    <w:rsid w:val="00D5166C"/>
    <w:rsid w:val="00D63E10"/>
    <w:rsid w:val="00D75C5D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2017-03-27T14:07:00Z</cp:lastPrinted>
  <dcterms:created xsi:type="dcterms:W3CDTF">2019-07-11T13:58:00Z</dcterms:created>
  <dcterms:modified xsi:type="dcterms:W3CDTF">2019-07-11T14:07:00Z</dcterms:modified>
</cp:coreProperties>
</file>