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69" w:rsidRPr="00D61218" w:rsidRDefault="00294469" w:rsidP="00294469">
      <w:pPr>
        <w:spacing w:after="0"/>
        <w:contextualSpacing/>
        <w:jc w:val="center"/>
        <w:rPr>
          <w:sz w:val="24"/>
          <w:szCs w:val="24"/>
        </w:rPr>
      </w:pPr>
      <w:r w:rsidRPr="00D61218">
        <w:rPr>
          <w:sz w:val="24"/>
          <w:szCs w:val="24"/>
        </w:rPr>
        <w:t>АННОТАЦИЯ</w:t>
      </w:r>
    </w:p>
    <w:p w:rsidR="00294469" w:rsidRPr="00D61218" w:rsidRDefault="00294469" w:rsidP="00294469">
      <w:pPr>
        <w:spacing w:after="0"/>
        <w:contextualSpacing/>
        <w:jc w:val="center"/>
        <w:rPr>
          <w:sz w:val="24"/>
          <w:szCs w:val="24"/>
        </w:rPr>
      </w:pPr>
      <w:r w:rsidRPr="00D61218">
        <w:rPr>
          <w:sz w:val="24"/>
          <w:szCs w:val="24"/>
        </w:rPr>
        <w:t>дисциплины</w:t>
      </w:r>
    </w:p>
    <w:p w:rsidR="00294469" w:rsidRPr="008C7F4F" w:rsidRDefault="00294469" w:rsidP="00294469">
      <w:pPr>
        <w:spacing w:after="0"/>
        <w:jc w:val="center"/>
        <w:rPr>
          <w:caps/>
          <w:sz w:val="24"/>
          <w:szCs w:val="24"/>
        </w:rPr>
      </w:pPr>
      <w:r w:rsidRPr="008C7F4F">
        <w:rPr>
          <w:caps/>
          <w:sz w:val="24"/>
          <w:szCs w:val="24"/>
        </w:rPr>
        <w:t>«</w:t>
      </w:r>
      <w:r w:rsidR="0005488F" w:rsidRPr="008C7F4F">
        <w:rPr>
          <w:caps/>
          <w:sz w:val="24"/>
          <w:szCs w:val="24"/>
        </w:rPr>
        <w:t>Общий курс железных дорог</w:t>
      </w:r>
      <w:r w:rsidRPr="008C7F4F">
        <w:rPr>
          <w:caps/>
          <w:sz w:val="24"/>
          <w:szCs w:val="24"/>
        </w:rPr>
        <w:t>»</w:t>
      </w:r>
    </w:p>
    <w:p w:rsidR="00294469" w:rsidRPr="00D61218" w:rsidRDefault="00294469" w:rsidP="00294469">
      <w:pPr>
        <w:spacing w:after="0"/>
        <w:contextualSpacing/>
        <w:rPr>
          <w:sz w:val="24"/>
          <w:szCs w:val="24"/>
        </w:rPr>
      </w:pPr>
    </w:p>
    <w:p w:rsidR="00294469" w:rsidRPr="00D61218" w:rsidRDefault="00294469" w:rsidP="00294469">
      <w:pPr>
        <w:spacing w:after="0"/>
        <w:contextualSpacing/>
        <w:rPr>
          <w:bCs w:val="0"/>
          <w:iCs w:val="0"/>
          <w:kern w:val="0"/>
          <w:sz w:val="24"/>
          <w:szCs w:val="24"/>
        </w:rPr>
      </w:pPr>
      <w:r w:rsidRPr="00D61218">
        <w:rPr>
          <w:sz w:val="24"/>
          <w:szCs w:val="24"/>
        </w:rPr>
        <w:t>Специальность – 23.05.03 «</w:t>
      </w:r>
      <w:r w:rsidRPr="00D61218">
        <w:rPr>
          <w:bCs w:val="0"/>
          <w:iCs w:val="0"/>
          <w:sz w:val="24"/>
          <w:szCs w:val="24"/>
        </w:rPr>
        <w:t>Подвижной состав железных дорог</w:t>
      </w:r>
      <w:r w:rsidRPr="00D61218">
        <w:rPr>
          <w:sz w:val="24"/>
          <w:szCs w:val="24"/>
        </w:rPr>
        <w:t>»</w:t>
      </w:r>
    </w:p>
    <w:p w:rsidR="00294469" w:rsidRPr="00D61218" w:rsidRDefault="00294469" w:rsidP="00294469">
      <w:pPr>
        <w:spacing w:after="0"/>
        <w:contextualSpacing/>
        <w:rPr>
          <w:sz w:val="24"/>
          <w:szCs w:val="24"/>
        </w:rPr>
      </w:pPr>
      <w:r w:rsidRPr="00D61218">
        <w:rPr>
          <w:sz w:val="24"/>
          <w:szCs w:val="24"/>
        </w:rPr>
        <w:t>Квалификация (степень) выпускника – инженер путей сообщения</w:t>
      </w:r>
    </w:p>
    <w:p w:rsidR="00294469" w:rsidRPr="00D61218" w:rsidRDefault="00294469" w:rsidP="00294469">
      <w:pPr>
        <w:spacing w:after="0"/>
        <w:contextualSpacing/>
        <w:rPr>
          <w:sz w:val="24"/>
          <w:szCs w:val="24"/>
        </w:rPr>
      </w:pPr>
      <w:r w:rsidRPr="00D61218">
        <w:rPr>
          <w:sz w:val="24"/>
          <w:szCs w:val="24"/>
        </w:rPr>
        <w:t>Специализации:</w:t>
      </w:r>
    </w:p>
    <w:p w:rsidR="00294469" w:rsidRPr="00D61218" w:rsidRDefault="00294469" w:rsidP="00294469">
      <w:pPr>
        <w:spacing w:after="0"/>
        <w:contextualSpacing/>
        <w:rPr>
          <w:sz w:val="24"/>
          <w:szCs w:val="24"/>
        </w:rPr>
      </w:pPr>
      <w:r w:rsidRPr="00D61218">
        <w:rPr>
          <w:sz w:val="24"/>
          <w:szCs w:val="24"/>
        </w:rPr>
        <w:t>«Локомотивы»</w:t>
      </w:r>
    </w:p>
    <w:p w:rsidR="00294469" w:rsidRPr="00D61218" w:rsidRDefault="00294469" w:rsidP="00294469">
      <w:pPr>
        <w:spacing w:after="0"/>
        <w:contextualSpacing/>
        <w:rPr>
          <w:sz w:val="24"/>
          <w:szCs w:val="24"/>
        </w:rPr>
      </w:pPr>
      <w:r w:rsidRPr="00D61218">
        <w:rPr>
          <w:sz w:val="24"/>
          <w:szCs w:val="24"/>
        </w:rPr>
        <w:t>«Пассажирские вагоны»</w:t>
      </w:r>
    </w:p>
    <w:p w:rsidR="00294469" w:rsidRPr="00D61218" w:rsidRDefault="00294469" w:rsidP="00294469">
      <w:pPr>
        <w:spacing w:after="0"/>
        <w:contextualSpacing/>
        <w:rPr>
          <w:sz w:val="24"/>
          <w:szCs w:val="24"/>
        </w:rPr>
      </w:pPr>
      <w:r w:rsidRPr="00D61218">
        <w:rPr>
          <w:sz w:val="24"/>
          <w:szCs w:val="24"/>
        </w:rPr>
        <w:t>«Грузовые вагоны»</w:t>
      </w:r>
    </w:p>
    <w:p w:rsidR="00294469" w:rsidRPr="00D61218" w:rsidRDefault="00294469" w:rsidP="00294469">
      <w:pPr>
        <w:spacing w:after="0"/>
        <w:contextualSpacing/>
        <w:rPr>
          <w:sz w:val="24"/>
          <w:szCs w:val="24"/>
        </w:rPr>
      </w:pPr>
      <w:r w:rsidRPr="00D61218">
        <w:rPr>
          <w:sz w:val="24"/>
          <w:szCs w:val="24"/>
        </w:rPr>
        <w:t>«Электрический транспорт железных дорог»</w:t>
      </w:r>
    </w:p>
    <w:p w:rsidR="00294469" w:rsidRPr="00D61218" w:rsidRDefault="00294469" w:rsidP="00294469">
      <w:pPr>
        <w:spacing w:after="0"/>
        <w:contextualSpacing/>
        <w:rPr>
          <w:sz w:val="24"/>
          <w:szCs w:val="24"/>
        </w:rPr>
      </w:pPr>
      <w:r w:rsidRPr="00D61218">
        <w:rPr>
          <w:sz w:val="24"/>
          <w:szCs w:val="24"/>
        </w:rPr>
        <w:t>«Технология производства и ремонта подвижного состава»</w:t>
      </w:r>
    </w:p>
    <w:p w:rsidR="00294469" w:rsidRPr="00D61218" w:rsidRDefault="00294469" w:rsidP="00294469">
      <w:pPr>
        <w:spacing w:after="0"/>
        <w:contextualSpacing/>
        <w:rPr>
          <w:sz w:val="24"/>
          <w:szCs w:val="24"/>
        </w:rPr>
      </w:pPr>
      <w:r w:rsidRPr="00D61218">
        <w:rPr>
          <w:sz w:val="24"/>
          <w:szCs w:val="24"/>
        </w:rPr>
        <w:t>«Высокоскоростной наземный транспорт»</w:t>
      </w:r>
    </w:p>
    <w:p w:rsidR="00294469" w:rsidRPr="00D61218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D61218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4469" w:rsidRPr="00D61218" w:rsidRDefault="00294469" w:rsidP="00294469">
      <w:pPr>
        <w:spacing w:after="0"/>
        <w:ind w:firstLine="709"/>
        <w:contextualSpacing/>
        <w:jc w:val="both"/>
        <w:rPr>
          <w:sz w:val="24"/>
          <w:szCs w:val="24"/>
        </w:rPr>
      </w:pPr>
      <w:r w:rsidRPr="00D61218">
        <w:rPr>
          <w:sz w:val="24"/>
          <w:szCs w:val="24"/>
        </w:rPr>
        <w:t>Дисциплина «</w:t>
      </w:r>
      <w:r w:rsidR="0005488F" w:rsidRPr="00D61218">
        <w:rPr>
          <w:sz w:val="24"/>
          <w:szCs w:val="24"/>
        </w:rPr>
        <w:t>Общий курс железных дорог</w:t>
      </w:r>
      <w:r w:rsidRPr="00D61218">
        <w:rPr>
          <w:sz w:val="24"/>
          <w:szCs w:val="24"/>
        </w:rPr>
        <w:t>» (Б</w:t>
      </w:r>
      <w:proofErr w:type="gramStart"/>
      <w:r w:rsidRPr="00D61218">
        <w:rPr>
          <w:sz w:val="24"/>
          <w:szCs w:val="24"/>
        </w:rPr>
        <w:t>1</w:t>
      </w:r>
      <w:proofErr w:type="gramEnd"/>
      <w:r w:rsidRPr="00D61218">
        <w:rPr>
          <w:sz w:val="24"/>
          <w:szCs w:val="24"/>
        </w:rPr>
        <w:t>.</w:t>
      </w:r>
      <w:r w:rsidR="008C7F4F">
        <w:rPr>
          <w:sz w:val="24"/>
          <w:szCs w:val="24"/>
        </w:rPr>
        <w:t>О</w:t>
      </w:r>
      <w:r w:rsidRPr="00D61218">
        <w:rPr>
          <w:sz w:val="24"/>
          <w:szCs w:val="24"/>
        </w:rPr>
        <w:t>.</w:t>
      </w:r>
      <w:r w:rsidR="0005488F" w:rsidRPr="00D61218">
        <w:rPr>
          <w:sz w:val="24"/>
          <w:szCs w:val="24"/>
        </w:rPr>
        <w:t>16</w:t>
      </w:r>
      <w:r w:rsidRPr="00D61218">
        <w:rPr>
          <w:sz w:val="24"/>
          <w:szCs w:val="24"/>
        </w:rPr>
        <w:t>) относится к базовой части и является обязательной дисциплиной.</w:t>
      </w:r>
    </w:p>
    <w:p w:rsidR="00294469" w:rsidRPr="00D61218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D61218">
        <w:rPr>
          <w:b/>
          <w:sz w:val="24"/>
          <w:szCs w:val="24"/>
        </w:rPr>
        <w:t>2. Цель и задачи дисциплины</w:t>
      </w:r>
    </w:p>
    <w:p w:rsidR="00294469" w:rsidRPr="00D61218" w:rsidRDefault="00294469" w:rsidP="00294469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D61218">
        <w:rPr>
          <w:rFonts w:eastAsia="Calibri"/>
          <w:bCs w:val="0"/>
          <w:iCs w:val="0"/>
          <w:kern w:val="0"/>
          <w:sz w:val="24"/>
          <w:szCs w:val="24"/>
        </w:rPr>
        <w:t xml:space="preserve">Целью изучения дисциплины является </w:t>
      </w:r>
      <w:r w:rsidR="0005488F" w:rsidRPr="00D61218">
        <w:rPr>
          <w:sz w:val="24"/>
          <w:szCs w:val="24"/>
        </w:rPr>
        <w:t>формирование у обучающихся концептуального представления о железнодорожном транспорте, взаимосвязи отраслей транспорта; формирование базовых компетенций для успешного освоения профессиональных дисциплин по специальности.</w:t>
      </w:r>
    </w:p>
    <w:p w:rsidR="0005488F" w:rsidRPr="00D61218" w:rsidRDefault="00294469" w:rsidP="0005488F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D61218">
        <w:rPr>
          <w:rFonts w:eastAsia="Calibri"/>
          <w:bCs w:val="0"/>
          <w:iCs w:val="0"/>
          <w:kern w:val="0"/>
          <w:sz w:val="24"/>
          <w:szCs w:val="24"/>
        </w:rPr>
        <w:t>Для достижения поставленных целей решаются следующие задачи:</w:t>
      </w:r>
    </w:p>
    <w:p w:rsidR="0005488F" w:rsidRPr="00D61218" w:rsidRDefault="0005488F" w:rsidP="0005488F">
      <w:pPr>
        <w:pStyle w:val="a3"/>
        <w:numPr>
          <w:ilvl w:val="0"/>
          <w:numId w:val="5"/>
        </w:numPr>
        <w:spacing w:after="0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D61218">
        <w:rPr>
          <w:sz w:val="24"/>
          <w:szCs w:val="24"/>
        </w:rPr>
        <w:t xml:space="preserve">формирование знаний о транспортных системах, в том числе, инфраструктуре железнодорожного транспорта, стратегии его развития; </w:t>
      </w:r>
    </w:p>
    <w:p w:rsidR="0005488F" w:rsidRPr="00D61218" w:rsidRDefault="0005488F" w:rsidP="0005488F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формирование знаний о технической вооруженности, о технологии и организации работы железнодорожного транспорта; </w:t>
      </w:r>
    </w:p>
    <w:p w:rsidR="0005488F" w:rsidRPr="00D61218" w:rsidRDefault="0005488F" w:rsidP="0005488F">
      <w:pPr>
        <w:pStyle w:val="a3"/>
        <w:numPr>
          <w:ilvl w:val="0"/>
          <w:numId w:val="5"/>
        </w:numPr>
        <w:spacing w:after="0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D61218">
        <w:rPr>
          <w:sz w:val="24"/>
          <w:szCs w:val="24"/>
        </w:rPr>
        <w:t>формирование умений применять принципы нормирования и методы управления железнодорожным транспортом для обеспечения безопасности движения поездов.</w:t>
      </w:r>
    </w:p>
    <w:p w:rsidR="00294469" w:rsidRPr="00D61218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D61218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294469" w:rsidRPr="00D61218" w:rsidRDefault="00294469" w:rsidP="00294469">
      <w:pPr>
        <w:spacing w:after="0"/>
        <w:contextualSpacing/>
        <w:jc w:val="both"/>
        <w:rPr>
          <w:sz w:val="24"/>
          <w:szCs w:val="24"/>
        </w:rPr>
      </w:pPr>
      <w:r w:rsidRPr="00D61218">
        <w:rPr>
          <w:sz w:val="24"/>
          <w:szCs w:val="24"/>
        </w:rPr>
        <w:t>Изучение дисциплины направлено на формирование следующих компетенций:</w:t>
      </w:r>
      <w:r w:rsidR="0005488F" w:rsidRPr="00D61218">
        <w:rPr>
          <w:sz w:val="24"/>
          <w:szCs w:val="24"/>
        </w:rPr>
        <w:t xml:space="preserve"> ОПК-3</w:t>
      </w:r>
      <w:r w:rsidRPr="00D61218">
        <w:rPr>
          <w:sz w:val="24"/>
          <w:szCs w:val="24"/>
        </w:rPr>
        <w:t>.</w:t>
      </w:r>
    </w:p>
    <w:p w:rsidR="00294469" w:rsidRPr="00D61218" w:rsidRDefault="00294469" w:rsidP="00294469">
      <w:pPr>
        <w:spacing w:after="0"/>
        <w:contextualSpacing/>
        <w:jc w:val="both"/>
        <w:rPr>
          <w:sz w:val="24"/>
          <w:szCs w:val="24"/>
        </w:rPr>
      </w:pPr>
      <w:r w:rsidRPr="00D61218">
        <w:rPr>
          <w:sz w:val="24"/>
          <w:szCs w:val="24"/>
        </w:rPr>
        <w:t>В результате освоения дисциплины обучающийся должен:</w:t>
      </w:r>
    </w:p>
    <w:p w:rsidR="0005488F" w:rsidRPr="00D61218" w:rsidRDefault="0005488F" w:rsidP="0005488F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>Применять знание теоретических основ, опыта производства и эксплуатации железнодорожного транспорта для анализа работы железных дорог</w:t>
      </w:r>
    </w:p>
    <w:p w:rsidR="0005488F" w:rsidRPr="00D61218" w:rsidRDefault="0005488F" w:rsidP="0005488F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>Применять нормативные правовые документы для обеспечения бесперебойной работы железных дорог и безопасности движения.</w:t>
      </w:r>
    </w:p>
    <w:p w:rsidR="00294469" w:rsidRPr="00D61218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D61218">
        <w:rPr>
          <w:b/>
          <w:sz w:val="24"/>
          <w:szCs w:val="24"/>
        </w:rPr>
        <w:t>4. Содержание и структура дисциплины</w:t>
      </w:r>
    </w:p>
    <w:p w:rsidR="0005488F" w:rsidRPr="00D61218" w:rsidRDefault="0005488F" w:rsidP="0005488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Значение железнодорожного транспорта и основные показатели его работы. Сооружения и устройства железнодорожного транспорта. Структура управления. Габариты на железных дорогах. Основные руководящие документы. </w:t>
      </w:r>
    </w:p>
    <w:p w:rsidR="0005488F" w:rsidRPr="00D61218" w:rsidRDefault="0005488F" w:rsidP="0005488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Устройства и технические средства железных дорог. Основные сведения о категориях железнодорожных линий, трассе, плане и продольном профиле. Основные элементы ж.д. пути. Нижнее строение. Искусственные сооружения, их виды и назначения. Верхнее строение ж.д. пути. Назначение, составные элементы и </w:t>
      </w:r>
      <w:r w:rsidRPr="00D61218">
        <w:rPr>
          <w:sz w:val="24"/>
          <w:szCs w:val="24"/>
        </w:rPr>
        <w:lastRenderedPageBreak/>
        <w:t xml:space="preserve">типы. Бесстыковой путь. Устройство рельсовой колеи. Соединения и пересечения путей. Стрелочные переводы. Съезды, глухие пересечения, стрелочные улицы. </w:t>
      </w:r>
    </w:p>
    <w:p w:rsidR="0005488F" w:rsidRPr="00D61218" w:rsidRDefault="0005488F" w:rsidP="0005488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Путевое хозяйство. Задачи, структура, классификация, организация и технология выполнения путевых ремонтных работ. </w:t>
      </w:r>
    </w:p>
    <w:p w:rsidR="0005488F" w:rsidRPr="00D61218" w:rsidRDefault="0005488F" w:rsidP="0005488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Сооружения, устройства электроснабжения, СЦБ и связи и их хозяйства. </w:t>
      </w:r>
    </w:p>
    <w:p w:rsidR="0005488F" w:rsidRPr="00D61218" w:rsidRDefault="0005488F" w:rsidP="0005488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Подвижной состав. Локомотивное и вагонное хозяйства. </w:t>
      </w:r>
    </w:p>
    <w:p w:rsidR="0005488F" w:rsidRPr="00D61218" w:rsidRDefault="0005488F" w:rsidP="0005488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Системы и устройства автоматики, телемеханики и связи. Общие сведения об автоматике, телемеханике и основах сигнализации на железных дорогах. Устройства СЦБ на станции и перегонах. Связь на железнодорожном транспорте. Общие сведения и виды. </w:t>
      </w:r>
    </w:p>
    <w:p w:rsidR="0005488F" w:rsidRPr="00D61218" w:rsidRDefault="0005488F" w:rsidP="0005488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Раздельные пункты. Общие сведения. Назначение и классификация. Железнодорожные пути, их назначение и классификация. </w:t>
      </w:r>
    </w:p>
    <w:p w:rsidR="0005488F" w:rsidRPr="00D61218" w:rsidRDefault="0005488F" w:rsidP="0005488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Устройства, схемы и технология работы раздельных пунктов. Разъезды, обгонные пункты, станции – промежуточные, участковые, сортировочные, грузовые, пассажирские, специального назначения. Назначение, путевое развитие, устройства, особенности, технология работы. </w:t>
      </w:r>
    </w:p>
    <w:p w:rsidR="0005488F" w:rsidRPr="00D61218" w:rsidRDefault="0005488F" w:rsidP="0005488F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 w:rsidRPr="00D61218">
        <w:rPr>
          <w:sz w:val="24"/>
          <w:szCs w:val="24"/>
        </w:rPr>
        <w:t>Железнодорожные и транспортные узлы. Назначение, классификация, структура, устройства.</w:t>
      </w:r>
    </w:p>
    <w:p w:rsidR="00294469" w:rsidRPr="00D61218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D61218">
        <w:rPr>
          <w:b/>
          <w:sz w:val="24"/>
          <w:szCs w:val="24"/>
        </w:rPr>
        <w:t>5. Объем дисциплины и виды учебной работы</w:t>
      </w:r>
    </w:p>
    <w:p w:rsidR="00294469" w:rsidRPr="00D61218" w:rsidRDefault="00294469" w:rsidP="00294469">
      <w:pPr>
        <w:spacing w:after="0"/>
        <w:contextualSpacing/>
        <w:jc w:val="both"/>
        <w:rPr>
          <w:sz w:val="24"/>
          <w:szCs w:val="24"/>
        </w:rPr>
      </w:pPr>
    </w:p>
    <w:p w:rsidR="00294469" w:rsidRPr="00D61218" w:rsidRDefault="00294469" w:rsidP="00294469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>Для очной формы обучения:</w:t>
      </w:r>
    </w:p>
    <w:p w:rsidR="00294469" w:rsidRPr="00D61218" w:rsidRDefault="00294469" w:rsidP="00294469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Объем дисциплины – </w:t>
      </w:r>
      <w:r w:rsidR="0005488F" w:rsidRPr="00D61218">
        <w:rPr>
          <w:sz w:val="24"/>
          <w:szCs w:val="24"/>
        </w:rPr>
        <w:t>3</w:t>
      </w:r>
      <w:r w:rsidRPr="00D61218">
        <w:rPr>
          <w:sz w:val="24"/>
          <w:szCs w:val="24"/>
        </w:rPr>
        <w:t xml:space="preserve"> зачетные единиц (</w:t>
      </w:r>
      <w:r w:rsidR="0005488F" w:rsidRPr="00D61218">
        <w:rPr>
          <w:sz w:val="24"/>
          <w:szCs w:val="24"/>
        </w:rPr>
        <w:t>108</w:t>
      </w:r>
      <w:r w:rsidRPr="00D61218">
        <w:rPr>
          <w:sz w:val="24"/>
          <w:szCs w:val="24"/>
        </w:rPr>
        <w:t xml:space="preserve"> час.), в том числе:</w:t>
      </w:r>
    </w:p>
    <w:p w:rsidR="00294469" w:rsidRPr="00D61218" w:rsidRDefault="00294469" w:rsidP="00294469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>- лекции – 3</w:t>
      </w:r>
      <w:r w:rsidR="0005488F" w:rsidRPr="00D61218">
        <w:rPr>
          <w:sz w:val="24"/>
          <w:szCs w:val="24"/>
        </w:rPr>
        <w:t>2</w:t>
      </w:r>
      <w:r w:rsidRPr="00D61218">
        <w:rPr>
          <w:sz w:val="24"/>
          <w:szCs w:val="24"/>
        </w:rPr>
        <w:t xml:space="preserve"> час.;</w:t>
      </w:r>
    </w:p>
    <w:p w:rsidR="00294469" w:rsidRPr="00D61218" w:rsidRDefault="00294469" w:rsidP="00294469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- </w:t>
      </w:r>
      <w:r w:rsidR="0005488F" w:rsidRPr="00D61218">
        <w:rPr>
          <w:sz w:val="24"/>
          <w:szCs w:val="24"/>
        </w:rPr>
        <w:t>практические занятия</w:t>
      </w:r>
      <w:r w:rsidRPr="00D61218">
        <w:rPr>
          <w:sz w:val="24"/>
          <w:szCs w:val="24"/>
        </w:rPr>
        <w:t xml:space="preserve"> –</w:t>
      </w:r>
      <w:r w:rsidR="0005488F" w:rsidRPr="00D61218">
        <w:rPr>
          <w:sz w:val="24"/>
          <w:szCs w:val="24"/>
        </w:rPr>
        <w:t xml:space="preserve"> 16 </w:t>
      </w:r>
      <w:r w:rsidRPr="00D61218">
        <w:rPr>
          <w:sz w:val="24"/>
          <w:szCs w:val="24"/>
        </w:rPr>
        <w:t>час.;</w:t>
      </w:r>
    </w:p>
    <w:p w:rsidR="00294469" w:rsidRPr="00D61218" w:rsidRDefault="00294469" w:rsidP="00294469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- самостоятельная работа – </w:t>
      </w:r>
      <w:r w:rsidR="0005488F" w:rsidRPr="00D61218">
        <w:rPr>
          <w:sz w:val="24"/>
          <w:szCs w:val="24"/>
        </w:rPr>
        <w:t>24</w:t>
      </w:r>
      <w:r w:rsidRPr="00D61218">
        <w:rPr>
          <w:sz w:val="24"/>
          <w:szCs w:val="24"/>
        </w:rPr>
        <w:t xml:space="preserve"> час.;</w:t>
      </w:r>
    </w:p>
    <w:p w:rsidR="00294469" w:rsidRPr="00D61218" w:rsidRDefault="00294469" w:rsidP="00294469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- контроль – </w:t>
      </w:r>
      <w:r w:rsidR="0005488F" w:rsidRPr="00D61218">
        <w:rPr>
          <w:sz w:val="24"/>
          <w:szCs w:val="24"/>
        </w:rPr>
        <w:t>36</w:t>
      </w:r>
      <w:r w:rsidRPr="00D61218">
        <w:rPr>
          <w:sz w:val="24"/>
          <w:szCs w:val="24"/>
        </w:rPr>
        <w:t xml:space="preserve"> час.;</w:t>
      </w:r>
    </w:p>
    <w:p w:rsidR="00294469" w:rsidRPr="00D61218" w:rsidRDefault="00294469" w:rsidP="00294469">
      <w:pPr>
        <w:spacing w:after="0" w:line="240" w:lineRule="auto"/>
        <w:contextualSpacing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Форма контроля знаний: </w:t>
      </w:r>
      <w:r w:rsidR="0005488F" w:rsidRPr="00D61218">
        <w:rPr>
          <w:sz w:val="24"/>
          <w:szCs w:val="24"/>
        </w:rPr>
        <w:t>экзамен</w:t>
      </w:r>
      <w:r w:rsidRPr="00D61218">
        <w:rPr>
          <w:sz w:val="24"/>
          <w:szCs w:val="24"/>
        </w:rPr>
        <w:t>.</w:t>
      </w:r>
    </w:p>
    <w:p w:rsidR="00294469" w:rsidRPr="00D61218" w:rsidRDefault="00294469" w:rsidP="00294469">
      <w:pPr>
        <w:spacing w:line="240" w:lineRule="auto"/>
        <w:jc w:val="both"/>
        <w:rPr>
          <w:sz w:val="24"/>
          <w:szCs w:val="24"/>
        </w:rPr>
      </w:pPr>
    </w:p>
    <w:p w:rsidR="00294469" w:rsidRPr="00D61218" w:rsidRDefault="00294469" w:rsidP="00294469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>Для заочной формы обучения:</w:t>
      </w:r>
    </w:p>
    <w:p w:rsidR="0005488F" w:rsidRPr="00D61218" w:rsidRDefault="0005488F" w:rsidP="0005488F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>Объем дисциплины – 3 зачетные единиц (108 час.), в том числе:</w:t>
      </w:r>
    </w:p>
    <w:p w:rsidR="0005488F" w:rsidRPr="00D61218" w:rsidRDefault="0005488F" w:rsidP="0005488F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>- лекции – 4 час.;</w:t>
      </w:r>
    </w:p>
    <w:p w:rsidR="0005488F" w:rsidRPr="00D61218" w:rsidRDefault="0005488F" w:rsidP="0005488F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>- практические занятия – 4 час.;</w:t>
      </w:r>
    </w:p>
    <w:p w:rsidR="0005488F" w:rsidRPr="00D61218" w:rsidRDefault="0005488F" w:rsidP="0005488F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>- самостоятельная работа – 91 час.;</w:t>
      </w:r>
    </w:p>
    <w:p w:rsidR="0005488F" w:rsidRPr="00D61218" w:rsidRDefault="0005488F" w:rsidP="0005488F">
      <w:pPr>
        <w:spacing w:line="240" w:lineRule="auto"/>
        <w:jc w:val="both"/>
        <w:rPr>
          <w:sz w:val="24"/>
          <w:szCs w:val="24"/>
        </w:rPr>
      </w:pPr>
      <w:r w:rsidRPr="00D61218">
        <w:rPr>
          <w:sz w:val="24"/>
          <w:szCs w:val="24"/>
        </w:rPr>
        <w:t>- контроль – 9 час.;</w:t>
      </w:r>
    </w:p>
    <w:p w:rsidR="0005488F" w:rsidRPr="00D61218" w:rsidRDefault="0005488F" w:rsidP="0005488F">
      <w:pPr>
        <w:spacing w:after="0" w:line="240" w:lineRule="auto"/>
        <w:contextualSpacing/>
        <w:jc w:val="both"/>
        <w:rPr>
          <w:sz w:val="24"/>
          <w:szCs w:val="24"/>
        </w:rPr>
      </w:pPr>
      <w:r w:rsidRPr="00D61218">
        <w:rPr>
          <w:sz w:val="24"/>
          <w:szCs w:val="24"/>
        </w:rPr>
        <w:t>Форма контроля знаний: экзамен</w:t>
      </w:r>
      <w:r w:rsidR="00FD4761">
        <w:rPr>
          <w:sz w:val="24"/>
          <w:szCs w:val="24"/>
        </w:rPr>
        <w:t>, контрольная работа</w:t>
      </w:r>
      <w:bookmarkStart w:id="0" w:name="_GoBack"/>
      <w:bookmarkEnd w:id="0"/>
      <w:r w:rsidRPr="00D61218">
        <w:rPr>
          <w:sz w:val="24"/>
          <w:szCs w:val="24"/>
        </w:rPr>
        <w:t>.</w:t>
      </w:r>
    </w:p>
    <w:p w:rsidR="00294469" w:rsidRPr="00D61218" w:rsidRDefault="00294469" w:rsidP="00294469">
      <w:pPr>
        <w:spacing w:after="0"/>
        <w:contextualSpacing/>
        <w:jc w:val="both"/>
        <w:rPr>
          <w:sz w:val="24"/>
          <w:szCs w:val="24"/>
        </w:rPr>
      </w:pPr>
    </w:p>
    <w:p w:rsidR="002D4030" w:rsidRPr="00D61218" w:rsidRDefault="002D4030">
      <w:pPr>
        <w:rPr>
          <w:sz w:val="24"/>
          <w:szCs w:val="24"/>
        </w:rPr>
      </w:pPr>
    </w:p>
    <w:sectPr w:rsidR="002D4030" w:rsidRPr="00D61218" w:rsidSect="0073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1FE"/>
    <w:multiLevelType w:val="hybridMultilevel"/>
    <w:tmpl w:val="56661E96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65CC0"/>
    <w:multiLevelType w:val="hybridMultilevel"/>
    <w:tmpl w:val="DE72644A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364A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C1991"/>
    <w:multiLevelType w:val="hybridMultilevel"/>
    <w:tmpl w:val="2910B020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05282"/>
    <w:multiLevelType w:val="hybridMultilevel"/>
    <w:tmpl w:val="30A48790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B7691"/>
    <w:multiLevelType w:val="hybridMultilevel"/>
    <w:tmpl w:val="B9B0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D45AB"/>
    <w:multiLevelType w:val="hybridMultilevel"/>
    <w:tmpl w:val="E87C80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DC233C6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7FA0844"/>
    <w:multiLevelType w:val="hybridMultilevel"/>
    <w:tmpl w:val="956488E4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72"/>
    <w:rsid w:val="0005488F"/>
    <w:rsid w:val="00230466"/>
    <w:rsid w:val="00294469"/>
    <w:rsid w:val="002D4030"/>
    <w:rsid w:val="002F7CE7"/>
    <w:rsid w:val="0070623A"/>
    <w:rsid w:val="007314A0"/>
    <w:rsid w:val="008C7F4F"/>
    <w:rsid w:val="00C84372"/>
    <w:rsid w:val="00D61218"/>
    <w:rsid w:val="00FD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69"/>
    <w:pPr>
      <w:spacing w:after="200" w:line="276" w:lineRule="auto"/>
    </w:pPr>
    <w:rPr>
      <w:rFonts w:ascii="Times New Roman" w:eastAsia="Times New Roman" w:hAnsi="Times New Roman" w:cs="Times New Roman"/>
      <w:bCs/>
      <w:iCs/>
      <w:ker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Светашов</dc:creator>
  <cp:keywords/>
  <dc:description/>
  <cp:lastModifiedBy>123</cp:lastModifiedBy>
  <cp:revision>7</cp:revision>
  <dcterms:created xsi:type="dcterms:W3CDTF">2019-06-25T16:07:00Z</dcterms:created>
  <dcterms:modified xsi:type="dcterms:W3CDTF">2019-07-02T13:06:00Z</dcterms:modified>
</cp:coreProperties>
</file>