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542CE1" w:rsidP="00B30AF1">
      <w:pPr>
        <w:spacing w:after="0" w:line="240" w:lineRule="auto"/>
        <w:contextualSpacing/>
        <w:jc w:val="center"/>
      </w:pPr>
      <w:r>
        <w:t>практики</w:t>
      </w:r>
    </w:p>
    <w:p w:rsidR="006B22C5" w:rsidRDefault="00D06585" w:rsidP="00542CE1">
      <w:pPr>
        <w:spacing w:after="0" w:line="240" w:lineRule="auto"/>
        <w:jc w:val="center"/>
        <w:rPr>
          <w:caps/>
          <w:color w:val="000000"/>
        </w:rPr>
      </w:pPr>
      <w:r w:rsidRPr="00655E75">
        <w:t>«</w:t>
      </w:r>
      <w:r w:rsidR="00542CE1">
        <w:rPr>
          <w:caps/>
          <w:color w:val="000000"/>
        </w:rPr>
        <w:t>практика</w:t>
      </w:r>
      <w:r w:rsidR="006B22C5">
        <w:rPr>
          <w:caps/>
          <w:color w:val="000000"/>
        </w:rPr>
        <w:t xml:space="preserve"> по получению первичных</w:t>
      </w:r>
    </w:p>
    <w:p w:rsidR="00D06585" w:rsidRPr="00655E75" w:rsidRDefault="00F5755C" w:rsidP="00542CE1">
      <w:pPr>
        <w:spacing w:after="0" w:line="240" w:lineRule="auto"/>
        <w:jc w:val="center"/>
      </w:pPr>
      <w:r>
        <w:rPr>
          <w:caps/>
          <w:color w:val="000000"/>
        </w:rPr>
        <w:t>Н</w:t>
      </w:r>
      <w:r w:rsidR="001734D8">
        <w:rPr>
          <w:caps/>
          <w:color w:val="000000"/>
        </w:rPr>
        <w:t>авыков</w:t>
      </w:r>
      <w:r w:rsidR="001D4AAD">
        <w:rPr>
          <w:caps/>
          <w:color w:val="000000"/>
        </w:rPr>
        <w:t xml:space="preserve"> НАУЧНО-ИССЛЕДОВАТЕЛЬСКОЙ РАБОТЫ</w:t>
      </w:r>
      <w:r w:rsidR="00D06585" w:rsidRPr="00655E75"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="00655E75">
        <w:rPr>
          <w:bCs w:val="0"/>
          <w:iCs w:val="0"/>
        </w:rPr>
        <w:t xml:space="preserve"> 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7E3C95" w:rsidRPr="00B30AF1">
        <w:t xml:space="preserve"> </w:t>
      </w:r>
      <w:r w:rsidR="00655E75">
        <w:t>магистр</w:t>
      </w:r>
    </w:p>
    <w:p w:rsidR="00D06585" w:rsidRDefault="00655E75" w:rsidP="00B30AF1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>– «</w:t>
      </w:r>
      <w:r w:rsidR="00B30D70">
        <w:rPr>
          <w:iCs w:val="0"/>
        </w:rPr>
        <w:t>Высокоскоростной наз</w:t>
      </w:r>
      <w:bookmarkStart w:id="0" w:name="_GoBack"/>
      <w:bookmarkEnd w:id="0"/>
      <w:r w:rsidR="00B30D70">
        <w:rPr>
          <w:iCs w:val="0"/>
        </w:rPr>
        <w:t>емный транспорт</w:t>
      </w:r>
      <w:r w:rsidR="00D06585" w:rsidRPr="00B30AF1">
        <w:t>»</w:t>
      </w:r>
    </w:p>
    <w:p w:rsidR="0005259C" w:rsidRPr="00B30AF1" w:rsidRDefault="0005259C" w:rsidP="00B30AF1">
      <w:pPr>
        <w:spacing w:after="0" w:line="240" w:lineRule="auto"/>
        <w:contextualSpacing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 xml:space="preserve">Место </w:t>
      </w:r>
      <w:r w:rsidR="00420676">
        <w:rPr>
          <w:b/>
        </w:rPr>
        <w:t>практики</w:t>
      </w:r>
      <w:r w:rsidR="00D06585" w:rsidRPr="00B30AF1">
        <w:rPr>
          <w:b/>
        </w:rPr>
        <w:t xml:space="preserve"> в структуре основной профессиональной образов</w:t>
      </w:r>
      <w:r w:rsidR="00D06585" w:rsidRPr="00B30AF1">
        <w:rPr>
          <w:b/>
        </w:rPr>
        <w:t>а</w:t>
      </w:r>
      <w:r w:rsidR="00D06585" w:rsidRPr="00B30AF1">
        <w:rPr>
          <w:b/>
        </w:rPr>
        <w:t>тельной программы</w:t>
      </w:r>
    </w:p>
    <w:p w:rsidR="00D06585" w:rsidRDefault="00420676" w:rsidP="00B30AF1">
      <w:pPr>
        <w:spacing w:after="0" w:line="240" w:lineRule="auto"/>
        <w:contextualSpacing/>
        <w:jc w:val="both"/>
      </w:pPr>
      <w:r>
        <w:t>Практика</w:t>
      </w:r>
      <w:r w:rsidR="00D06585" w:rsidRPr="00B30AF1">
        <w:t xml:space="preserve"> «</w:t>
      </w:r>
      <w:r w:rsidR="00DD2356">
        <w:t>П</w:t>
      </w:r>
      <w:r>
        <w:rPr>
          <w:color w:val="000000"/>
        </w:rPr>
        <w:t>рактика</w:t>
      </w:r>
      <w:r w:rsidR="001734D8" w:rsidRPr="001734D8">
        <w:rPr>
          <w:caps/>
          <w:color w:val="000000"/>
        </w:rPr>
        <w:t xml:space="preserve"> </w:t>
      </w:r>
      <w:r w:rsidR="001734D8" w:rsidRPr="001734D8">
        <w:rPr>
          <w:color w:val="000000"/>
        </w:rPr>
        <w:t>по получению первичных навыков</w:t>
      </w:r>
      <w:r w:rsidR="00DD2356">
        <w:rPr>
          <w:color w:val="000000"/>
        </w:rPr>
        <w:t xml:space="preserve"> научно-исследовательской работы</w:t>
      </w:r>
      <w:r w:rsidR="00D06585" w:rsidRPr="00B30AF1">
        <w:t>» (</w:t>
      </w:r>
      <w:r w:rsidRPr="00975D3D">
        <w:rPr>
          <w:bCs w:val="0"/>
        </w:rPr>
        <w:t>Б2.</w:t>
      </w:r>
      <w:r w:rsidR="001734D8">
        <w:rPr>
          <w:bCs w:val="0"/>
        </w:rPr>
        <w:t>У</w:t>
      </w:r>
      <w:r w:rsidRPr="00975D3D">
        <w:rPr>
          <w:bCs w:val="0"/>
        </w:rPr>
        <w:t>.1</w:t>
      </w:r>
      <w:r w:rsidR="00D06585" w:rsidRPr="00B30AF1">
        <w:t xml:space="preserve">) </w:t>
      </w:r>
      <w:r>
        <w:rPr>
          <w:bCs w:val="0"/>
        </w:rPr>
        <w:t>относится к Блоку 2 "Практики</w:t>
      </w:r>
      <w:r w:rsidR="00887F84">
        <w:rPr>
          <w:bCs w:val="0"/>
        </w:rPr>
        <w:t>, в том числе научно-исследовательская р</w:t>
      </w:r>
      <w:r w:rsidR="00887F84">
        <w:rPr>
          <w:bCs w:val="0"/>
        </w:rPr>
        <w:t>а</w:t>
      </w:r>
      <w:r w:rsidR="00887F84">
        <w:rPr>
          <w:bCs w:val="0"/>
        </w:rPr>
        <w:t>бота (НИР)</w:t>
      </w:r>
      <w:r>
        <w:rPr>
          <w:bCs w:val="0"/>
        </w:rPr>
        <w:t>" и является обязательной</w:t>
      </w:r>
      <w:r w:rsidR="00D06585" w:rsidRPr="00B30AF1">
        <w:t>.</w:t>
      </w:r>
    </w:p>
    <w:p w:rsidR="0005259C" w:rsidRPr="00B30AF1" w:rsidRDefault="0005259C" w:rsidP="00B30AF1">
      <w:pPr>
        <w:spacing w:after="0" w:line="240" w:lineRule="auto"/>
        <w:contextualSpacing/>
        <w:jc w:val="both"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420676">
        <w:rPr>
          <w:b/>
          <w:bCs w:val="0"/>
        </w:rPr>
        <w:t>Вид практики, способы и формы ее проведения</w:t>
      </w:r>
    </w:p>
    <w:p w:rsidR="00420676" w:rsidRPr="002E4010" w:rsidRDefault="0005259C" w:rsidP="00420676">
      <w:pPr>
        <w:spacing w:after="0" w:line="240" w:lineRule="auto"/>
        <w:jc w:val="both"/>
        <w:rPr>
          <w:color w:val="000000"/>
        </w:rPr>
      </w:pPr>
      <w:r>
        <w:t>Вид</w:t>
      </w:r>
      <w:r w:rsidR="00420676" w:rsidRPr="002137C5">
        <w:t xml:space="preserve"> практики</w:t>
      </w:r>
      <w:r>
        <w:t>:</w:t>
      </w:r>
      <w:r w:rsidR="00420676" w:rsidRPr="002137C5">
        <w:t xml:space="preserve"> </w:t>
      </w:r>
      <w:r w:rsidR="001734D8">
        <w:t>учебная</w:t>
      </w:r>
      <w:r w:rsidR="00420676">
        <w:t xml:space="preserve"> практика</w:t>
      </w:r>
      <w:r w:rsidR="00420676" w:rsidRPr="002E4010">
        <w:rPr>
          <w:color w:val="000000"/>
        </w:rPr>
        <w:t>.</w:t>
      </w:r>
    </w:p>
    <w:p w:rsidR="00420676" w:rsidRPr="002137C5" w:rsidRDefault="00420676" w:rsidP="00420676">
      <w:pPr>
        <w:spacing w:after="0" w:line="240" w:lineRule="auto"/>
        <w:jc w:val="both"/>
      </w:pPr>
      <w:r w:rsidRPr="002137C5">
        <w:t>Тип практики:</w:t>
      </w:r>
      <w:r w:rsidR="0005259C">
        <w:t xml:space="preserve"> п</w:t>
      </w:r>
      <w:r w:rsidRPr="002137C5">
        <w:t>рактика по получению первичных нав</w:t>
      </w:r>
      <w:r w:rsidRPr="002137C5">
        <w:t>ы</w:t>
      </w:r>
      <w:r w:rsidRPr="002137C5">
        <w:t>ков</w:t>
      </w:r>
      <w:r w:rsidR="0005259C">
        <w:t xml:space="preserve"> научно-исследовательской работы</w:t>
      </w:r>
      <w:r w:rsidRPr="002137C5">
        <w:t>.</w:t>
      </w:r>
    </w:p>
    <w:p w:rsidR="00420676" w:rsidRDefault="00420676" w:rsidP="00420676">
      <w:pPr>
        <w:spacing w:after="0" w:line="240" w:lineRule="auto"/>
        <w:jc w:val="both"/>
      </w:pPr>
      <w:r>
        <w:t xml:space="preserve">Способ проведения практики – </w:t>
      </w:r>
      <w:r w:rsidRPr="003E65CE">
        <w:t>стационарная</w:t>
      </w:r>
      <w:r w:rsidR="0005259C">
        <w:t xml:space="preserve"> или</w:t>
      </w:r>
      <w:r w:rsidR="000F13DA">
        <w:t xml:space="preserve"> выездная</w:t>
      </w:r>
      <w:r>
        <w:t>.</w:t>
      </w:r>
    </w:p>
    <w:p w:rsidR="00420676" w:rsidRDefault="00420676" w:rsidP="00420676">
      <w:pPr>
        <w:spacing w:after="0" w:line="240" w:lineRule="auto"/>
        <w:jc w:val="both"/>
        <w:rPr>
          <w:highlight w:val="yellow"/>
        </w:rPr>
      </w:pPr>
      <w:r w:rsidRPr="00C33624">
        <w:t>Практик</w:t>
      </w:r>
      <w:r>
        <w:t>а</w:t>
      </w:r>
      <w:r w:rsidRPr="00C33624">
        <w:t xml:space="preserve"> провод</w:t>
      </w:r>
      <w:r>
        <w:t>и</w:t>
      </w:r>
      <w:r w:rsidRPr="00C33624">
        <w:t xml:space="preserve">тся </w:t>
      </w:r>
      <w:r>
        <w:t>в учебных лабораториях и компьютерных классах кафедры "Электрическая тяга"</w:t>
      </w:r>
      <w:r w:rsidR="000725B2">
        <w:t xml:space="preserve"> или в других организациях</w:t>
      </w:r>
      <w:r w:rsidR="00DE26FA">
        <w:t>, обеспечива</w:t>
      </w:r>
      <w:r w:rsidR="00DE26FA">
        <w:t>ю</w:t>
      </w:r>
      <w:r w:rsidR="00DE26FA">
        <w:t>щих формирование компетенций</w:t>
      </w:r>
      <w:r>
        <w:t>.</w:t>
      </w:r>
    </w:p>
    <w:p w:rsidR="00420676" w:rsidRDefault="00420676" w:rsidP="00420676">
      <w:pPr>
        <w:tabs>
          <w:tab w:val="left" w:pos="1418"/>
        </w:tabs>
        <w:spacing w:after="0" w:line="240" w:lineRule="auto"/>
        <w:jc w:val="both"/>
        <w:rPr>
          <w:bCs w:val="0"/>
        </w:rPr>
      </w:pPr>
      <w:r w:rsidRPr="0045109D">
        <w:t xml:space="preserve">Задачей проведения практики является </w:t>
      </w:r>
      <w:r w:rsidRPr="0045109D">
        <w:rPr>
          <w:bCs w:val="0"/>
        </w:rPr>
        <w:t>закрепление</w:t>
      </w:r>
      <w:r>
        <w:rPr>
          <w:bCs w:val="0"/>
        </w:rPr>
        <w:t xml:space="preserve"> </w:t>
      </w:r>
      <w:r w:rsidRPr="0045109D">
        <w:rPr>
          <w:bCs w:val="0"/>
        </w:rPr>
        <w:t>теоретических знаний обучающихся и</w:t>
      </w:r>
      <w:r w:rsidR="00DE26FA">
        <w:rPr>
          <w:bCs w:val="0"/>
        </w:rPr>
        <w:t xml:space="preserve"> получение первичных нав</w:t>
      </w:r>
      <w:r w:rsidR="00DE26FA">
        <w:rPr>
          <w:bCs w:val="0"/>
        </w:rPr>
        <w:t>ы</w:t>
      </w:r>
      <w:r w:rsidR="00DE26FA">
        <w:rPr>
          <w:bCs w:val="0"/>
        </w:rPr>
        <w:t>ков</w:t>
      </w:r>
      <w:r w:rsidR="0005259C">
        <w:rPr>
          <w:bCs w:val="0"/>
        </w:rPr>
        <w:t xml:space="preserve"> научно-исследовательской работы</w:t>
      </w:r>
      <w:r>
        <w:rPr>
          <w:bCs w:val="0"/>
        </w:rPr>
        <w:t>.</w:t>
      </w:r>
    </w:p>
    <w:p w:rsidR="0005259C" w:rsidRPr="0045109D" w:rsidRDefault="0005259C" w:rsidP="00420676">
      <w:pPr>
        <w:tabs>
          <w:tab w:val="left" w:pos="1418"/>
        </w:tabs>
        <w:spacing w:after="0" w:line="240" w:lineRule="auto"/>
        <w:jc w:val="both"/>
      </w:pPr>
    </w:p>
    <w:p w:rsidR="00D06585" w:rsidRDefault="007E3C95" w:rsidP="00B30AF1">
      <w:pPr>
        <w:spacing w:after="0" w:line="240" w:lineRule="auto"/>
        <w:contextualSpacing/>
        <w:jc w:val="both"/>
      </w:pPr>
      <w:r w:rsidRPr="00B30AF1">
        <w:rPr>
          <w:b/>
        </w:rPr>
        <w:t xml:space="preserve">3. </w:t>
      </w:r>
      <w:r w:rsidR="00420676" w:rsidRPr="00D2714B">
        <w:rPr>
          <w:b/>
          <w:bCs w:val="0"/>
        </w:rPr>
        <w:t xml:space="preserve">Перечень планируемых результатов обучения </w:t>
      </w:r>
      <w:r w:rsidR="00420676">
        <w:rPr>
          <w:b/>
          <w:bCs w:val="0"/>
        </w:rPr>
        <w:t>при прохождении практики</w:t>
      </w:r>
      <w:r w:rsidR="0005259C">
        <w:rPr>
          <w:b/>
          <w:bCs w:val="0"/>
        </w:rPr>
        <w:t xml:space="preserve">. </w:t>
      </w:r>
      <w:r w:rsidR="00E77655">
        <w:t>Прохождение практики</w:t>
      </w:r>
      <w:r w:rsidR="00D06585" w:rsidRPr="00B30AF1">
        <w:t xml:space="preserve"> направлено на формирование следу</w:t>
      </w:r>
      <w:r w:rsidR="00D06585" w:rsidRPr="00B30AF1">
        <w:t>ю</w:t>
      </w:r>
      <w:r w:rsidR="00D06585" w:rsidRPr="00B30AF1">
        <w:t>щих комп</w:t>
      </w:r>
      <w:r w:rsidR="00D06585" w:rsidRPr="00B30AF1">
        <w:t>е</w:t>
      </w:r>
      <w:r w:rsidR="00D06585" w:rsidRPr="00B30AF1">
        <w:t xml:space="preserve">тенций: </w:t>
      </w:r>
      <w:r w:rsidR="0005259C">
        <w:t>ОПК-1, ОПК-2, УК-1, УК-2, УК-6.</w:t>
      </w:r>
    </w:p>
    <w:p w:rsidR="0005259C" w:rsidRPr="00B30AF1" w:rsidRDefault="0005259C" w:rsidP="00B30AF1">
      <w:pPr>
        <w:spacing w:after="0" w:line="240" w:lineRule="auto"/>
        <w:contextualSpacing/>
        <w:jc w:val="both"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 xml:space="preserve">Содержание </w:t>
      </w:r>
      <w:r w:rsidR="00420676">
        <w:rPr>
          <w:b/>
        </w:rPr>
        <w:t>практики</w:t>
      </w:r>
    </w:p>
    <w:p w:rsidR="00420676" w:rsidRDefault="0005259C" w:rsidP="0005259C">
      <w:pPr>
        <w:pStyle w:val="a7"/>
        <w:spacing w:before="0" w:line="240" w:lineRule="auto"/>
        <w:ind w:firstLine="0"/>
        <w:jc w:val="both"/>
        <w:rPr>
          <w:bCs/>
        </w:rPr>
      </w:pPr>
      <w:r>
        <w:rPr>
          <w:bCs/>
        </w:rPr>
        <w:tab/>
        <w:t>1. Получение задания на практику, формирование цели и задач и</w:t>
      </w:r>
      <w:r>
        <w:rPr>
          <w:bCs/>
        </w:rPr>
        <w:t>с</w:t>
      </w:r>
      <w:r>
        <w:rPr>
          <w:bCs/>
        </w:rPr>
        <w:t>следования.</w:t>
      </w:r>
    </w:p>
    <w:p w:rsidR="0005259C" w:rsidRDefault="0005259C" w:rsidP="0005259C">
      <w:pPr>
        <w:pStyle w:val="a7"/>
        <w:spacing w:before="0" w:line="240" w:lineRule="auto"/>
        <w:ind w:firstLine="0"/>
        <w:jc w:val="both"/>
        <w:rPr>
          <w:bCs/>
        </w:rPr>
      </w:pPr>
      <w:r>
        <w:rPr>
          <w:bCs/>
        </w:rPr>
        <w:tab/>
        <w:t>2. Определение последовательности решения задач исследования и формирование критериев принятия решений.</w:t>
      </w:r>
    </w:p>
    <w:p w:rsidR="0005259C" w:rsidRDefault="0005259C" w:rsidP="0005259C">
      <w:pPr>
        <w:pStyle w:val="a7"/>
        <w:spacing w:before="0" w:line="240" w:lineRule="auto"/>
        <w:ind w:firstLine="0"/>
        <w:jc w:val="both"/>
        <w:rPr>
          <w:bCs/>
        </w:rPr>
      </w:pPr>
      <w:r>
        <w:rPr>
          <w:bCs/>
        </w:rPr>
        <w:tab/>
        <w:t>3. Выбор метода исследования, проведение исследования и анализ результатов.</w:t>
      </w:r>
    </w:p>
    <w:p w:rsidR="0005259C" w:rsidRDefault="0005259C" w:rsidP="0005259C">
      <w:pPr>
        <w:pStyle w:val="a7"/>
        <w:spacing w:before="0" w:line="240" w:lineRule="auto"/>
        <w:ind w:firstLine="0"/>
        <w:jc w:val="both"/>
        <w:rPr>
          <w:bCs/>
        </w:rPr>
      </w:pPr>
      <w:r>
        <w:rPr>
          <w:bCs/>
        </w:rPr>
        <w:tab/>
        <w:t>4. Оформление, представление и защита полученных результатов.</w:t>
      </w:r>
    </w:p>
    <w:p w:rsidR="0005259C" w:rsidRDefault="0005259C" w:rsidP="0005259C">
      <w:pPr>
        <w:pStyle w:val="a7"/>
        <w:spacing w:before="0" w:line="240" w:lineRule="auto"/>
        <w:ind w:firstLine="0"/>
        <w:jc w:val="both"/>
        <w:rPr>
          <w:bCs/>
        </w:rPr>
      </w:pPr>
    </w:p>
    <w:p w:rsidR="00D06585" w:rsidRPr="00B30AF1" w:rsidRDefault="007E3C95" w:rsidP="0005259C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420676">
        <w:rPr>
          <w:b/>
          <w:bCs w:val="0"/>
        </w:rPr>
        <w:t>Объем практики и ее продолжительность</w:t>
      </w:r>
    </w:p>
    <w:p w:rsidR="001F0375" w:rsidRDefault="00D06585" w:rsidP="0005259C">
      <w:pPr>
        <w:spacing w:after="0" w:line="240" w:lineRule="auto"/>
        <w:contextualSpacing/>
        <w:jc w:val="both"/>
      </w:pPr>
      <w:r w:rsidRPr="00B30AF1">
        <w:t xml:space="preserve">Объем </w:t>
      </w:r>
      <w:r w:rsidR="00420676">
        <w:t>практики</w:t>
      </w:r>
      <w:r w:rsidRPr="00B30AF1">
        <w:t xml:space="preserve"> – </w:t>
      </w:r>
      <w:r w:rsidR="0005259C">
        <w:t>9</w:t>
      </w:r>
      <w:r w:rsidRPr="00B30AF1">
        <w:t xml:space="preserve"> зачетны</w:t>
      </w:r>
      <w:r w:rsidR="00136ACB">
        <w:t>х</w:t>
      </w:r>
      <w:r w:rsidRPr="00B30AF1">
        <w:t xml:space="preserve"> единиц (</w:t>
      </w:r>
      <w:r w:rsidR="0005259C">
        <w:t>6 недель</w:t>
      </w:r>
      <w:r w:rsidR="000725B2">
        <w:t>)</w:t>
      </w:r>
    </w:p>
    <w:p w:rsidR="00D06585" w:rsidRPr="001F0375" w:rsidRDefault="00D06585" w:rsidP="0005259C">
      <w:pPr>
        <w:spacing w:after="0" w:line="240" w:lineRule="auto"/>
        <w:contextualSpacing/>
        <w:jc w:val="both"/>
      </w:pPr>
      <w:r w:rsidRPr="00B30AF1">
        <w:t xml:space="preserve">Форма контроля знаний </w:t>
      </w:r>
      <w:r w:rsidR="00136ACB" w:rsidRPr="00B30AF1">
        <w:t>–</w:t>
      </w:r>
      <w:r w:rsidR="0014175B">
        <w:t xml:space="preserve"> </w:t>
      </w:r>
      <w:r w:rsidR="0005259C">
        <w:t>экзамен</w:t>
      </w:r>
      <w:r w:rsidR="00136ACB">
        <w:t>.</w:t>
      </w:r>
    </w:p>
    <w:sectPr w:rsidR="00D06585" w:rsidRPr="001F0375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D06585"/>
    <w:rsid w:val="0005259C"/>
    <w:rsid w:val="000725B2"/>
    <w:rsid w:val="000C4951"/>
    <w:rsid w:val="000F13DA"/>
    <w:rsid w:val="00136ACB"/>
    <w:rsid w:val="0014175B"/>
    <w:rsid w:val="00142E74"/>
    <w:rsid w:val="001734D8"/>
    <w:rsid w:val="001A2B03"/>
    <w:rsid w:val="001B6A8A"/>
    <w:rsid w:val="001D4AAD"/>
    <w:rsid w:val="001F0375"/>
    <w:rsid w:val="002235AC"/>
    <w:rsid w:val="003B10D8"/>
    <w:rsid w:val="00420676"/>
    <w:rsid w:val="00497C46"/>
    <w:rsid w:val="00542CE1"/>
    <w:rsid w:val="005A4523"/>
    <w:rsid w:val="00632136"/>
    <w:rsid w:val="00655E75"/>
    <w:rsid w:val="006B22C5"/>
    <w:rsid w:val="00727754"/>
    <w:rsid w:val="007308CB"/>
    <w:rsid w:val="007E3C95"/>
    <w:rsid w:val="00887F84"/>
    <w:rsid w:val="008E7371"/>
    <w:rsid w:val="00AD3AF2"/>
    <w:rsid w:val="00B30AF1"/>
    <w:rsid w:val="00B30D70"/>
    <w:rsid w:val="00CA35C1"/>
    <w:rsid w:val="00D06585"/>
    <w:rsid w:val="00D5166C"/>
    <w:rsid w:val="00D66092"/>
    <w:rsid w:val="00DD2356"/>
    <w:rsid w:val="00DE26FA"/>
    <w:rsid w:val="00E63793"/>
    <w:rsid w:val="00E77655"/>
    <w:rsid w:val="00F5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5</cp:revision>
  <cp:lastPrinted>2016-03-17T13:06:00Z</cp:lastPrinted>
  <dcterms:created xsi:type="dcterms:W3CDTF">2019-06-27T19:18:00Z</dcterms:created>
  <dcterms:modified xsi:type="dcterms:W3CDTF">2019-06-27T19:28:00Z</dcterms:modified>
</cp:coreProperties>
</file>