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D06585" w:rsidP="007B4523">
      <w:pPr>
        <w:spacing w:after="0" w:line="240" w:lineRule="auto"/>
        <w:jc w:val="center"/>
        <w:rPr>
          <w:caps/>
        </w:rPr>
      </w:pPr>
      <w:r w:rsidRPr="00655E75">
        <w:t>«</w:t>
      </w:r>
      <w:r w:rsidR="007B4523">
        <w:rPr>
          <w:caps/>
        </w:rPr>
        <w:t>системы обеспечения безопасности эксплуатации выс</w:t>
      </w:r>
      <w:r w:rsidR="007B4523">
        <w:rPr>
          <w:caps/>
        </w:rPr>
        <w:t>о</w:t>
      </w:r>
      <w:r w:rsidR="007B4523">
        <w:rPr>
          <w:caps/>
        </w:rPr>
        <w:t>коскоростного транспорта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9E4FC9">
      <w:pPr>
        <w:spacing w:after="0" w:line="240" w:lineRule="auto"/>
        <w:contextualSpacing/>
        <w:jc w:val="both"/>
      </w:pPr>
      <w:r>
        <w:t xml:space="preserve">Магистерская программа </w:t>
      </w:r>
      <w:r w:rsidR="00D06585" w:rsidRPr="00B30AF1">
        <w:t>– «</w:t>
      </w:r>
      <w:r w:rsidR="00B616A3">
        <w:t>Высокоскоростной наземный транспорт</w:t>
      </w:r>
      <w:r w:rsidR="00D06585" w:rsidRPr="00B30AF1">
        <w:t>»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>Дисциплина «</w:t>
      </w:r>
      <w:r w:rsidR="007B4523">
        <w:t>Системы обеспечения безопасности эксплуатации высокоскоростного транспорта</w:t>
      </w:r>
      <w:r w:rsidRPr="00B30AF1">
        <w:t>» (</w:t>
      </w:r>
      <w:r w:rsidR="007B4523">
        <w:rPr>
          <w:bCs w:val="0"/>
        </w:rPr>
        <w:t>Б1.В.ОД.2</w:t>
      </w:r>
      <w:r w:rsidRPr="00B30AF1">
        <w:t xml:space="preserve">) относится </w:t>
      </w:r>
      <w:r w:rsidR="005200E4">
        <w:rPr>
          <w:bCs w:val="0"/>
        </w:rPr>
        <w:t xml:space="preserve">к </w:t>
      </w:r>
      <w:r w:rsidR="007B4523">
        <w:rPr>
          <w:bCs w:val="0"/>
        </w:rPr>
        <w:t>вариативной</w:t>
      </w:r>
      <w:r w:rsidR="005200E4">
        <w:rPr>
          <w:bCs w:val="0"/>
        </w:rPr>
        <w:t xml:space="preserve"> части </w:t>
      </w:r>
      <w:r w:rsidR="0014175B">
        <w:rPr>
          <w:bCs w:val="0"/>
        </w:rPr>
        <w:t>и я</w:t>
      </w:r>
      <w:r w:rsidR="0014175B">
        <w:rPr>
          <w:bCs w:val="0"/>
        </w:rPr>
        <w:t>в</w:t>
      </w:r>
      <w:r w:rsidR="0014175B">
        <w:rPr>
          <w:bCs w:val="0"/>
        </w:rPr>
        <w:t xml:space="preserve">ляется </w:t>
      </w:r>
      <w:r w:rsidR="00AF0C9E">
        <w:rPr>
          <w:bCs w:val="0"/>
        </w:rPr>
        <w:t>обязательной дисциплиной</w:t>
      </w:r>
      <w:r w:rsidRPr="00B30AF1">
        <w:t>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5200E4" w:rsidRPr="00C1041B" w:rsidRDefault="007B4523" w:rsidP="007B4523">
      <w:pPr>
        <w:pStyle w:val="a7"/>
        <w:spacing w:before="0" w:line="240" w:lineRule="auto"/>
        <w:ind w:firstLine="709"/>
        <w:jc w:val="both"/>
      </w:pPr>
      <w:r w:rsidRPr="00C1041B">
        <w:t xml:space="preserve">Целью изучения дисциплины </w:t>
      </w:r>
      <w:r>
        <w:rPr>
          <w:color w:val="000000"/>
        </w:rPr>
        <w:t>обучение студентов принципам, заложе</w:t>
      </w:r>
      <w:r>
        <w:rPr>
          <w:color w:val="000000"/>
        </w:rPr>
        <w:t>н</w:t>
      </w:r>
      <w:r>
        <w:rPr>
          <w:color w:val="000000"/>
        </w:rPr>
        <w:t>ным в организацию безопасности движения поездов, а также изучение конс</w:t>
      </w:r>
      <w:r>
        <w:rPr>
          <w:color w:val="000000"/>
        </w:rPr>
        <w:t>т</w:t>
      </w:r>
      <w:r>
        <w:rPr>
          <w:color w:val="000000"/>
        </w:rPr>
        <w:t>рукции, принципа действия, эксплуатации и технического обслуживания пр</w:t>
      </w:r>
      <w:r>
        <w:rPr>
          <w:color w:val="000000"/>
        </w:rPr>
        <w:t>и</w:t>
      </w:r>
      <w:r>
        <w:rPr>
          <w:color w:val="000000"/>
        </w:rPr>
        <w:t>боров безопасности</w:t>
      </w:r>
      <w:r>
        <w:t>.</w:t>
      </w:r>
    </w:p>
    <w:p w:rsidR="005200E4" w:rsidRPr="00C1041B" w:rsidRDefault="005200E4" w:rsidP="009E4FC9">
      <w:pPr>
        <w:pStyle w:val="a7"/>
        <w:spacing w:before="0" w:line="240" w:lineRule="auto"/>
        <w:ind w:firstLine="0"/>
        <w:jc w:val="both"/>
      </w:pPr>
      <w:r w:rsidRPr="00C1041B">
        <w:t>Для достижения поставленн</w:t>
      </w:r>
      <w:r>
        <w:t>ой</w:t>
      </w:r>
      <w:r w:rsidRPr="00C1041B">
        <w:t xml:space="preserve"> цел</w:t>
      </w:r>
      <w:r>
        <w:t>и</w:t>
      </w:r>
      <w:r w:rsidRPr="00C1041B">
        <w:t xml:space="preserve"> решаются следующие задачи: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t>изучение нормативной базы по организации безопасности движения поездов;</w:t>
      </w:r>
    </w:p>
    <w:p w:rsid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9A599F">
        <w:t>изучение приборов безопасности, эксплуатиру</w:t>
      </w:r>
      <w:r>
        <w:t>емых</w:t>
      </w:r>
      <w:r w:rsidRPr="009A599F">
        <w:t xml:space="preserve"> на подвижном с</w:t>
      </w:r>
      <w:r w:rsidRPr="009A599F">
        <w:t>о</w:t>
      </w:r>
      <w:r w:rsidRPr="009A599F">
        <w:t>ставе.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компетен</w:t>
      </w:r>
      <w:r w:rsidR="007B4523">
        <w:t>ций: ПК-1</w:t>
      </w:r>
      <w:r w:rsidR="00AE3EEE">
        <w:t>, ПК-2, ПК-3.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A96132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proofErr w:type="spellStart"/>
      <w:r w:rsidRPr="007B4523">
        <w:t>Организационно</w:t>
      </w:r>
      <w:r w:rsidRPr="007B4523">
        <w:softHyphen/>
        <w:t>технические</w:t>
      </w:r>
      <w:proofErr w:type="spellEnd"/>
      <w:r w:rsidRPr="007B4523">
        <w:t xml:space="preserve"> мероприятия обеспечения безопасности движения высокоскоростных поездов. Нормативная база.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Комплексное локомотивное устройство безопасности унифицированное КЛУБ-У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Система автоматического управления торможением поезда САУТ-Ц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Телемеханическая система контроля бодрствования машиниста ТСКБМ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Локомотивный комплекс безопасности БЛОК</w:t>
      </w:r>
    </w:p>
    <w:p w:rsidR="007B4523" w:rsidRPr="007B4523" w:rsidRDefault="007B4523" w:rsidP="007B4523">
      <w:pPr>
        <w:pStyle w:val="a7"/>
        <w:widowControl/>
        <w:numPr>
          <w:ilvl w:val="0"/>
          <w:numId w:val="8"/>
        </w:numPr>
        <w:tabs>
          <w:tab w:val="clear" w:pos="1778"/>
        </w:tabs>
        <w:spacing w:before="0" w:line="240" w:lineRule="auto"/>
        <w:ind w:left="0" w:firstLine="0"/>
        <w:jc w:val="both"/>
      </w:pPr>
      <w:r w:rsidRPr="007B4523">
        <w:t>Порядок действий локомотивной бригады при возникновении неста</w:t>
      </w:r>
      <w:r w:rsidRPr="007B4523">
        <w:t>н</w:t>
      </w:r>
      <w:r w:rsidRPr="007B4523">
        <w:t>дартных ситуаций в пути следования</w:t>
      </w:r>
    </w:p>
    <w:p w:rsidR="00D06585" w:rsidRPr="00B30AF1" w:rsidRDefault="007E3C95" w:rsidP="009E4FC9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A96132">
        <w:t>4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EB2DF3">
        <w:t>144</w:t>
      </w:r>
      <w:r w:rsidRPr="00B30AF1">
        <w:t xml:space="preserve"> час.), в том числе:</w:t>
      </w:r>
    </w:p>
    <w:p w:rsidR="00C66FF2" w:rsidRDefault="00C66FF2" w:rsidP="009E4FC9">
      <w:pPr>
        <w:spacing w:after="0" w:line="240" w:lineRule="auto"/>
        <w:contextualSpacing/>
        <w:jc w:val="both"/>
      </w:pPr>
    </w:p>
    <w:p w:rsidR="006D7026" w:rsidRDefault="006D7026" w:rsidP="009E4FC9">
      <w:pPr>
        <w:spacing w:after="0" w:line="240" w:lineRule="auto"/>
        <w:contextualSpacing/>
        <w:jc w:val="both"/>
      </w:pPr>
      <w:r>
        <w:t>очная форма обучения:</w:t>
      </w:r>
    </w:p>
    <w:p w:rsidR="00D06585" w:rsidRPr="00B30AF1" w:rsidRDefault="00D06585" w:rsidP="009E4FC9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612D7F">
        <w:t>1</w:t>
      </w:r>
      <w:r w:rsidR="00C66FF2">
        <w:t>6</w:t>
      </w:r>
      <w:r w:rsidR="00136ACB">
        <w:t xml:space="preserve"> час;</w:t>
      </w:r>
    </w:p>
    <w:p w:rsidR="00D06585" w:rsidRDefault="00D06585" w:rsidP="009E4FC9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612D7F">
        <w:t>3</w:t>
      </w:r>
      <w:r w:rsidR="00C66FF2">
        <w:t>2</w:t>
      </w:r>
      <w:r w:rsidR="00136ACB">
        <w:t xml:space="preserve"> час;</w:t>
      </w:r>
    </w:p>
    <w:p w:rsidR="00D06585" w:rsidRDefault="00D06585" w:rsidP="009E4FC9">
      <w:pPr>
        <w:spacing w:after="0" w:line="240" w:lineRule="auto"/>
        <w:contextualSpacing/>
        <w:jc w:val="both"/>
      </w:pPr>
      <w:r w:rsidRPr="00B30AF1">
        <w:lastRenderedPageBreak/>
        <w:t xml:space="preserve">самостоятельная работа – </w:t>
      </w:r>
      <w:r w:rsidR="00C66FF2">
        <w:t>87</w:t>
      </w:r>
      <w:r w:rsidRPr="00B30AF1">
        <w:t xml:space="preserve"> час.</w:t>
      </w:r>
    </w:p>
    <w:p w:rsidR="00E83364" w:rsidRDefault="00E83364" w:rsidP="009E4FC9">
      <w:pPr>
        <w:spacing w:after="0" w:line="240" w:lineRule="auto"/>
        <w:contextualSpacing/>
        <w:jc w:val="both"/>
      </w:pPr>
      <w:r>
        <w:t xml:space="preserve">Контроль – </w:t>
      </w:r>
      <w:r w:rsidR="00C66FF2">
        <w:t>9</w:t>
      </w:r>
      <w:r>
        <w:t xml:space="preserve"> час.</w:t>
      </w:r>
      <w:bookmarkStart w:id="0" w:name="_GoBack"/>
      <w:bookmarkEnd w:id="0"/>
    </w:p>
    <w:p w:rsidR="00021202" w:rsidRPr="00B30AF1" w:rsidRDefault="00021202" w:rsidP="009E4FC9">
      <w:pPr>
        <w:spacing w:after="0" w:line="240" w:lineRule="auto"/>
        <w:contextualSpacing/>
        <w:jc w:val="both"/>
      </w:pPr>
      <w:r>
        <w:t>Ф</w:t>
      </w:r>
      <w:r w:rsidRPr="00B30AF1">
        <w:t>орма контроля знаний –</w:t>
      </w:r>
      <w:r>
        <w:t xml:space="preserve"> </w:t>
      </w:r>
      <w:r w:rsidR="00EA4C4B">
        <w:t>зачет с оценкой</w:t>
      </w:r>
      <w:r>
        <w:t>.</w:t>
      </w:r>
    </w:p>
    <w:p w:rsidR="00C66FF2" w:rsidRDefault="00C66FF2" w:rsidP="009E4FC9">
      <w:pPr>
        <w:spacing w:after="0" w:line="240" w:lineRule="auto"/>
        <w:contextualSpacing/>
        <w:jc w:val="both"/>
      </w:pPr>
    </w:p>
    <w:p w:rsidR="006D7026" w:rsidRDefault="006D7026" w:rsidP="009E4FC9">
      <w:pPr>
        <w:spacing w:after="0" w:line="240" w:lineRule="auto"/>
        <w:contextualSpacing/>
        <w:jc w:val="both"/>
      </w:pPr>
      <w:r>
        <w:t>заочная форма обучения:</w:t>
      </w:r>
    </w:p>
    <w:p w:rsidR="006D7026" w:rsidRPr="00B30AF1" w:rsidRDefault="006D7026" w:rsidP="009E4FC9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E4267C">
        <w:t>6</w:t>
      </w:r>
      <w:r>
        <w:t xml:space="preserve"> час;</w:t>
      </w:r>
    </w:p>
    <w:p w:rsidR="006D7026" w:rsidRPr="00B30AF1" w:rsidRDefault="006D7026" w:rsidP="009E4FC9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E4267C">
        <w:t>14</w:t>
      </w:r>
      <w:r>
        <w:t xml:space="preserve"> час;</w:t>
      </w:r>
    </w:p>
    <w:p w:rsidR="006D7026" w:rsidRDefault="006D7026" w:rsidP="009E4FC9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E4267C">
        <w:t>120</w:t>
      </w:r>
      <w:r>
        <w:t xml:space="preserve"> час.</w:t>
      </w:r>
    </w:p>
    <w:p w:rsidR="00E83364" w:rsidRDefault="00E83364" w:rsidP="009E4FC9">
      <w:pPr>
        <w:spacing w:after="0" w:line="240" w:lineRule="auto"/>
        <w:contextualSpacing/>
        <w:jc w:val="both"/>
      </w:pPr>
      <w:r>
        <w:t xml:space="preserve">Контроль – </w:t>
      </w:r>
      <w:r w:rsidR="00E4267C">
        <w:t>4</w:t>
      </w:r>
      <w:r>
        <w:t xml:space="preserve"> час.</w:t>
      </w:r>
    </w:p>
    <w:p w:rsidR="00D06585" w:rsidRPr="00547C7A" w:rsidRDefault="00D06585" w:rsidP="009E4FC9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EA4C4B">
        <w:t>зачет с оценкой</w:t>
      </w:r>
      <w:r w:rsidR="00136ACB">
        <w:t>.</w:t>
      </w:r>
    </w:p>
    <w:sectPr w:rsidR="00D06585" w:rsidRPr="00547C7A" w:rsidSect="009E4FC9">
      <w:pgSz w:w="11906" w:h="16838" w:code="9"/>
      <w:pgMar w:top="1418" w:right="851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F6DF6"/>
    <w:multiLevelType w:val="hybridMultilevel"/>
    <w:tmpl w:val="8134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585"/>
    <w:rsid w:val="00021202"/>
    <w:rsid w:val="000327C7"/>
    <w:rsid w:val="00136ACB"/>
    <w:rsid w:val="0014175B"/>
    <w:rsid w:val="00142E74"/>
    <w:rsid w:val="00196919"/>
    <w:rsid w:val="001C6532"/>
    <w:rsid w:val="002674F7"/>
    <w:rsid w:val="00311444"/>
    <w:rsid w:val="003B0733"/>
    <w:rsid w:val="005200E4"/>
    <w:rsid w:val="00547C7A"/>
    <w:rsid w:val="00612D7F"/>
    <w:rsid w:val="00632136"/>
    <w:rsid w:val="00655E75"/>
    <w:rsid w:val="006D7026"/>
    <w:rsid w:val="00727754"/>
    <w:rsid w:val="007B4523"/>
    <w:rsid w:val="007E3C95"/>
    <w:rsid w:val="009E4FC9"/>
    <w:rsid w:val="00A96132"/>
    <w:rsid w:val="00AE3EEE"/>
    <w:rsid w:val="00AF0C9E"/>
    <w:rsid w:val="00B30AF1"/>
    <w:rsid w:val="00B616A3"/>
    <w:rsid w:val="00C66FF2"/>
    <w:rsid w:val="00CA35C1"/>
    <w:rsid w:val="00CE0FDF"/>
    <w:rsid w:val="00D06585"/>
    <w:rsid w:val="00D5166C"/>
    <w:rsid w:val="00DD2383"/>
    <w:rsid w:val="00E4267C"/>
    <w:rsid w:val="00E83364"/>
    <w:rsid w:val="00EA4C4B"/>
    <w:rsid w:val="00EB2DF3"/>
    <w:rsid w:val="00EC0451"/>
    <w:rsid w:val="00F6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  <w:style w:type="character" w:customStyle="1" w:styleId="4">
    <w:name w:val="Основной текст (4)_"/>
    <w:basedOn w:val="a0"/>
    <w:link w:val="40"/>
    <w:rsid w:val="007B4523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4523"/>
    <w:pPr>
      <w:widowControl w:val="0"/>
      <w:shd w:val="clear" w:color="auto" w:fill="FFFFFF"/>
      <w:spacing w:after="0" w:line="317" w:lineRule="exact"/>
      <w:ind w:hanging="1380"/>
      <w:jc w:val="center"/>
    </w:pPr>
    <w:rPr>
      <w:b/>
      <w:iCs w:val="0"/>
      <w:kern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FAA1-9C2E-4E7E-8EF3-E1B1593E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6</cp:revision>
  <cp:lastPrinted>2016-03-17T13:04:00Z</cp:lastPrinted>
  <dcterms:created xsi:type="dcterms:W3CDTF">2019-06-29T14:11:00Z</dcterms:created>
  <dcterms:modified xsi:type="dcterms:W3CDTF">2019-06-29T14:15:00Z</dcterms:modified>
</cp:coreProperties>
</file>