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0B" w:rsidRPr="003D0B1B" w:rsidRDefault="00B32B0B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B32B0B" w:rsidRPr="003D0B1B" w:rsidRDefault="00B32B0B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>АННОТАЦИЯ</w:t>
      </w:r>
    </w:p>
    <w:p w:rsidR="00B32B0B" w:rsidRPr="003D0B1B" w:rsidRDefault="00B32B0B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>Дисциплины</w:t>
      </w:r>
    </w:p>
    <w:p w:rsidR="00B32B0B" w:rsidRPr="003D0B1B" w:rsidRDefault="00B32B0B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Технический </w:t>
      </w:r>
      <w:r w:rsidRPr="003D0B1B">
        <w:rPr>
          <w:rFonts w:ascii="Times New Roman" w:hAnsi="Times New Roman"/>
          <w:sz w:val="24"/>
          <w:szCs w:val="24"/>
        </w:rPr>
        <w:t>иностранный язык»</w:t>
      </w:r>
    </w:p>
    <w:p w:rsidR="00B32B0B" w:rsidRPr="003D0B1B" w:rsidRDefault="00B32B0B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B32B0B" w:rsidRPr="003D0B1B" w:rsidRDefault="00B32B0B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/>
          <w:sz w:val="24"/>
          <w:szCs w:val="24"/>
        </w:rPr>
        <w:t>21</w:t>
      </w:r>
      <w:r w:rsidRPr="003D0B1B">
        <w:rPr>
          <w:rFonts w:ascii="Times New Roman" w:hAnsi="Times New Roman"/>
          <w:sz w:val="24"/>
          <w:szCs w:val="24"/>
        </w:rPr>
        <w:t>.04.0</w:t>
      </w:r>
      <w:r>
        <w:rPr>
          <w:rFonts w:ascii="Times New Roman" w:hAnsi="Times New Roman"/>
          <w:sz w:val="24"/>
          <w:szCs w:val="24"/>
        </w:rPr>
        <w:t>2</w:t>
      </w:r>
      <w:r w:rsidRPr="003D0B1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Землеустройство и кадастры</w:t>
      </w:r>
      <w:r w:rsidRPr="003D0B1B">
        <w:rPr>
          <w:rFonts w:ascii="Times New Roman" w:hAnsi="Times New Roman"/>
          <w:sz w:val="24"/>
          <w:szCs w:val="24"/>
        </w:rPr>
        <w:t>»</w:t>
      </w:r>
    </w:p>
    <w:p w:rsidR="00B32B0B" w:rsidRDefault="00B32B0B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:rsidR="00B32B0B" w:rsidRDefault="00B32B0B" w:rsidP="00A24B3D">
      <w:pPr>
        <w:ind w:left="2835" w:hanging="2835"/>
        <w:contextualSpacing/>
        <w:rPr>
          <w:rFonts w:ascii="Times New Roman" w:hAnsi="Times New Roman"/>
          <w:sz w:val="24"/>
          <w:szCs w:val="24"/>
        </w:rPr>
      </w:pPr>
      <w:r w:rsidRPr="00023763">
        <w:rPr>
          <w:rFonts w:ascii="Times New Roman" w:hAnsi="Times New Roman"/>
          <w:sz w:val="24"/>
          <w:szCs w:val="24"/>
        </w:rPr>
        <w:t>Магистерск</w:t>
      </w:r>
      <w:r>
        <w:rPr>
          <w:rFonts w:ascii="Times New Roman" w:hAnsi="Times New Roman"/>
          <w:sz w:val="24"/>
          <w:szCs w:val="24"/>
        </w:rPr>
        <w:t>ая</w:t>
      </w:r>
      <w:r w:rsidRPr="00023763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а: </w:t>
      </w:r>
      <w:r w:rsidRPr="00A24B3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Геодезическое обеспечение кадастров</w:t>
      </w:r>
      <w:r w:rsidRPr="00A24B3D">
        <w:rPr>
          <w:rFonts w:ascii="Times New Roman" w:hAnsi="Times New Roman"/>
          <w:sz w:val="24"/>
          <w:szCs w:val="24"/>
        </w:rPr>
        <w:t>»</w:t>
      </w:r>
    </w:p>
    <w:p w:rsidR="00B32B0B" w:rsidRPr="00A24B3D" w:rsidRDefault="00B32B0B" w:rsidP="00A24B3D">
      <w:pPr>
        <w:ind w:left="2835" w:hanging="2835"/>
        <w:contextualSpacing/>
        <w:rPr>
          <w:rFonts w:ascii="Times New Roman" w:hAnsi="Times New Roman"/>
          <w:sz w:val="24"/>
          <w:szCs w:val="24"/>
        </w:rPr>
      </w:pPr>
    </w:p>
    <w:p w:rsidR="00B32B0B" w:rsidRPr="003D0B1B" w:rsidRDefault="00B32B0B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0B1B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32B0B" w:rsidRPr="00B356B4" w:rsidRDefault="00B32B0B" w:rsidP="004A5652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B356B4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 xml:space="preserve">Технический </w:t>
      </w:r>
      <w:r w:rsidRPr="00B356B4">
        <w:rPr>
          <w:rFonts w:ascii="Times New Roman" w:hAnsi="Times New Roman"/>
          <w:sz w:val="24"/>
          <w:szCs w:val="24"/>
        </w:rPr>
        <w:t xml:space="preserve"> иностранный язык» </w:t>
      </w:r>
      <w:r>
        <w:rPr>
          <w:rFonts w:ascii="Times New Roman" w:hAnsi="Times New Roman"/>
          <w:sz w:val="24"/>
          <w:szCs w:val="24"/>
        </w:rPr>
        <w:t xml:space="preserve">(ФТД.1) относится к </w:t>
      </w:r>
      <w:r w:rsidRPr="009B3877">
        <w:rPr>
          <w:rFonts w:ascii="Times New Roman" w:hAnsi="Times New Roman"/>
          <w:sz w:val="24"/>
          <w:szCs w:val="24"/>
        </w:rPr>
        <w:t>факультативным</w:t>
      </w:r>
      <w:r w:rsidRPr="00B356B4">
        <w:rPr>
          <w:rFonts w:ascii="Times New Roman" w:hAnsi="Times New Roman"/>
          <w:sz w:val="24"/>
          <w:szCs w:val="24"/>
        </w:rPr>
        <w:t>.</w:t>
      </w:r>
    </w:p>
    <w:p w:rsidR="00B32B0B" w:rsidRPr="003D0B1B" w:rsidRDefault="00B32B0B" w:rsidP="004A565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0B1B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B32B0B" w:rsidRPr="003D0B1B" w:rsidRDefault="00B32B0B" w:rsidP="004A5652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 xml:space="preserve">Целью изучения дисциплины является формирование  и развитие умений и навыков в области иностранной коммуникативной компетенции будущего </w:t>
      </w:r>
      <w:r>
        <w:rPr>
          <w:rFonts w:ascii="Times New Roman" w:hAnsi="Times New Roman"/>
          <w:sz w:val="24"/>
          <w:szCs w:val="24"/>
        </w:rPr>
        <w:t>выпускника,</w:t>
      </w:r>
      <w:r w:rsidRPr="003D0B1B">
        <w:rPr>
          <w:rFonts w:ascii="Times New Roman" w:hAnsi="Times New Roman"/>
          <w:sz w:val="24"/>
          <w:szCs w:val="24"/>
        </w:rPr>
        <w:t xml:space="preserve"> позволяющей использовать иностранный язык как средство </w:t>
      </w:r>
      <w:r>
        <w:rPr>
          <w:rFonts w:ascii="Times New Roman" w:hAnsi="Times New Roman"/>
          <w:sz w:val="24"/>
          <w:szCs w:val="24"/>
        </w:rPr>
        <w:t xml:space="preserve">профессионального </w:t>
      </w:r>
      <w:r w:rsidRPr="003D0B1B">
        <w:rPr>
          <w:rFonts w:ascii="Times New Roman" w:hAnsi="Times New Roman"/>
          <w:sz w:val="24"/>
          <w:szCs w:val="24"/>
        </w:rPr>
        <w:t>общения.</w:t>
      </w:r>
    </w:p>
    <w:p w:rsidR="00B32B0B" w:rsidRPr="003D0B1B" w:rsidRDefault="00B32B0B" w:rsidP="004A5652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B32B0B" w:rsidRPr="003D0B1B" w:rsidRDefault="00B32B0B" w:rsidP="004A5652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>развитие у обучающихся когнитивной компетентности;</w:t>
      </w:r>
    </w:p>
    <w:p w:rsidR="00B32B0B" w:rsidRPr="003D0B1B" w:rsidRDefault="00B32B0B" w:rsidP="004A5652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>развитие   социокультурной компетентности;</w:t>
      </w:r>
    </w:p>
    <w:p w:rsidR="00B32B0B" w:rsidRPr="003D0B1B" w:rsidRDefault="00B32B0B" w:rsidP="004A5652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>развитие прагматической компетентности;</w:t>
      </w:r>
    </w:p>
    <w:p w:rsidR="00B32B0B" w:rsidRDefault="00B32B0B" w:rsidP="004A5652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>развитие и воспитание личностных качеств обучающихся средствами иностранного языка.</w:t>
      </w:r>
    </w:p>
    <w:p w:rsidR="00B32B0B" w:rsidRPr="003D0B1B" w:rsidRDefault="00B32B0B" w:rsidP="002E4C08">
      <w:pPr>
        <w:tabs>
          <w:tab w:val="left" w:pos="1418"/>
        </w:tabs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B32B0B" w:rsidRPr="003D0B1B" w:rsidRDefault="00B32B0B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0B1B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32B0B" w:rsidRPr="003D0B1B" w:rsidRDefault="00B32B0B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ОПК-1.</w:t>
      </w:r>
    </w:p>
    <w:p w:rsidR="00B32B0B" w:rsidRPr="003D0B1B" w:rsidRDefault="00B32B0B" w:rsidP="00814EB4">
      <w:pPr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B32B0B" w:rsidRPr="003D0B1B" w:rsidRDefault="00B32B0B" w:rsidP="004A5652">
      <w:pPr>
        <w:spacing w:before="120"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b/>
          <w:sz w:val="24"/>
          <w:szCs w:val="24"/>
        </w:rPr>
        <w:t>ЗНАТЬ</w:t>
      </w:r>
      <w:r w:rsidRPr="003D0B1B">
        <w:rPr>
          <w:rFonts w:ascii="Times New Roman" w:hAnsi="Times New Roman"/>
          <w:sz w:val="24"/>
          <w:szCs w:val="24"/>
        </w:rPr>
        <w:t>:</w:t>
      </w:r>
    </w:p>
    <w:p w:rsidR="00B32B0B" w:rsidRPr="009B3877" w:rsidRDefault="00B32B0B" w:rsidP="004A5652">
      <w:pPr>
        <w:pStyle w:val="ListParagraph"/>
        <w:numPr>
          <w:ilvl w:val="0"/>
          <w:numId w:val="8"/>
        </w:numPr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B3877">
        <w:rPr>
          <w:rFonts w:ascii="Times New Roman" w:hAnsi="Times New Roman"/>
          <w:sz w:val="24"/>
          <w:szCs w:val="24"/>
        </w:rPr>
        <w:t>особенности системы изучаемого иностранного языка, его грамматические и лексические аспекты, относящиеся к сфере общетехнической и узкоспециальной (в соответствии с избранн</w:t>
      </w:r>
      <w:r>
        <w:rPr>
          <w:rFonts w:ascii="Times New Roman" w:hAnsi="Times New Roman"/>
          <w:sz w:val="24"/>
          <w:szCs w:val="24"/>
        </w:rPr>
        <w:t>ым направлением подготовки)</w:t>
      </w:r>
      <w:r w:rsidRPr="009B3877">
        <w:rPr>
          <w:rFonts w:ascii="Times New Roman" w:hAnsi="Times New Roman"/>
          <w:sz w:val="24"/>
          <w:szCs w:val="24"/>
        </w:rPr>
        <w:t xml:space="preserve"> тематики, к письменному и устному общению в указанной сфере;</w:t>
      </w:r>
    </w:p>
    <w:p w:rsidR="00B32B0B" w:rsidRPr="003D0B1B" w:rsidRDefault="00B32B0B" w:rsidP="004A5652">
      <w:pPr>
        <w:pStyle w:val="ListParagraph"/>
        <w:numPr>
          <w:ilvl w:val="0"/>
          <w:numId w:val="8"/>
        </w:numPr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B3877">
        <w:rPr>
          <w:rFonts w:ascii="Times New Roman" w:hAnsi="Times New Roman"/>
          <w:sz w:val="24"/>
          <w:szCs w:val="24"/>
        </w:rPr>
        <w:t>общетехническую и узкоспециальную (в соответствии с избранн</w:t>
      </w:r>
      <w:r>
        <w:rPr>
          <w:rFonts w:ascii="Times New Roman" w:hAnsi="Times New Roman"/>
          <w:sz w:val="24"/>
          <w:szCs w:val="24"/>
        </w:rPr>
        <w:t>ым направлением подготовки</w:t>
      </w:r>
      <w:r w:rsidRPr="009B3877">
        <w:rPr>
          <w:rFonts w:ascii="Times New Roman" w:hAnsi="Times New Roman"/>
          <w:sz w:val="24"/>
          <w:szCs w:val="24"/>
        </w:rPr>
        <w:t>) лексику</w:t>
      </w:r>
      <w:r w:rsidRPr="003D0B1B">
        <w:rPr>
          <w:rFonts w:ascii="Times New Roman" w:hAnsi="Times New Roman"/>
          <w:sz w:val="24"/>
          <w:szCs w:val="24"/>
        </w:rPr>
        <w:t>;</w:t>
      </w:r>
    </w:p>
    <w:p w:rsidR="00B32B0B" w:rsidRPr="003D0B1B" w:rsidRDefault="00B32B0B" w:rsidP="004A5652">
      <w:pPr>
        <w:spacing w:before="120"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b/>
          <w:sz w:val="24"/>
          <w:szCs w:val="24"/>
        </w:rPr>
        <w:t>УМЕТЬ</w:t>
      </w:r>
      <w:r w:rsidRPr="003D0B1B">
        <w:rPr>
          <w:rFonts w:ascii="Times New Roman" w:hAnsi="Times New Roman"/>
          <w:sz w:val="24"/>
          <w:szCs w:val="24"/>
        </w:rPr>
        <w:t>:</w:t>
      </w:r>
    </w:p>
    <w:p w:rsidR="00B32B0B" w:rsidRPr="009B3877" w:rsidRDefault="00B32B0B" w:rsidP="004A5652">
      <w:pPr>
        <w:pStyle w:val="ListParagraph"/>
        <w:numPr>
          <w:ilvl w:val="0"/>
          <w:numId w:val="8"/>
        </w:numPr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B3877">
        <w:rPr>
          <w:rFonts w:ascii="Times New Roman" w:hAnsi="Times New Roman"/>
          <w:sz w:val="24"/>
          <w:szCs w:val="24"/>
        </w:rPr>
        <w:t>понимать узкоспециальные тексты (в соответствии с избранн</w:t>
      </w:r>
      <w:r>
        <w:rPr>
          <w:rFonts w:ascii="Times New Roman" w:hAnsi="Times New Roman"/>
          <w:sz w:val="24"/>
          <w:szCs w:val="24"/>
        </w:rPr>
        <w:t>ым направлением подготовки</w:t>
      </w:r>
      <w:r w:rsidRPr="009B3877">
        <w:rPr>
          <w:rFonts w:ascii="Times New Roman" w:hAnsi="Times New Roman"/>
          <w:sz w:val="24"/>
          <w:szCs w:val="24"/>
        </w:rPr>
        <w:t xml:space="preserve">); </w:t>
      </w:r>
    </w:p>
    <w:p w:rsidR="00B32B0B" w:rsidRPr="009B3877" w:rsidRDefault="00B32B0B" w:rsidP="004A5652">
      <w:pPr>
        <w:pStyle w:val="ListParagraph"/>
        <w:numPr>
          <w:ilvl w:val="0"/>
          <w:numId w:val="8"/>
        </w:numPr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B3877">
        <w:rPr>
          <w:rFonts w:ascii="Times New Roman" w:hAnsi="Times New Roman"/>
          <w:sz w:val="24"/>
          <w:szCs w:val="24"/>
        </w:rPr>
        <w:t>использовать знания иностранного языка в ситуациях профессионального общения (в соответствии с избранн</w:t>
      </w:r>
      <w:r>
        <w:rPr>
          <w:rFonts w:ascii="Times New Roman" w:hAnsi="Times New Roman"/>
          <w:sz w:val="24"/>
          <w:szCs w:val="24"/>
        </w:rPr>
        <w:t>ым направлением подготовки</w:t>
      </w:r>
      <w:r w:rsidRPr="009B3877">
        <w:rPr>
          <w:rFonts w:ascii="Times New Roman" w:hAnsi="Times New Roman"/>
          <w:sz w:val="24"/>
          <w:szCs w:val="24"/>
        </w:rPr>
        <w:t>);</w:t>
      </w:r>
    </w:p>
    <w:p w:rsidR="00B32B0B" w:rsidRPr="003D0B1B" w:rsidRDefault="00B32B0B" w:rsidP="004A5652">
      <w:pPr>
        <w:spacing w:before="120"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b/>
          <w:sz w:val="24"/>
          <w:szCs w:val="24"/>
        </w:rPr>
        <w:t>ВЛАДЕТЬ</w:t>
      </w:r>
      <w:r w:rsidRPr="003D0B1B">
        <w:rPr>
          <w:rFonts w:ascii="Times New Roman" w:hAnsi="Times New Roman"/>
          <w:sz w:val="24"/>
          <w:szCs w:val="24"/>
        </w:rPr>
        <w:t>:</w:t>
      </w:r>
    </w:p>
    <w:p w:rsidR="00B32B0B" w:rsidRPr="009B3877" w:rsidRDefault="00B32B0B" w:rsidP="004A5652">
      <w:pPr>
        <w:pStyle w:val="ListParagraph"/>
        <w:numPr>
          <w:ilvl w:val="0"/>
          <w:numId w:val="8"/>
        </w:numPr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B3877">
        <w:rPr>
          <w:rFonts w:ascii="Times New Roman" w:hAnsi="Times New Roman"/>
          <w:sz w:val="24"/>
          <w:szCs w:val="24"/>
        </w:rPr>
        <w:t>коммуникативными навыками в ситуациях профессионального общения на иностранном языке;</w:t>
      </w:r>
    </w:p>
    <w:p w:rsidR="00B32B0B" w:rsidRPr="009B3877" w:rsidRDefault="00B32B0B" w:rsidP="004A5652">
      <w:pPr>
        <w:pStyle w:val="ListParagraph"/>
        <w:numPr>
          <w:ilvl w:val="0"/>
          <w:numId w:val="8"/>
        </w:numPr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B3877">
        <w:rPr>
          <w:rFonts w:ascii="Times New Roman" w:hAnsi="Times New Roman"/>
          <w:sz w:val="24"/>
          <w:szCs w:val="24"/>
        </w:rPr>
        <w:t>иностранным языком для специальных целей (в соответствии с избранн</w:t>
      </w:r>
      <w:r>
        <w:rPr>
          <w:rFonts w:ascii="Times New Roman" w:hAnsi="Times New Roman"/>
          <w:sz w:val="24"/>
          <w:szCs w:val="24"/>
        </w:rPr>
        <w:t>ым направлением подготовки)</w:t>
      </w:r>
      <w:r w:rsidRPr="009B3877">
        <w:rPr>
          <w:rFonts w:ascii="Times New Roman" w:hAnsi="Times New Roman"/>
          <w:sz w:val="24"/>
          <w:szCs w:val="24"/>
        </w:rPr>
        <w:t xml:space="preserve"> в объеме, необходимом для работы с аутентичными источниками информации.</w:t>
      </w:r>
    </w:p>
    <w:p w:rsidR="00B32B0B" w:rsidRPr="00CA70BE" w:rsidRDefault="00B32B0B" w:rsidP="004A5652">
      <w:pPr>
        <w:spacing w:before="24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0B1B">
        <w:rPr>
          <w:rFonts w:ascii="Times New Roman" w:hAnsi="Times New Roman"/>
          <w:b/>
          <w:sz w:val="24"/>
          <w:szCs w:val="24"/>
        </w:rPr>
        <w:t xml:space="preserve">44. Содержание и </w:t>
      </w:r>
      <w:r w:rsidRPr="00CA70BE">
        <w:rPr>
          <w:rFonts w:ascii="Times New Roman" w:hAnsi="Times New Roman"/>
          <w:b/>
          <w:sz w:val="24"/>
          <w:szCs w:val="24"/>
        </w:rPr>
        <w:t>структура дисциплины</w:t>
      </w:r>
    </w:p>
    <w:p w:rsidR="00B32B0B" w:rsidRPr="00CA70BE" w:rsidRDefault="00B32B0B" w:rsidP="004A5652">
      <w:pPr>
        <w:ind w:left="1134" w:hanging="1134"/>
        <w:contextualSpacing/>
        <w:rPr>
          <w:rFonts w:ascii="Times New Roman" w:hAnsi="Times New Roman"/>
          <w:sz w:val="24"/>
          <w:szCs w:val="24"/>
        </w:rPr>
      </w:pPr>
      <w:r w:rsidRPr="00CA70BE">
        <w:rPr>
          <w:rFonts w:ascii="Times New Roman" w:hAnsi="Times New Roman"/>
          <w:sz w:val="24"/>
          <w:szCs w:val="24"/>
        </w:rPr>
        <w:t xml:space="preserve">Модуль 1: </w:t>
      </w:r>
      <w:r w:rsidRPr="005703EE">
        <w:rPr>
          <w:rFonts w:ascii="Times New Roman" w:hAnsi="Times New Roman"/>
          <w:sz w:val="24"/>
          <w:szCs w:val="24"/>
        </w:rPr>
        <w:t xml:space="preserve">Совершенствование навыков технического перевода (в соответствии с </w:t>
      </w:r>
      <w:r w:rsidRPr="009B3877">
        <w:rPr>
          <w:rFonts w:ascii="Times New Roman" w:hAnsi="Times New Roman"/>
          <w:sz w:val="24"/>
          <w:szCs w:val="24"/>
        </w:rPr>
        <w:t>избранн</w:t>
      </w:r>
      <w:r>
        <w:rPr>
          <w:rFonts w:ascii="Times New Roman" w:hAnsi="Times New Roman"/>
          <w:sz w:val="24"/>
          <w:szCs w:val="24"/>
        </w:rPr>
        <w:t>ым направлением подготовки</w:t>
      </w:r>
      <w:bookmarkStart w:id="0" w:name="_GoBack"/>
      <w:bookmarkEnd w:id="0"/>
      <w:r w:rsidRPr="005703EE">
        <w:rPr>
          <w:rFonts w:ascii="Times New Roman" w:hAnsi="Times New Roman"/>
          <w:sz w:val="24"/>
          <w:szCs w:val="24"/>
        </w:rPr>
        <w:t>).</w:t>
      </w:r>
    </w:p>
    <w:p w:rsidR="00B32B0B" w:rsidRPr="005703EE" w:rsidRDefault="00B32B0B" w:rsidP="004A5652">
      <w:pPr>
        <w:ind w:left="1134" w:hanging="1134"/>
        <w:contextualSpacing/>
        <w:rPr>
          <w:rFonts w:ascii="Times New Roman" w:hAnsi="Times New Roman"/>
          <w:sz w:val="24"/>
          <w:szCs w:val="24"/>
        </w:rPr>
      </w:pPr>
      <w:r w:rsidRPr="00CA70BE">
        <w:rPr>
          <w:rFonts w:ascii="Times New Roman" w:hAnsi="Times New Roman"/>
          <w:sz w:val="24"/>
          <w:szCs w:val="24"/>
        </w:rPr>
        <w:t xml:space="preserve">Модуль 2: </w:t>
      </w:r>
      <w:r w:rsidRPr="005703EE">
        <w:rPr>
          <w:rFonts w:ascii="Times New Roman" w:hAnsi="Times New Roman"/>
          <w:sz w:val="24"/>
          <w:szCs w:val="24"/>
        </w:rPr>
        <w:t>Совершенствование презентационных навыков (на изучаемом языке).</w:t>
      </w:r>
    </w:p>
    <w:p w:rsidR="00B32B0B" w:rsidRDefault="00B32B0B" w:rsidP="004A565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32B0B" w:rsidRPr="003D0B1B" w:rsidRDefault="00B32B0B" w:rsidP="004A565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0B1B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B32B0B" w:rsidRPr="003D0B1B" w:rsidRDefault="00B32B0B" w:rsidP="004A565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1</w:t>
      </w:r>
      <w:r w:rsidRPr="003D0B1B">
        <w:rPr>
          <w:rFonts w:ascii="Times New Roman" w:hAnsi="Times New Roman"/>
          <w:sz w:val="24"/>
          <w:szCs w:val="24"/>
        </w:rPr>
        <w:t xml:space="preserve"> зачетн</w:t>
      </w:r>
      <w:r>
        <w:rPr>
          <w:rFonts w:ascii="Times New Roman" w:hAnsi="Times New Roman"/>
          <w:sz w:val="24"/>
          <w:szCs w:val="24"/>
        </w:rPr>
        <w:t>ая</w:t>
      </w:r>
      <w:r w:rsidRPr="003D0B1B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>а</w:t>
      </w:r>
      <w:r w:rsidRPr="003D0B1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36</w:t>
      </w:r>
      <w:r w:rsidRPr="003D0B1B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B32B0B" w:rsidRPr="003D0B1B" w:rsidRDefault="00B32B0B" w:rsidP="004A565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>практические занятия –</w:t>
      </w:r>
      <w:r>
        <w:rPr>
          <w:rFonts w:ascii="Times New Roman" w:hAnsi="Times New Roman"/>
          <w:sz w:val="24"/>
          <w:szCs w:val="24"/>
        </w:rPr>
        <w:t xml:space="preserve"> 18</w:t>
      </w:r>
      <w:r w:rsidRPr="003D0B1B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;</w:t>
      </w:r>
    </w:p>
    <w:p w:rsidR="00B32B0B" w:rsidRDefault="00B32B0B" w:rsidP="004A565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18</w:t>
      </w:r>
      <w:r w:rsidRPr="003D0B1B">
        <w:rPr>
          <w:rFonts w:ascii="Times New Roman" w:hAnsi="Times New Roman"/>
          <w:sz w:val="24"/>
          <w:szCs w:val="24"/>
        </w:rPr>
        <w:t xml:space="preserve"> час.</w:t>
      </w:r>
    </w:p>
    <w:p w:rsidR="00B32B0B" w:rsidRDefault="00B32B0B" w:rsidP="004A5652">
      <w:pPr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зачет.</w:t>
      </w:r>
    </w:p>
    <w:p w:rsidR="00B32B0B" w:rsidRPr="003D0B1B" w:rsidRDefault="00B32B0B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B32B0B" w:rsidRPr="003D0B1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83370"/>
    <w:multiLevelType w:val="hybridMultilevel"/>
    <w:tmpl w:val="03FA06A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23763"/>
    <w:rsid w:val="000872C0"/>
    <w:rsid w:val="00100D81"/>
    <w:rsid w:val="00131987"/>
    <w:rsid w:val="0013297C"/>
    <w:rsid w:val="00142E74"/>
    <w:rsid w:val="00190BE7"/>
    <w:rsid w:val="001C7A54"/>
    <w:rsid w:val="002D6343"/>
    <w:rsid w:val="002E4C08"/>
    <w:rsid w:val="003D0B1B"/>
    <w:rsid w:val="00411C0D"/>
    <w:rsid w:val="00463352"/>
    <w:rsid w:val="00491BC8"/>
    <w:rsid w:val="00491FE6"/>
    <w:rsid w:val="00496837"/>
    <w:rsid w:val="004A5652"/>
    <w:rsid w:val="004F227E"/>
    <w:rsid w:val="005703EE"/>
    <w:rsid w:val="00621464"/>
    <w:rsid w:val="00632136"/>
    <w:rsid w:val="00657D36"/>
    <w:rsid w:val="00690137"/>
    <w:rsid w:val="006D3923"/>
    <w:rsid w:val="00703E6C"/>
    <w:rsid w:val="00714F03"/>
    <w:rsid w:val="00794E68"/>
    <w:rsid w:val="007A02FE"/>
    <w:rsid w:val="007D2239"/>
    <w:rsid w:val="007E08B1"/>
    <w:rsid w:val="007E3C95"/>
    <w:rsid w:val="00814EB4"/>
    <w:rsid w:val="00861714"/>
    <w:rsid w:val="00911267"/>
    <w:rsid w:val="00975094"/>
    <w:rsid w:val="009B3877"/>
    <w:rsid w:val="009D5CC2"/>
    <w:rsid w:val="009F1693"/>
    <w:rsid w:val="00A24B3D"/>
    <w:rsid w:val="00A33EC1"/>
    <w:rsid w:val="00A346CF"/>
    <w:rsid w:val="00A770D4"/>
    <w:rsid w:val="00AE2F14"/>
    <w:rsid w:val="00B32B0B"/>
    <w:rsid w:val="00B356B4"/>
    <w:rsid w:val="00B61D7C"/>
    <w:rsid w:val="00B71C74"/>
    <w:rsid w:val="00BB4304"/>
    <w:rsid w:val="00BB43E0"/>
    <w:rsid w:val="00BC1956"/>
    <w:rsid w:val="00CA35C1"/>
    <w:rsid w:val="00CA70BE"/>
    <w:rsid w:val="00D06585"/>
    <w:rsid w:val="00D37521"/>
    <w:rsid w:val="00D5166C"/>
    <w:rsid w:val="00DD703D"/>
    <w:rsid w:val="00E836AE"/>
    <w:rsid w:val="00EA3AF8"/>
    <w:rsid w:val="00ED3DB8"/>
    <w:rsid w:val="00F44CAB"/>
    <w:rsid w:val="00FE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356</Words>
  <Characters>2033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5</cp:revision>
  <cp:lastPrinted>2016-03-30T12:28:00Z</cp:lastPrinted>
  <dcterms:created xsi:type="dcterms:W3CDTF">2018-09-18T08:00:00Z</dcterms:created>
  <dcterms:modified xsi:type="dcterms:W3CDTF">2019-01-22T06:48:00Z</dcterms:modified>
</cp:coreProperties>
</file>