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73" w:rsidRPr="00BA629A" w:rsidRDefault="00BB4373" w:rsidP="00BB4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29A">
        <w:rPr>
          <w:rFonts w:ascii="Times New Roman" w:hAnsi="Times New Roman" w:cs="Times New Roman"/>
          <w:sz w:val="24"/>
          <w:szCs w:val="24"/>
        </w:rPr>
        <w:t>АННОТАЦИЯ</w:t>
      </w:r>
    </w:p>
    <w:p w:rsidR="00BB4373" w:rsidRPr="00BA629A" w:rsidRDefault="00BB4373" w:rsidP="00BB4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29A">
        <w:rPr>
          <w:rFonts w:ascii="Times New Roman" w:hAnsi="Times New Roman" w:cs="Times New Roman"/>
          <w:sz w:val="24"/>
          <w:szCs w:val="24"/>
        </w:rPr>
        <w:t>Дисциплины</w:t>
      </w:r>
    </w:p>
    <w:p w:rsidR="00BB4373" w:rsidRPr="00BA629A" w:rsidRDefault="00BB4373" w:rsidP="00BB4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ПЕДАГОГИКА ВЫСШЕЙ ШКОЛЫ</w:t>
      </w:r>
      <w:r w:rsidRPr="00BA62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Направление подготовки – 38.04.02 «Менеджмент»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Квалификация (степень) выпускника – магистр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 xml:space="preserve">Магистерские программы – «Маркетинг», «Финансовый менеджмент» 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2D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Дисциплина «Педагогика высшей школы» (Б</w:t>
      </w:r>
      <w:proofErr w:type="gramStart"/>
      <w:r w:rsidRPr="0005782D">
        <w:rPr>
          <w:rFonts w:ascii="Times New Roman" w:hAnsi="Times New Roman" w:cs="Times New Roman"/>
          <w:sz w:val="28"/>
          <w:szCs w:val="28"/>
        </w:rPr>
        <w:t>1.В.ДВ</w:t>
      </w:r>
      <w:proofErr w:type="gramEnd"/>
      <w:r w:rsidRPr="0005782D">
        <w:rPr>
          <w:rFonts w:ascii="Times New Roman" w:hAnsi="Times New Roman" w:cs="Times New Roman"/>
          <w:sz w:val="28"/>
          <w:szCs w:val="28"/>
        </w:rPr>
        <w:t>.2.1) относится к дисциплинам по выбору и является обязательной для обучающегося.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2D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Целью</w:t>
      </w:r>
      <w:r w:rsidRPr="00057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82D">
        <w:rPr>
          <w:rFonts w:ascii="Times New Roman" w:hAnsi="Times New Roman" w:cs="Times New Roman"/>
          <w:bCs/>
          <w:sz w:val="28"/>
          <w:szCs w:val="28"/>
        </w:rPr>
        <w:t xml:space="preserve">изучения дисциплины </w:t>
      </w:r>
      <w:r w:rsidRPr="0005782D">
        <w:rPr>
          <w:rFonts w:ascii="Times New Roman" w:hAnsi="Times New Roman" w:cs="Times New Roman"/>
          <w:sz w:val="28"/>
          <w:szCs w:val="28"/>
        </w:rPr>
        <w:t xml:space="preserve">«Педагогика высшей школы» является </w:t>
      </w:r>
      <w:r w:rsidRPr="0005782D">
        <w:rPr>
          <w:rFonts w:ascii="Times New Roman" w:hAnsi="Times New Roman" w:cs="Times New Roman"/>
          <w:bCs/>
          <w:sz w:val="28"/>
          <w:szCs w:val="28"/>
        </w:rPr>
        <w:t xml:space="preserve">ознакомление обучающихся с концептуальными основами педагогики в системе высшего образования; формирование педагогического мировоззрения на основе знания особенностей данного курса. 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5782D">
        <w:rPr>
          <w:rFonts w:ascii="Times New Roman" w:hAnsi="Times New Roman" w:cs="Times New Roman"/>
          <w:snapToGrid w:val="0"/>
          <w:sz w:val="28"/>
          <w:szCs w:val="28"/>
        </w:rPr>
        <w:t>– ознакомить обучающихся с основными понятиями данной дисциплины;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5782D">
        <w:rPr>
          <w:rFonts w:ascii="Times New Roman" w:hAnsi="Times New Roman" w:cs="Times New Roman"/>
          <w:snapToGrid w:val="0"/>
          <w:sz w:val="28"/>
          <w:szCs w:val="28"/>
        </w:rPr>
        <w:t>– сформировать представления о педагогическом процессе, обучении и воспитании как категориях педагогической науки;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5782D">
        <w:rPr>
          <w:rFonts w:ascii="Times New Roman" w:hAnsi="Times New Roman" w:cs="Times New Roman"/>
          <w:snapToGrid w:val="0"/>
          <w:sz w:val="28"/>
          <w:szCs w:val="28"/>
        </w:rPr>
        <w:t>– ознакомить с практической направленностью данного курса;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5782D">
        <w:rPr>
          <w:rFonts w:ascii="Times New Roman" w:hAnsi="Times New Roman" w:cs="Times New Roman"/>
          <w:snapToGrid w:val="0"/>
          <w:sz w:val="28"/>
          <w:szCs w:val="28"/>
        </w:rPr>
        <w:t>– развить навыки организации преподавания в рамках педагогической ситуации высшей школы, самостоятельной работы и решения практических задач.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782D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обучения по дисциплине 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компетенций: ОК-2, ОПК-3, ПК-4, ПК-7.  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– основы педагогики высшей школы;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–  основные методы и специфические особенности проведения занятий для взрослых;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–  цели и основные принципы обучения в высшей школе;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– основные этапы разработки учебного курса;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–  словесные, наглядные, практические методы обучения;</w:t>
      </w:r>
    </w:p>
    <w:p w:rsidR="00BB4373" w:rsidRPr="0005782D" w:rsidRDefault="00BB4373" w:rsidP="0005782D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82D">
        <w:rPr>
          <w:rFonts w:ascii="Times New Roman" w:hAnsi="Times New Roman" w:cs="Times New Roman"/>
          <w:sz w:val="28"/>
          <w:szCs w:val="28"/>
        </w:rPr>
        <w:t xml:space="preserve">–  </w:t>
      </w: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тенденции развития соответствующей предметной и научной области, её взаимосвязи с другими науками;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основы психологии личности и социальной психологии, сущность и проблемы процессов обучения и воспитания в высшей школе, психологические особенности юношеского возраста, особенности влияния на результаты педагогической деятельности индивидуальных различий студентов;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основные достижения, проблемы и тенденции развития отечественной и зарубежной педагогики высшей школы, современные подходы к моделированию педагогической деятельности.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УМЕТЬ: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– реализовывать в образовательном процессе знания методики преподавания для взрослых;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– составлять программы учебных курсов;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– разрабатывать конспекты-планы занятий по профессиональным дисциплинам;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82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использовать при изложении предметного материала взаимосвязь дисциплин, представленных в учебном плане, осваиваемом студентами;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>– использовать при изложении предметного материала взаимосвязь научно-исследовательского и учебного процессов в высшей школе, включая возможности привлечения собственных научных исследований в качестве средства совершенствования образовательного процесса;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>– использовать знания культурного наследия прошлого и современных достижений науки и культуры в качестве средств воспитания студентов;</w:t>
      </w: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создавать творческую атмосферу образовательного процесса.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ВЛАДЕТЬ: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–</w:t>
      </w:r>
      <w:r w:rsidRPr="00057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82D">
        <w:rPr>
          <w:rFonts w:ascii="Times New Roman" w:hAnsi="Times New Roman" w:cs="Times New Roman"/>
          <w:sz w:val="28"/>
          <w:szCs w:val="28"/>
        </w:rPr>
        <w:t>технологиями проектирования реализации и оценивания учебно-воспитательного процесса в учебных заведениях высшего образования;</w:t>
      </w:r>
      <w:r w:rsidRPr="000578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82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методами научных исследований в сфере основной научной подготовки, методами организации коллективной научно-исследовательской работы;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основами научно-методической работы в высшей школе, навыками самостоятельной методической разработки профессионально-ориентированного материала (трансформация, структурирование и психологически грамотное преобразование научного знания в учебный материал и его моделирование);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основами учебно-методической работы в высшей школе, методами и приёмами составления задач, упражнений, тестов по разным темам, систематикой учебных и воспитательных задач; 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способами создания требовательно-доброжелательной обстановки образовательного процесса, разнообразными образовательными технологиями, методами и приёмами устного и письменного изложения предметного материала;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>– методами формирования навыков самостоятельной работы, профессионального мышления и развития творческих способностей студентов;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82D">
        <w:rPr>
          <w:rFonts w:ascii="Times New Roman" w:eastAsiaTheme="minorHAnsi" w:hAnsi="Times New Roman" w:cs="Times New Roman"/>
          <w:sz w:val="28"/>
          <w:szCs w:val="28"/>
          <w:lang w:eastAsia="en-US"/>
        </w:rPr>
        <w:t>– культурой жизненного и профессионального самоопределения, деловым профессионально-ориентированным языком.</w:t>
      </w:r>
    </w:p>
    <w:p w:rsidR="00BB4373" w:rsidRDefault="00BB4373" w:rsidP="0005782D">
      <w:pPr>
        <w:pStyle w:val="a3"/>
        <w:tabs>
          <w:tab w:val="left" w:pos="0"/>
          <w:tab w:val="left" w:pos="851"/>
        </w:tabs>
        <w:ind w:firstLine="709"/>
        <w:jc w:val="both"/>
        <w:rPr>
          <w:iCs/>
          <w:color w:val="000000"/>
          <w:sz w:val="28"/>
          <w:szCs w:val="28"/>
        </w:rPr>
      </w:pPr>
    </w:p>
    <w:p w:rsidR="0005782D" w:rsidRPr="0005782D" w:rsidRDefault="0005782D" w:rsidP="0005782D">
      <w:pPr>
        <w:pStyle w:val="a3"/>
        <w:tabs>
          <w:tab w:val="left" w:pos="0"/>
          <w:tab w:val="left" w:pos="851"/>
        </w:tabs>
        <w:ind w:firstLine="709"/>
        <w:jc w:val="both"/>
        <w:rPr>
          <w:iCs/>
          <w:color w:val="000000"/>
          <w:sz w:val="28"/>
          <w:szCs w:val="28"/>
        </w:rPr>
      </w:pPr>
    </w:p>
    <w:p w:rsidR="00BB4373" w:rsidRPr="0005782D" w:rsidRDefault="00BB4373" w:rsidP="0005782D">
      <w:pPr>
        <w:pStyle w:val="zag"/>
        <w:ind w:firstLine="709"/>
      </w:pPr>
      <w:r w:rsidRPr="0005782D">
        <w:t>4. Содержание и структура дисциплины</w:t>
      </w:r>
    </w:p>
    <w:p w:rsidR="00BB4373" w:rsidRPr="0005782D" w:rsidRDefault="00BB4373" w:rsidP="0005782D">
      <w:pPr>
        <w:pStyle w:val="zag"/>
        <w:ind w:firstLine="709"/>
      </w:pP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78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Психолого-педагогические основы процесса развития личности.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Цель воспитательно-образовательного процесса вуза.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78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Дидактика высшей школы.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78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Организация самостоятельной познавательной деятельности студентов.</w:t>
      </w:r>
      <w:r w:rsidRPr="00057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73" w:rsidRPr="0005782D" w:rsidRDefault="00BB4373" w:rsidP="0005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73" w:rsidRPr="0005782D" w:rsidRDefault="00BB4373" w:rsidP="00057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2D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5782D" w:rsidRPr="0005782D" w:rsidRDefault="0005782D" w:rsidP="0005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373" w:rsidRPr="0005782D" w:rsidRDefault="00BB4373" w:rsidP="0005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 xml:space="preserve">Объем дисциплины – 2 </w:t>
      </w:r>
      <w:proofErr w:type="gramStart"/>
      <w:r w:rsidRPr="0005782D">
        <w:rPr>
          <w:rFonts w:ascii="Times New Roman" w:hAnsi="Times New Roman" w:cs="Times New Roman"/>
          <w:sz w:val="28"/>
          <w:szCs w:val="28"/>
        </w:rPr>
        <w:t>зачетные  единицы</w:t>
      </w:r>
      <w:proofErr w:type="gramEnd"/>
      <w:r w:rsidRPr="0005782D">
        <w:rPr>
          <w:rFonts w:ascii="Times New Roman" w:hAnsi="Times New Roman" w:cs="Times New Roman"/>
          <w:sz w:val="28"/>
          <w:szCs w:val="28"/>
        </w:rPr>
        <w:t xml:space="preserve">  (72 час.), в том числе:</w:t>
      </w:r>
    </w:p>
    <w:p w:rsidR="00BB4373" w:rsidRPr="0005782D" w:rsidRDefault="00BB4373" w:rsidP="00BB4373">
      <w:pPr>
        <w:pStyle w:val="a5"/>
        <w:ind w:firstLine="709"/>
        <w:rPr>
          <w:sz w:val="28"/>
          <w:szCs w:val="28"/>
        </w:rPr>
      </w:pPr>
      <w:r w:rsidRPr="0005782D">
        <w:rPr>
          <w:sz w:val="28"/>
          <w:szCs w:val="28"/>
        </w:rPr>
        <w:t>для очной формы обучения (2 семестр):</w:t>
      </w:r>
    </w:p>
    <w:p w:rsidR="00BB4373" w:rsidRPr="0005782D" w:rsidRDefault="00BB4373" w:rsidP="00BB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лекции – 0 час.</w:t>
      </w:r>
    </w:p>
    <w:p w:rsidR="00BB4373" w:rsidRPr="0005782D" w:rsidRDefault="00BB4373" w:rsidP="00BB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практические занятия – 28 час.</w:t>
      </w:r>
    </w:p>
    <w:p w:rsidR="00BB4373" w:rsidRPr="0005782D" w:rsidRDefault="00BB4373" w:rsidP="00BB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CC2EA6" w:rsidRPr="0005782D">
        <w:rPr>
          <w:rFonts w:ascii="Times New Roman" w:hAnsi="Times New Roman" w:cs="Times New Roman"/>
          <w:sz w:val="28"/>
          <w:szCs w:val="28"/>
        </w:rPr>
        <w:t>35</w:t>
      </w:r>
      <w:r w:rsidRPr="0005782D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C2EA6" w:rsidRPr="0005782D" w:rsidRDefault="00CC2EA6" w:rsidP="00BB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контроль</w:t>
      </w:r>
      <w:r w:rsidR="0005782D" w:rsidRPr="0005782D">
        <w:rPr>
          <w:rFonts w:ascii="Times New Roman" w:hAnsi="Times New Roman" w:cs="Times New Roman"/>
          <w:sz w:val="28"/>
          <w:szCs w:val="28"/>
        </w:rPr>
        <w:t xml:space="preserve"> </w:t>
      </w:r>
      <w:r w:rsidRPr="0005782D">
        <w:rPr>
          <w:rFonts w:ascii="Times New Roman" w:hAnsi="Times New Roman" w:cs="Times New Roman"/>
          <w:sz w:val="28"/>
          <w:szCs w:val="28"/>
        </w:rPr>
        <w:t>- 9 час.</w:t>
      </w:r>
    </w:p>
    <w:p w:rsidR="00BB4373" w:rsidRPr="0005782D" w:rsidRDefault="00BB4373" w:rsidP="00BB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BB4373" w:rsidRPr="0005782D" w:rsidRDefault="00BB4373" w:rsidP="00BB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373" w:rsidRPr="0005782D" w:rsidRDefault="00BB4373" w:rsidP="00B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Для заочной формы обучения (2 курс):</w:t>
      </w:r>
    </w:p>
    <w:p w:rsidR="00BB4373" w:rsidRPr="0005782D" w:rsidRDefault="00BB4373" w:rsidP="00BB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лекции – 0 час.</w:t>
      </w:r>
    </w:p>
    <w:p w:rsidR="00BB4373" w:rsidRPr="0005782D" w:rsidRDefault="00BB4373" w:rsidP="00BB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практические занятия – 12 час.</w:t>
      </w:r>
    </w:p>
    <w:p w:rsidR="00BB4373" w:rsidRPr="0005782D" w:rsidRDefault="00BB4373" w:rsidP="00BB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самостоятельная работа – 56 час.</w:t>
      </w:r>
      <w:bookmarkStart w:id="0" w:name="_GoBack"/>
      <w:bookmarkEnd w:id="0"/>
    </w:p>
    <w:p w:rsidR="00BB4373" w:rsidRPr="0005782D" w:rsidRDefault="00BB4373" w:rsidP="00BB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FB694B" w:rsidRPr="0005782D" w:rsidRDefault="00BB4373" w:rsidP="00BB4373">
      <w:pPr>
        <w:spacing w:after="0" w:line="240" w:lineRule="auto"/>
        <w:jc w:val="both"/>
        <w:rPr>
          <w:sz w:val="28"/>
          <w:szCs w:val="28"/>
        </w:rPr>
      </w:pPr>
      <w:r w:rsidRPr="0005782D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sectPr w:rsidR="00FB694B" w:rsidRPr="0005782D" w:rsidSect="006A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3"/>
    <w:rsid w:val="0005782D"/>
    <w:rsid w:val="00142EB3"/>
    <w:rsid w:val="00BB4373"/>
    <w:rsid w:val="00CC2EA6"/>
    <w:rsid w:val="00F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6D01"/>
  <w15:docId w15:val="{25075748-5D3A-4E4A-8324-F591A6B5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73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37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B4373"/>
    <w:rPr>
      <w:rFonts w:eastAsia="Times New Roman" w:cs="Times New Roman"/>
      <w:szCs w:val="20"/>
      <w:lang w:eastAsia="ru-RU"/>
    </w:rPr>
  </w:style>
  <w:style w:type="paragraph" w:styleId="a5">
    <w:name w:val="Normal (Web)"/>
    <w:basedOn w:val="a"/>
    <w:unhideWhenUsed/>
    <w:rsid w:val="00BB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BB4373"/>
    <w:pPr>
      <w:spacing w:after="0" w:line="240" w:lineRule="auto"/>
      <w:ind w:firstLine="560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3</cp:lastModifiedBy>
  <cp:revision>2</cp:revision>
  <dcterms:created xsi:type="dcterms:W3CDTF">2019-04-25T11:19:00Z</dcterms:created>
  <dcterms:modified xsi:type="dcterms:W3CDTF">2019-04-25T11:19:00Z</dcterms:modified>
</cp:coreProperties>
</file>