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DED" w:rsidRPr="00B32BA2" w:rsidRDefault="00651DED" w:rsidP="00651DE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32BA2">
        <w:rPr>
          <w:rFonts w:ascii="Times New Roman" w:hAnsi="Times New Roman" w:cs="Times New Roman"/>
          <w:sz w:val="28"/>
          <w:szCs w:val="28"/>
        </w:rPr>
        <w:t>ФЕДЕРАЛЬНОЕ АГЕНТСТВО ЖЕЛЕЗНОДОРОЖНОГО ТРАНСПОРТА</w:t>
      </w:r>
    </w:p>
    <w:p w:rsidR="00651DED" w:rsidRPr="00B32BA2" w:rsidRDefault="00651DED" w:rsidP="00651DE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32BA2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651DED" w:rsidRPr="00B32BA2" w:rsidRDefault="00651DED" w:rsidP="00651DE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32BA2">
        <w:rPr>
          <w:rFonts w:ascii="Times New Roman" w:hAnsi="Times New Roman" w:cs="Times New Roman"/>
          <w:sz w:val="28"/>
          <w:szCs w:val="28"/>
        </w:rPr>
        <w:t>«Петербургский государственный университет путей сообщения</w:t>
      </w:r>
    </w:p>
    <w:p w:rsidR="00651DED" w:rsidRPr="00B32BA2" w:rsidRDefault="00651DED" w:rsidP="00651DE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32BA2">
        <w:rPr>
          <w:rFonts w:ascii="Times New Roman" w:hAnsi="Times New Roman" w:cs="Times New Roman"/>
          <w:sz w:val="28"/>
          <w:szCs w:val="28"/>
        </w:rPr>
        <w:t xml:space="preserve">Императора Александра </w:t>
      </w:r>
      <w:r w:rsidRPr="00B32BA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2BA2">
        <w:rPr>
          <w:rFonts w:ascii="Times New Roman" w:hAnsi="Times New Roman" w:cs="Times New Roman"/>
          <w:sz w:val="28"/>
          <w:szCs w:val="28"/>
        </w:rPr>
        <w:t>»</w:t>
      </w:r>
    </w:p>
    <w:p w:rsidR="00651DED" w:rsidRPr="00B32BA2" w:rsidRDefault="00651DED" w:rsidP="00651DE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32BA2">
        <w:rPr>
          <w:rFonts w:ascii="Times New Roman" w:hAnsi="Times New Roman" w:cs="Times New Roman"/>
          <w:sz w:val="28"/>
          <w:szCs w:val="28"/>
        </w:rPr>
        <w:t>(ФГБОУ ВО ПГУПС)</w:t>
      </w:r>
    </w:p>
    <w:p w:rsidR="00651DED" w:rsidRPr="00B32BA2" w:rsidRDefault="00651DED" w:rsidP="00651DE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51DED" w:rsidRPr="00B32BA2" w:rsidRDefault="00651DED" w:rsidP="00651DE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32BA2">
        <w:rPr>
          <w:rFonts w:ascii="Times New Roman" w:hAnsi="Times New Roman" w:cs="Times New Roman"/>
          <w:sz w:val="28"/>
          <w:szCs w:val="28"/>
        </w:rPr>
        <w:t>Кафедра «</w:t>
      </w:r>
      <w:r>
        <w:rPr>
          <w:rFonts w:ascii="Times New Roman" w:hAnsi="Times New Roman" w:cs="Times New Roman"/>
          <w:sz w:val="28"/>
          <w:szCs w:val="28"/>
        </w:rPr>
        <w:t>Бухгалтерский учет и аудит</w:t>
      </w:r>
      <w:r w:rsidRPr="00B32BA2">
        <w:rPr>
          <w:rFonts w:ascii="Times New Roman" w:hAnsi="Times New Roman" w:cs="Times New Roman"/>
          <w:sz w:val="28"/>
          <w:szCs w:val="28"/>
        </w:rPr>
        <w:t>»</w:t>
      </w:r>
    </w:p>
    <w:p w:rsidR="00651DED" w:rsidRPr="00B32BA2" w:rsidRDefault="00651DED" w:rsidP="00651D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1DED" w:rsidRPr="00B32BA2" w:rsidRDefault="00651DED" w:rsidP="00651DE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51DED" w:rsidRPr="00B32BA2" w:rsidRDefault="00651DED" w:rsidP="00651D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1DED" w:rsidRPr="00B32BA2" w:rsidRDefault="00651DED" w:rsidP="00651D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1DED" w:rsidRPr="00B32BA2" w:rsidRDefault="00651DED" w:rsidP="00651D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1DED" w:rsidRPr="00B32BA2" w:rsidRDefault="00651DED" w:rsidP="00651D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1DED" w:rsidRPr="00B32BA2" w:rsidRDefault="00651DED" w:rsidP="00651D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1DED" w:rsidRPr="00B32BA2" w:rsidRDefault="00651DED" w:rsidP="00651D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1DED" w:rsidRPr="00B32BA2" w:rsidRDefault="00651DED" w:rsidP="00651DE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2BA2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651DED" w:rsidRPr="00B32BA2" w:rsidRDefault="00651DED" w:rsidP="00651DED">
      <w:pPr>
        <w:pStyle w:val="a4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32BA2">
        <w:rPr>
          <w:rFonts w:ascii="Times New Roman" w:hAnsi="Times New Roman" w:cs="Times New Roman"/>
          <w:i/>
          <w:iCs/>
          <w:sz w:val="28"/>
          <w:szCs w:val="28"/>
        </w:rPr>
        <w:t>дисциплины</w:t>
      </w:r>
    </w:p>
    <w:p w:rsidR="00B31E09" w:rsidRDefault="00651DED" w:rsidP="00651DED">
      <w:pPr>
        <w:pStyle w:val="a4"/>
        <w:jc w:val="center"/>
        <w:rPr>
          <w:rFonts w:ascii="Times New Roman" w:hAnsi="Times New Roman" w:cs="Times New Roman"/>
          <w:color w:val="C0504D"/>
          <w:sz w:val="28"/>
          <w:szCs w:val="28"/>
        </w:rPr>
      </w:pPr>
      <w:bookmarkStart w:id="0" w:name="_Hlk500363531"/>
      <w:r w:rsidRPr="00651DE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ОЦЕНКА СТОИМОСТИ БИЗНЕСА</w:t>
      </w:r>
      <w:r w:rsidRPr="00651DED">
        <w:rPr>
          <w:rFonts w:ascii="Times New Roman" w:hAnsi="Times New Roman" w:cs="Times New Roman"/>
          <w:b/>
          <w:sz w:val="28"/>
          <w:szCs w:val="28"/>
        </w:rPr>
        <w:t>»</w:t>
      </w:r>
      <w:r w:rsidRPr="00651DED">
        <w:rPr>
          <w:rFonts w:ascii="Times New Roman" w:hAnsi="Times New Roman" w:cs="Times New Roman"/>
          <w:sz w:val="28"/>
          <w:szCs w:val="28"/>
        </w:rPr>
        <w:t xml:space="preserve"> (Б</w:t>
      </w:r>
      <w:proofErr w:type="gramStart"/>
      <w:r w:rsidRPr="00651DE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51DED">
        <w:rPr>
          <w:rFonts w:ascii="Times New Roman" w:hAnsi="Times New Roman" w:cs="Times New Roman"/>
          <w:sz w:val="28"/>
          <w:szCs w:val="28"/>
        </w:rPr>
        <w:t>.В.ДВ.2.2)</w:t>
      </w:r>
      <w:bookmarkEnd w:id="0"/>
    </w:p>
    <w:p w:rsidR="00651DED" w:rsidRPr="00651DED" w:rsidRDefault="00651DED" w:rsidP="00651DE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51DED">
        <w:rPr>
          <w:rFonts w:ascii="Times New Roman" w:hAnsi="Times New Roman" w:cs="Times New Roman"/>
          <w:sz w:val="28"/>
          <w:szCs w:val="28"/>
        </w:rPr>
        <w:t>для направления38.04.01«Экономика»</w:t>
      </w:r>
    </w:p>
    <w:p w:rsidR="00B31E09" w:rsidRDefault="00651DED" w:rsidP="00651DE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51DED">
        <w:rPr>
          <w:rFonts w:ascii="Times New Roman" w:hAnsi="Times New Roman" w:cs="Times New Roman"/>
          <w:sz w:val="28"/>
          <w:szCs w:val="28"/>
        </w:rPr>
        <w:t xml:space="preserve">по </w:t>
      </w:r>
      <w:r w:rsidR="00B31E09">
        <w:rPr>
          <w:rFonts w:ascii="Times New Roman" w:hAnsi="Times New Roman" w:cs="Times New Roman"/>
          <w:sz w:val="28"/>
          <w:szCs w:val="28"/>
        </w:rPr>
        <w:t>магистерской программе</w:t>
      </w:r>
    </w:p>
    <w:p w:rsidR="00381856" w:rsidRDefault="00651DED" w:rsidP="00651DE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51DED">
        <w:rPr>
          <w:rFonts w:ascii="Times New Roman" w:hAnsi="Times New Roman" w:cs="Times New Roman"/>
          <w:sz w:val="28"/>
          <w:szCs w:val="28"/>
        </w:rPr>
        <w:t xml:space="preserve">«Финансовый анализ и </w:t>
      </w:r>
      <w:r w:rsidR="00381856">
        <w:rPr>
          <w:rFonts w:ascii="Times New Roman" w:hAnsi="Times New Roman" w:cs="Times New Roman"/>
          <w:sz w:val="28"/>
          <w:szCs w:val="28"/>
        </w:rPr>
        <w:t>аудит в бизнес-структурах</w:t>
      </w:r>
    </w:p>
    <w:p w:rsidR="00651DED" w:rsidRDefault="00381856" w:rsidP="00651DE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</w:t>
      </w:r>
      <w:r w:rsidR="00651DED" w:rsidRPr="00651DED">
        <w:rPr>
          <w:rFonts w:ascii="Times New Roman" w:hAnsi="Times New Roman" w:cs="Times New Roman"/>
          <w:sz w:val="28"/>
          <w:szCs w:val="28"/>
        </w:rPr>
        <w:t>ленно- транспортного комплекса»</w:t>
      </w:r>
    </w:p>
    <w:p w:rsidR="00B31E09" w:rsidRPr="00651DED" w:rsidRDefault="00B31E09" w:rsidP="00651DE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F6246" w:rsidRPr="00FF6246" w:rsidRDefault="00FF6246" w:rsidP="00FF624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F6246">
        <w:rPr>
          <w:rFonts w:ascii="Times New Roman" w:hAnsi="Times New Roman" w:cs="Times New Roman"/>
          <w:sz w:val="28"/>
          <w:szCs w:val="28"/>
        </w:rPr>
        <w:t xml:space="preserve">Форма обучения – </w:t>
      </w:r>
      <w:r w:rsidR="00B31E09">
        <w:rPr>
          <w:rFonts w:ascii="Times New Roman" w:hAnsi="Times New Roman" w:cs="Times New Roman"/>
          <w:sz w:val="28"/>
          <w:szCs w:val="28"/>
        </w:rPr>
        <w:t xml:space="preserve">очная, </w:t>
      </w:r>
      <w:r w:rsidRPr="00FF6246">
        <w:rPr>
          <w:rFonts w:ascii="Times New Roman" w:hAnsi="Times New Roman" w:cs="Times New Roman"/>
          <w:sz w:val="28"/>
          <w:szCs w:val="28"/>
        </w:rPr>
        <w:t>заочная</w:t>
      </w:r>
    </w:p>
    <w:p w:rsidR="00651DED" w:rsidRPr="00B32BA2" w:rsidRDefault="00651DED" w:rsidP="00651D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1DED" w:rsidRPr="00B32BA2" w:rsidRDefault="00651DED" w:rsidP="00651D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1DED" w:rsidRPr="00B32BA2" w:rsidRDefault="00651DED" w:rsidP="00651D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1DED" w:rsidRPr="00B32BA2" w:rsidRDefault="00651DED" w:rsidP="00651D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1DED" w:rsidRPr="00B32BA2" w:rsidRDefault="00651DED" w:rsidP="00651D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1DED" w:rsidRPr="00B32BA2" w:rsidRDefault="00651DED" w:rsidP="00651D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1DED" w:rsidRPr="00B32BA2" w:rsidRDefault="00651DED" w:rsidP="00651D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35EB8" w:rsidRDefault="00F35EB8" w:rsidP="00651DE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35EB8" w:rsidRDefault="00F35EB8" w:rsidP="00651DE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35EB8" w:rsidRDefault="00F35EB8" w:rsidP="00651DE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35EB8" w:rsidRDefault="00F35EB8" w:rsidP="00651DE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35EB8" w:rsidRDefault="00F35EB8" w:rsidP="00651DE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35EB8" w:rsidRDefault="00F35EB8" w:rsidP="00651DE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35EB8" w:rsidRDefault="00F35EB8" w:rsidP="00651DE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35EB8" w:rsidRDefault="00F35EB8" w:rsidP="00651DE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35EB8" w:rsidRDefault="00F35EB8" w:rsidP="00651DE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35EB8" w:rsidRDefault="00F35EB8" w:rsidP="00651DE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51DED" w:rsidRPr="00B32BA2" w:rsidRDefault="00651DED" w:rsidP="00651DE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32BA2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651DED" w:rsidRPr="00B32BA2" w:rsidRDefault="00651DED" w:rsidP="00651DE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32BA2">
        <w:rPr>
          <w:rFonts w:ascii="Times New Roman" w:hAnsi="Times New Roman" w:cs="Times New Roman"/>
          <w:sz w:val="28"/>
          <w:szCs w:val="28"/>
        </w:rPr>
        <w:t>20</w:t>
      </w:r>
      <w:r w:rsidR="00FF6246">
        <w:rPr>
          <w:rFonts w:ascii="Times New Roman" w:hAnsi="Times New Roman" w:cs="Times New Roman"/>
          <w:sz w:val="28"/>
          <w:szCs w:val="28"/>
        </w:rPr>
        <w:t>1</w:t>
      </w:r>
      <w:r w:rsidR="008B356A">
        <w:rPr>
          <w:rFonts w:ascii="Times New Roman" w:hAnsi="Times New Roman" w:cs="Times New Roman"/>
          <w:sz w:val="28"/>
          <w:szCs w:val="28"/>
        </w:rPr>
        <w:t>9</w:t>
      </w:r>
    </w:p>
    <w:p w:rsidR="00F35EB8" w:rsidRDefault="00F35EB8" w:rsidP="00283734">
      <w:pPr>
        <w:spacing w:line="360" w:lineRule="exac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43058" w:rsidRPr="00043058" w:rsidRDefault="007A624A" w:rsidP="00043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-572354</wp:posOffset>
            </wp:positionH>
            <wp:positionV relativeFrom="paragraph">
              <wp:posOffset>-506797</wp:posOffset>
            </wp:positionV>
            <wp:extent cx="6980840" cy="9602147"/>
            <wp:effectExtent l="19050" t="0" r="0" b="0"/>
            <wp:wrapNone/>
            <wp:docPr id="1" name="Рисунок 1" descr="F:\ОПОП.2019\магистры\+Б1.В.ДВ.2.2.Оценка стоимости бизнеса.Дубровина\р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ПОП.2019\магистры\+Б1.В.ДВ.2.2.Оценка стоимости бизнеса.Дубровина\рп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574" cy="9607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3058" w:rsidRPr="00043058">
        <w:rPr>
          <w:rFonts w:ascii="Times New Roman" w:hAnsi="Times New Roman" w:cs="Times New Roman"/>
          <w:sz w:val="28"/>
          <w:szCs w:val="28"/>
        </w:rPr>
        <w:t xml:space="preserve">ЛИСТ СОГЛАСОВАНИЙ </w:t>
      </w:r>
    </w:p>
    <w:p w:rsidR="00043058" w:rsidRPr="00043058" w:rsidRDefault="00043058" w:rsidP="0004305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058" w:rsidRPr="00043058" w:rsidRDefault="00043058" w:rsidP="0004305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058">
        <w:rPr>
          <w:rFonts w:ascii="Times New Roman" w:hAnsi="Times New Roman" w:cs="Times New Roman"/>
          <w:sz w:val="28"/>
          <w:szCs w:val="28"/>
        </w:rPr>
        <w:t xml:space="preserve">Рабочая программа рассмотрена, обсуждена на заседании кафедры </w:t>
      </w:r>
      <w:r w:rsidRPr="00043058">
        <w:rPr>
          <w:rFonts w:ascii="Times New Roman" w:hAnsi="Times New Roman" w:cs="Times New Roman"/>
          <w:sz w:val="28"/>
          <w:szCs w:val="28"/>
          <w:lang w:eastAsia="en-US"/>
        </w:rPr>
        <w:t>«Бухгалтерский учет и аудит»</w:t>
      </w:r>
    </w:p>
    <w:p w:rsidR="00043058" w:rsidRPr="00043058" w:rsidRDefault="00043058" w:rsidP="0004305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058">
        <w:rPr>
          <w:rFonts w:ascii="Times New Roman" w:hAnsi="Times New Roman" w:cs="Times New Roman"/>
          <w:sz w:val="28"/>
          <w:szCs w:val="28"/>
        </w:rPr>
        <w:t>Протокол №</w:t>
      </w:r>
      <w:r w:rsidR="007845BC">
        <w:rPr>
          <w:rFonts w:ascii="Times New Roman" w:hAnsi="Times New Roman" w:cs="Times New Roman"/>
          <w:sz w:val="28"/>
          <w:szCs w:val="28"/>
        </w:rPr>
        <w:t>7</w:t>
      </w:r>
      <w:r w:rsidRPr="00043058">
        <w:rPr>
          <w:rFonts w:ascii="Times New Roman" w:hAnsi="Times New Roman" w:cs="Times New Roman"/>
          <w:sz w:val="28"/>
          <w:szCs w:val="28"/>
        </w:rPr>
        <w:t xml:space="preserve"> от «</w:t>
      </w:r>
      <w:r w:rsidR="007845BC">
        <w:rPr>
          <w:rFonts w:ascii="Times New Roman" w:hAnsi="Times New Roman" w:cs="Times New Roman"/>
          <w:sz w:val="28"/>
          <w:szCs w:val="28"/>
        </w:rPr>
        <w:t>3</w:t>
      </w:r>
      <w:r w:rsidRPr="00043058">
        <w:rPr>
          <w:rFonts w:ascii="Times New Roman" w:hAnsi="Times New Roman" w:cs="Times New Roman"/>
          <w:sz w:val="28"/>
          <w:szCs w:val="28"/>
        </w:rPr>
        <w:t>0» я</w:t>
      </w:r>
      <w:r w:rsidR="007845BC">
        <w:rPr>
          <w:rFonts w:ascii="Times New Roman" w:hAnsi="Times New Roman" w:cs="Times New Roman"/>
          <w:sz w:val="28"/>
          <w:szCs w:val="28"/>
        </w:rPr>
        <w:t>нваря</w:t>
      </w:r>
      <w:r w:rsidRPr="00043058">
        <w:rPr>
          <w:rFonts w:ascii="Times New Roman" w:hAnsi="Times New Roman" w:cs="Times New Roman"/>
          <w:sz w:val="28"/>
          <w:szCs w:val="28"/>
        </w:rPr>
        <w:t xml:space="preserve"> 201</w:t>
      </w:r>
      <w:r w:rsidR="007845BC">
        <w:rPr>
          <w:rFonts w:ascii="Times New Roman" w:hAnsi="Times New Roman" w:cs="Times New Roman"/>
          <w:sz w:val="28"/>
          <w:szCs w:val="28"/>
        </w:rPr>
        <w:t>9</w:t>
      </w:r>
      <w:bookmarkStart w:id="1" w:name="_GoBack"/>
      <w:bookmarkEnd w:id="1"/>
      <w:r w:rsidRPr="00043058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043058" w:rsidRPr="00043058" w:rsidRDefault="00043058" w:rsidP="0004305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058" w:rsidRPr="00043058" w:rsidRDefault="007845BC" w:rsidP="0004305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r w:rsidR="00665417">
        <w:rPr>
          <w:rFonts w:ascii="Times New Roman" w:hAnsi="Times New Roman" w:cs="Times New Roman"/>
          <w:sz w:val="28"/>
          <w:szCs w:val="28"/>
        </w:rPr>
        <w:t>о. з</w:t>
      </w:r>
      <w:r w:rsidR="00043058" w:rsidRPr="00043058">
        <w:rPr>
          <w:rFonts w:ascii="Times New Roman" w:hAnsi="Times New Roman" w:cs="Times New Roman"/>
          <w:sz w:val="28"/>
          <w:szCs w:val="28"/>
        </w:rPr>
        <w:t>аведующ</w:t>
      </w:r>
      <w:r w:rsidR="00665417">
        <w:rPr>
          <w:rFonts w:ascii="Times New Roman" w:hAnsi="Times New Roman" w:cs="Times New Roman"/>
          <w:sz w:val="28"/>
          <w:szCs w:val="28"/>
        </w:rPr>
        <w:t>его</w:t>
      </w:r>
      <w:r w:rsidR="00043058" w:rsidRPr="00043058">
        <w:rPr>
          <w:rFonts w:ascii="Times New Roman" w:hAnsi="Times New Roman" w:cs="Times New Roman"/>
          <w:sz w:val="28"/>
          <w:szCs w:val="28"/>
        </w:rPr>
        <w:t xml:space="preserve"> кафедрой </w:t>
      </w:r>
    </w:p>
    <w:p w:rsidR="00043058" w:rsidRPr="00043058" w:rsidRDefault="00043058" w:rsidP="0004305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043058">
        <w:rPr>
          <w:rFonts w:ascii="Times New Roman" w:hAnsi="Times New Roman" w:cs="Times New Roman"/>
          <w:sz w:val="28"/>
          <w:szCs w:val="28"/>
          <w:lang w:eastAsia="en-US"/>
        </w:rPr>
        <w:t>«Бухгалтерский учет и аудит»</w:t>
      </w:r>
    </w:p>
    <w:p w:rsidR="00043058" w:rsidRPr="00043058" w:rsidRDefault="007845BC" w:rsidP="0004305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5BC">
        <w:rPr>
          <w:rFonts w:ascii="Times New Roman" w:hAnsi="Times New Roman" w:cs="Times New Roman"/>
          <w:sz w:val="28"/>
          <w:szCs w:val="28"/>
          <w:lang w:eastAsia="en-US"/>
        </w:rPr>
        <w:t xml:space="preserve">«30» января 2019г. </w:t>
      </w:r>
      <w:r w:rsidR="00043058" w:rsidRPr="00043058">
        <w:rPr>
          <w:rFonts w:ascii="Times New Roman" w:hAnsi="Times New Roman" w:cs="Times New Roman"/>
          <w:sz w:val="28"/>
          <w:szCs w:val="28"/>
          <w:lang w:eastAsia="en-US"/>
        </w:rPr>
        <w:softHyphen/>
      </w:r>
      <w:r w:rsidR="00043058" w:rsidRPr="00043058">
        <w:rPr>
          <w:rFonts w:ascii="Times New Roman" w:hAnsi="Times New Roman" w:cs="Times New Roman"/>
          <w:sz w:val="28"/>
          <w:szCs w:val="28"/>
          <w:lang w:eastAsia="en-US"/>
        </w:rPr>
        <w:softHyphen/>
      </w:r>
      <w:r w:rsidR="00043058" w:rsidRPr="00043058">
        <w:rPr>
          <w:rFonts w:ascii="Times New Roman" w:hAnsi="Times New Roman" w:cs="Times New Roman"/>
          <w:sz w:val="28"/>
          <w:szCs w:val="28"/>
          <w:lang w:eastAsia="en-US"/>
        </w:rPr>
        <w:softHyphen/>
      </w:r>
      <w:r w:rsidR="00043058" w:rsidRPr="00043058">
        <w:rPr>
          <w:rFonts w:ascii="Times New Roman" w:hAnsi="Times New Roman" w:cs="Times New Roman"/>
          <w:sz w:val="28"/>
          <w:szCs w:val="28"/>
          <w:lang w:eastAsia="en-US"/>
        </w:rPr>
        <w:softHyphen/>
      </w:r>
      <w:r w:rsidR="00043058" w:rsidRPr="00043058">
        <w:rPr>
          <w:rFonts w:ascii="Times New Roman" w:hAnsi="Times New Roman" w:cs="Times New Roman"/>
          <w:sz w:val="28"/>
          <w:szCs w:val="28"/>
          <w:lang w:eastAsia="en-US"/>
        </w:rPr>
        <w:softHyphen/>
      </w:r>
      <w:r w:rsidR="00043058" w:rsidRPr="00043058">
        <w:rPr>
          <w:rFonts w:ascii="Times New Roman" w:hAnsi="Times New Roman" w:cs="Times New Roman"/>
          <w:sz w:val="28"/>
          <w:szCs w:val="28"/>
          <w:lang w:eastAsia="en-US"/>
        </w:rPr>
        <w:softHyphen/>
      </w:r>
      <w:r w:rsidR="00043058" w:rsidRPr="00043058">
        <w:rPr>
          <w:rFonts w:ascii="Times New Roman" w:hAnsi="Times New Roman" w:cs="Times New Roman"/>
          <w:sz w:val="28"/>
          <w:szCs w:val="28"/>
          <w:lang w:eastAsia="en-US"/>
        </w:rPr>
        <w:softHyphen/>
      </w:r>
      <w:r w:rsidR="00043058" w:rsidRPr="00043058">
        <w:rPr>
          <w:rFonts w:ascii="Times New Roman" w:hAnsi="Times New Roman" w:cs="Times New Roman"/>
          <w:sz w:val="28"/>
          <w:szCs w:val="28"/>
          <w:lang w:eastAsia="en-US"/>
        </w:rPr>
        <w:softHyphen/>
      </w:r>
      <w:r w:rsidR="00043058" w:rsidRPr="00043058">
        <w:rPr>
          <w:rFonts w:ascii="Times New Roman" w:hAnsi="Times New Roman" w:cs="Times New Roman"/>
          <w:sz w:val="28"/>
          <w:szCs w:val="28"/>
          <w:lang w:eastAsia="en-US"/>
        </w:rPr>
        <w:softHyphen/>
      </w:r>
      <w:r w:rsidR="00043058" w:rsidRPr="00043058">
        <w:rPr>
          <w:rFonts w:ascii="Times New Roman" w:hAnsi="Times New Roman" w:cs="Times New Roman"/>
          <w:sz w:val="28"/>
          <w:szCs w:val="28"/>
          <w:lang w:eastAsia="en-US"/>
        </w:rPr>
        <w:softHyphen/>
      </w:r>
      <w:r w:rsidR="00043058" w:rsidRPr="00043058">
        <w:rPr>
          <w:rFonts w:ascii="Times New Roman" w:hAnsi="Times New Roman" w:cs="Times New Roman"/>
          <w:sz w:val="28"/>
          <w:szCs w:val="28"/>
          <w:lang w:eastAsia="en-US"/>
        </w:rPr>
        <w:softHyphen/>
      </w:r>
      <w:r w:rsidR="00043058" w:rsidRPr="00043058">
        <w:rPr>
          <w:rFonts w:ascii="Times New Roman" w:hAnsi="Times New Roman" w:cs="Times New Roman"/>
          <w:sz w:val="28"/>
          <w:szCs w:val="28"/>
          <w:lang w:eastAsia="en-US"/>
        </w:rPr>
        <w:softHyphen/>
      </w:r>
      <w:r w:rsidR="00043058" w:rsidRPr="00043058">
        <w:rPr>
          <w:rFonts w:ascii="Times New Roman" w:hAnsi="Times New Roman" w:cs="Times New Roman"/>
          <w:sz w:val="28"/>
          <w:szCs w:val="28"/>
          <w:lang w:eastAsia="en-US"/>
        </w:rPr>
        <w:softHyphen/>
      </w:r>
      <w:r w:rsidR="00043058" w:rsidRPr="00043058">
        <w:rPr>
          <w:rFonts w:ascii="Times New Roman" w:hAnsi="Times New Roman" w:cs="Times New Roman"/>
          <w:sz w:val="28"/>
          <w:szCs w:val="28"/>
          <w:lang w:eastAsia="en-US"/>
        </w:rPr>
        <w:softHyphen/>
      </w:r>
      <w:r w:rsidR="00043058" w:rsidRPr="00043058">
        <w:rPr>
          <w:rFonts w:ascii="Times New Roman" w:hAnsi="Times New Roman" w:cs="Times New Roman"/>
          <w:sz w:val="28"/>
          <w:szCs w:val="28"/>
          <w:lang w:eastAsia="en-US"/>
        </w:rPr>
        <w:softHyphen/>
      </w:r>
      <w:r w:rsidR="00043058" w:rsidRPr="00043058">
        <w:rPr>
          <w:rFonts w:ascii="Times New Roman" w:hAnsi="Times New Roman" w:cs="Times New Roman"/>
          <w:sz w:val="28"/>
          <w:szCs w:val="28"/>
          <w:lang w:eastAsia="en-US"/>
        </w:rPr>
        <w:softHyphen/>
      </w:r>
      <w:r w:rsidR="00043058" w:rsidRPr="00043058">
        <w:rPr>
          <w:rFonts w:ascii="Times New Roman" w:hAnsi="Times New Roman" w:cs="Times New Roman"/>
          <w:sz w:val="28"/>
          <w:szCs w:val="28"/>
          <w:lang w:eastAsia="en-US"/>
        </w:rPr>
        <w:softHyphen/>
      </w:r>
      <w:r w:rsidR="00043058" w:rsidRPr="00043058">
        <w:rPr>
          <w:rFonts w:ascii="Times New Roman" w:hAnsi="Times New Roman" w:cs="Times New Roman"/>
          <w:sz w:val="28"/>
          <w:szCs w:val="28"/>
          <w:lang w:eastAsia="en-US"/>
        </w:rPr>
        <w:softHyphen/>
      </w:r>
      <w:r w:rsidR="00043058" w:rsidRPr="00043058">
        <w:rPr>
          <w:rFonts w:ascii="Times New Roman" w:hAnsi="Times New Roman" w:cs="Times New Roman"/>
          <w:sz w:val="28"/>
          <w:szCs w:val="28"/>
          <w:lang w:eastAsia="en-US"/>
        </w:rPr>
        <w:softHyphen/>
      </w:r>
      <w:r w:rsidR="00043058" w:rsidRPr="00043058">
        <w:rPr>
          <w:rFonts w:ascii="Times New Roman" w:hAnsi="Times New Roman" w:cs="Times New Roman"/>
          <w:sz w:val="28"/>
          <w:szCs w:val="28"/>
          <w:lang w:eastAsia="en-US"/>
        </w:rPr>
        <w:softHyphen/>
      </w:r>
      <w:r w:rsidR="00043058" w:rsidRPr="00043058">
        <w:rPr>
          <w:rFonts w:ascii="Times New Roman" w:hAnsi="Times New Roman" w:cs="Times New Roman"/>
          <w:sz w:val="28"/>
          <w:szCs w:val="28"/>
          <w:lang w:eastAsia="en-US"/>
        </w:rPr>
        <w:softHyphen/>
      </w:r>
      <w:r w:rsidR="00043058" w:rsidRPr="00043058">
        <w:rPr>
          <w:rFonts w:ascii="Times New Roman" w:hAnsi="Times New Roman" w:cs="Times New Roman"/>
          <w:sz w:val="28"/>
          <w:szCs w:val="28"/>
          <w:lang w:eastAsia="en-US"/>
        </w:rPr>
        <w:softHyphen/>
      </w:r>
      <w:r w:rsidR="00043058" w:rsidRPr="00043058">
        <w:rPr>
          <w:rFonts w:ascii="Times New Roman" w:hAnsi="Times New Roman" w:cs="Times New Roman"/>
          <w:sz w:val="28"/>
          <w:szCs w:val="28"/>
          <w:lang w:eastAsia="en-US"/>
        </w:rPr>
        <w:softHyphen/>
      </w:r>
      <w:r w:rsidR="00043058" w:rsidRPr="00043058">
        <w:rPr>
          <w:rFonts w:ascii="Times New Roman" w:hAnsi="Times New Roman" w:cs="Times New Roman"/>
          <w:sz w:val="28"/>
          <w:szCs w:val="28"/>
          <w:lang w:eastAsia="en-US"/>
        </w:rPr>
        <w:softHyphen/>
      </w:r>
      <w:r w:rsidR="00043058" w:rsidRPr="00043058">
        <w:rPr>
          <w:rFonts w:ascii="Times New Roman" w:hAnsi="Times New Roman" w:cs="Times New Roman"/>
          <w:sz w:val="28"/>
          <w:szCs w:val="28"/>
          <w:lang w:eastAsia="en-US"/>
        </w:rPr>
        <w:softHyphen/>
        <w:t xml:space="preserve">                                      _____________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Т.П.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Сацук</w:t>
      </w:r>
      <w:proofErr w:type="spellEnd"/>
    </w:p>
    <w:p w:rsidR="00043058" w:rsidRPr="00043058" w:rsidRDefault="00043058" w:rsidP="00043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058" w:rsidRPr="00043058" w:rsidRDefault="00043058" w:rsidP="0004305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058">
        <w:rPr>
          <w:rFonts w:ascii="Times New Roman" w:hAnsi="Times New Roman" w:cs="Times New Roman"/>
          <w:sz w:val="28"/>
          <w:szCs w:val="28"/>
        </w:rPr>
        <w:t>СОГЛАСОВАНО</w:t>
      </w:r>
    </w:p>
    <w:p w:rsidR="00043058" w:rsidRPr="00043058" w:rsidRDefault="00043058" w:rsidP="0004305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058" w:rsidRPr="00043058" w:rsidRDefault="00043058" w:rsidP="0004305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058">
        <w:rPr>
          <w:rFonts w:ascii="Times New Roman" w:hAnsi="Times New Roman" w:cs="Times New Roman"/>
          <w:sz w:val="28"/>
          <w:szCs w:val="28"/>
        </w:rPr>
        <w:t>Председатель методической комиссии</w:t>
      </w:r>
    </w:p>
    <w:p w:rsidR="00043058" w:rsidRPr="00043058" w:rsidRDefault="00043058" w:rsidP="0004305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043058">
        <w:rPr>
          <w:rFonts w:ascii="Times New Roman" w:hAnsi="Times New Roman" w:cs="Times New Roman"/>
          <w:sz w:val="28"/>
          <w:szCs w:val="28"/>
        </w:rPr>
        <w:t xml:space="preserve">факультета </w:t>
      </w:r>
      <w:r w:rsidRPr="00043058">
        <w:rPr>
          <w:rFonts w:ascii="Times New Roman" w:hAnsi="Times New Roman" w:cs="Times New Roman"/>
          <w:sz w:val="28"/>
          <w:szCs w:val="28"/>
          <w:lang w:eastAsia="en-US"/>
        </w:rPr>
        <w:t>«Экономика и менеджмент»</w:t>
      </w:r>
    </w:p>
    <w:p w:rsidR="00043058" w:rsidRPr="00043058" w:rsidRDefault="007845BC" w:rsidP="0004305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845BC">
        <w:rPr>
          <w:rFonts w:ascii="Times New Roman" w:hAnsi="Times New Roman" w:cs="Times New Roman"/>
          <w:sz w:val="28"/>
          <w:szCs w:val="28"/>
          <w:lang w:eastAsia="en-US"/>
        </w:rPr>
        <w:t xml:space="preserve">«30» января 2019г. </w:t>
      </w:r>
      <w:r w:rsidR="00043058" w:rsidRPr="00043058">
        <w:rPr>
          <w:rFonts w:ascii="Times New Roman" w:hAnsi="Times New Roman" w:cs="Times New Roman"/>
          <w:sz w:val="28"/>
          <w:szCs w:val="28"/>
          <w:lang w:eastAsia="en-US"/>
        </w:rPr>
        <w:softHyphen/>
      </w:r>
      <w:r w:rsidR="00043058" w:rsidRPr="00043058">
        <w:rPr>
          <w:rFonts w:ascii="Times New Roman" w:hAnsi="Times New Roman" w:cs="Times New Roman"/>
          <w:sz w:val="28"/>
          <w:szCs w:val="28"/>
          <w:lang w:eastAsia="en-US"/>
        </w:rPr>
        <w:softHyphen/>
      </w:r>
      <w:r w:rsidR="00043058" w:rsidRPr="00043058">
        <w:rPr>
          <w:rFonts w:ascii="Times New Roman" w:hAnsi="Times New Roman" w:cs="Times New Roman"/>
          <w:sz w:val="28"/>
          <w:szCs w:val="28"/>
          <w:lang w:eastAsia="en-US"/>
        </w:rPr>
        <w:softHyphen/>
      </w:r>
      <w:r w:rsidR="00043058" w:rsidRPr="00043058">
        <w:rPr>
          <w:rFonts w:ascii="Times New Roman" w:hAnsi="Times New Roman" w:cs="Times New Roman"/>
          <w:sz w:val="28"/>
          <w:szCs w:val="28"/>
          <w:lang w:eastAsia="en-US"/>
        </w:rPr>
        <w:softHyphen/>
      </w:r>
      <w:r w:rsidR="00043058" w:rsidRPr="00043058">
        <w:rPr>
          <w:rFonts w:ascii="Times New Roman" w:hAnsi="Times New Roman" w:cs="Times New Roman"/>
          <w:sz w:val="28"/>
          <w:szCs w:val="28"/>
          <w:lang w:eastAsia="en-US"/>
        </w:rPr>
        <w:softHyphen/>
      </w:r>
      <w:r w:rsidR="00043058" w:rsidRPr="00043058">
        <w:rPr>
          <w:rFonts w:ascii="Times New Roman" w:hAnsi="Times New Roman" w:cs="Times New Roman"/>
          <w:sz w:val="28"/>
          <w:szCs w:val="28"/>
          <w:lang w:eastAsia="en-US"/>
        </w:rPr>
        <w:softHyphen/>
      </w:r>
      <w:r w:rsidR="00043058" w:rsidRPr="00043058">
        <w:rPr>
          <w:rFonts w:ascii="Times New Roman" w:hAnsi="Times New Roman" w:cs="Times New Roman"/>
          <w:sz w:val="28"/>
          <w:szCs w:val="28"/>
          <w:lang w:eastAsia="en-US"/>
        </w:rPr>
        <w:softHyphen/>
      </w:r>
      <w:r w:rsidR="00043058" w:rsidRPr="00043058">
        <w:rPr>
          <w:rFonts w:ascii="Times New Roman" w:hAnsi="Times New Roman" w:cs="Times New Roman"/>
          <w:sz w:val="28"/>
          <w:szCs w:val="28"/>
          <w:lang w:eastAsia="en-US"/>
        </w:rPr>
        <w:softHyphen/>
      </w:r>
      <w:r w:rsidR="00043058" w:rsidRPr="00043058">
        <w:rPr>
          <w:rFonts w:ascii="Times New Roman" w:hAnsi="Times New Roman" w:cs="Times New Roman"/>
          <w:sz w:val="28"/>
          <w:szCs w:val="28"/>
          <w:lang w:eastAsia="en-US"/>
        </w:rPr>
        <w:softHyphen/>
      </w:r>
      <w:r w:rsidR="00043058" w:rsidRPr="00043058">
        <w:rPr>
          <w:rFonts w:ascii="Times New Roman" w:hAnsi="Times New Roman" w:cs="Times New Roman"/>
          <w:sz w:val="28"/>
          <w:szCs w:val="28"/>
          <w:lang w:eastAsia="en-US"/>
        </w:rPr>
        <w:softHyphen/>
      </w:r>
      <w:r w:rsidR="00043058" w:rsidRPr="00043058">
        <w:rPr>
          <w:rFonts w:ascii="Times New Roman" w:hAnsi="Times New Roman" w:cs="Times New Roman"/>
          <w:sz w:val="28"/>
          <w:szCs w:val="28"/>
          <w:lang w:eastAsia="en-US"/>
        </w:rPr>
        <w:softHyphen/>
      </w:r>
      <w:r w:rsidR="00043058" w:rsidRPr="00043058">
        <w:rPr>
          <w:rFonts w:ascii="Times New Roman" w:hAnsi="Times New Roman" w:cs="Times New Roman"/>
          <w:sz w:val="28"/>
          <w:szCs w:val="28"/>
          <w:lang w:eastAsia="en-US"/>
        </w:rPr>
        <w:softHyphen/>
      </w:r>
      <w:r w:rsidR="00043058" w:rsidRPr="00043058">
        <w:rPr>
          <w:rFonts w:ascii="Times New Roman" w:hAnsi="Times New Roman" w:cs="Times New Roman"/>
          <w:sz w:val="28"/>
          <w:szCs w:val="28"/>
          <w:lang w:eastAsia="en-US"/>
        </w:rPr>
        <w:softHyphen/>
      </w:r>
      <w:r w:rsidR="00043058" w:rsidRPr="00043058">
        <w:rPr>
          <w:rFonts w:ascii="Times New Roman" w:hAnsi="Times New Roman" w:cs="Times New Roman"/>
          <w:sz w:val="28"/>
          <w:szCs w:val="28"/>
          <w:lang w:eastAsia="en-US"/>
        </w:rPr>
        <w:softHyphen/>
      </w:r>
      <w:r w:rsidR="00043058" w:rsidRPr="00043058">
        <w:rPr>
          <w:rFonts w:ascii="Times New Roman" w:hAnsi="Times New Roman" w:cs="Times New Roman"/>
          <w:sz w:val="28"/>
          <w:szCs w:val="28"/>
          <w:lang w:eastAsia="en-US"/>
        </w:rPr>
        <w:softHyphen/>
      </w:r>
      <w:r w:rsidR="00043058" w:rsidRPr="00043058">
        <w:rPr>
          <w:rFonts w:ascii="Times New Roman" w:hAnsi="Times New Roman" w:cs="Times New Roman"/>
          <w:sz w:val="28"/>
          <w:szCs w:val="28"/>
          <w:lang w:eastAsia="en-US"/>
        </w:rPr>
        <w:softHyphen/>
      </w:r>
      <w:r w:rsidR="00043058" w:rsidRPr="00043058">
        <w:rPr>
          <w:rFonts w:ascii="Times New Roman" w:hAnsi="Times New Roman" w:cs="Times New Roman"/>
          <w:sz w:val="28"/>
          <w:szCs w:val="28"/>
          <w:lang w:eastAsia="en-US"/>
        </w:rPr>
        <w:softHyphen/>
      </w:r>
      <w:r w:rsidR="00043058" w:rsidRPr="00043058">
        <w:rPr>
          <w:rFonts w:ascii="Times New Roman" w:hAnsi="Times New Roman" w:cs="Times New Roman"/>
          <w:sz w:val="28"/>
          <w:szCs w:val="28"/>
          <w:lang w:eastAsia="en-US"/>
        </w:rPr>
        <w:softHyphen/>
      </w:r>
      <w:r w:rsidR="00043058" w:rsidRPr="00043058">
        <w:rPr>
          <w:rFonts w:ascii="Times New Roman" w:hAnsi="Times New Roman" w:cs="Times New Roman"/>
          <w:sz w:val="28"/>
          <w:szCs w:val="28"/>
          <w:lang w:eastAsia="en-US"/>
        </w:rPr>
        <w:softHyphen/>
      </w:r>
      <w:r w:rsidR="00043058" w:rsidRPr="00043058">
        <w:rPr>
          <w:rFonts w:ascii="Times New Roman" w:hAnsi="Times New Roman" w:cs="Times New Roman"/>
          <w:sz w:val="28"/>
          <w:szCs w:val="28"/>
          <w:lang w:eastAsia="en-US"/>
        </w:rPr>
        <w:softHyphen/>
      </w:r>
      <w:r w:rsidR="00043058" w:rsidRPr="00043058">
        <w:rPr>
          <w:rFonts w:ascii="Times New Roman" w:hAnsi="Times New Roman" w:cs="Times New Roman"/>
          <w:sz w:val="28"/>
          <w:szCs w:val="28"/>
          <w:lang w:eastAsia="en-US"/>
        </w:rPr>
        <w:softHyphen/>
      </w:r>
      <w:r w:rsidR="00043058" w:rsidRPr="00043058">
        <w:rPr>
          <w:rFonts w:ascii="Times New Roman" w:hAnsi="Times New Roman" w:cs="Times New Roman"/>
          <w:sz w:val="28"/>
          <w:szCs w:val="28"/>
          <w:lang w:eastAsia="en-US"/>
        </w:rPr>
        <w:softHyphen/>
      </w:r>
      <w:r w:rsidR="00043058" w:rsidRPr="00043058">
        <w:rPr>
          <w:rFonts w:ascii="Times New Roman" w:hAnsi="Times New Roman" w:cs="Times New Roman"/>
          <w:sz w:val="28"/>
          <w:szCs w:val="28"/>
          <w:lang w:eastAsia="en-US"/>
        </w:rPr>
        <w:softHyphen/>
      </w:r>
      <w:r w:rsidR="00043058" w:rsidRPr="00043058">
        <w:rPr>
          <w:rFonts w:ascii="Times New Roman" w:hAnsi="Times New Roman" w:cs="Times New Roman"/>
          <w:sz w:val="28"/>
          <w:szCs w:val="28"/>
          <w:lang w:eastAsia="en-US"/>
        </w:rPr>
        <w:softHyphen/>
      </w:r>
      <w:r w:rsidR="00043058" w:rsidRPr="00043058">
        <w:rPr>
          <w:rFonts w:ascii="Times New Roman" w:hAnsi="Times New Roman" w:cs="Times New Roman"/>
          <w:sz w:val="28"/>
          <w:szCs w:val="28"/>
          <w:lang w:eastAsia="en-US"/>
        </w:rPr>
        <w:softHyphen/>
        <w:t xml:space="preserve">                                        _____________       </w:t>
      </w:r>
      <w:proofErr w:type="spellStart"/>
      <w:r w:rsidR="00043058" w:rsidRPr="00043058">
        <w:rPr>
          <w:rFonts w:ascii="Times New Roman" w:hAnsi="Times New Roman" w:cs="Times New Roman"/>
          <w:sz w:val="28"/>
          <w:szCs w:val="28"/>
          <w:lang w:eastAsia="en-US"/>
        </w:rPr>
        <w:t>Н.Е.Коклева</w:t>
      </w:r>
      <w:proofErr w:type="spellEnd"/>
    </w:p>
    <w:p w:rsidR="00043058" w:rsidRPr="00043058" w:rsidRDefault="00043058" w:rsidP="0004305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058" w:rsidRPr="00043058" w:rsidRDefault="00043058" w:rsidP="0004305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058" w:rsidRPr="00043058" w:rsidRDefault="00043058" w:rsidP="0004305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043058">
        <w:rPr>
          <w:rFonts w:ascii="Times New Roman" w:hAnsi="Times New Roman" w:cs="Times New Roman"/>
          <w:sz w:val="28"/>
          <w:szCs w:val="28"/>
        </w:rPr>
        <w:t>Руководитель ОПОП</w:t>
      </w:r>
    </w:p>
    <w:p w:rsidR="00043058" w:rsidRPr="00043058" w:rsidRDefault="007845BC" w:rsidP="0004305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45BC">
        <w:rPr>
          <w:rFonts w:ascii="Times New Roman" w:hAnsi="Times New Roman" w:cs="Times New Roman"/>
          <w:sz w:val="28"/>
          <w:szCs w:val="28"/>
          <w:lang w:eastAsia="en-US"/>
        </w:rPr>
        <w:t xml:space="preserve">«30» января 2019г. </w:t>
      </w:r>
      <w:r w:rsidR="00043058" w:rsidRPr="00043058">
        <w:rPr>
          <w:rFonts w:ascii="Times New Roman" w:hAnsi="Times New Roman" w:cs="Times New Roman"/>
          <w:sz w:val="28"/>
          <w:szCs w:val="28"/>
          <w:lang w:eastAsia="en-US"/>
        </w:rPr>
        <w:softHyphen/>
      </w:r>
      <w:r w:rsidR="00043058" w:rsidRPr="00043058">
        <w:rPr>
          <w:rFonts w:ascii="Times New Roman" w:hAnsi="Times New Roman" w:cs="Times New Roman"/>
          <w:sz w:val="28"/>
          <w:szCs w:val="28"/>
          <w:lang w:eastAsia="en-US"/>
        </w:rPr>
        <w:softHyphen/>
      </w:r>
      <w:r w:rsidR="00043058" w:rsidRPr="00043058">
        <w:rPr>
          <w:rFonts w:ascii="Times New Roman" w:hAnsi="Times New Roman" w:cs="Times New Roman"/>
          <w:sz w:val="28"/>
          <w:szCs w:val="28"/>
          <w:lang w:eastAsia="en-US"/>
        </w:rPr>
        <w:softHyphen/>
      </w:r>
      <w:r w:rsidR="00043058" w:rsidRPr="00043058">
        <w:rPr>
          <w:rFonts w:ascii="Times New Roman" w:hAnsi="Times New Roman" w:cs="Times New Roman"/>
          <w:sz w:val="28"/>
          <w:szCs w:val="28"/>
          <w:lang w:eastAsia="en-US"/>
        </w:rPr>
        <w:softHyphen/>
      </w:r>
      <w:r w:rsidR="00043058" w:rsidRPr="00043058">
        <w:rPr>
          <w:rFonts w:ascii="Times New Roman" w:hAnsi="Times New Roman" w:cs="Times New Roman"/>
          <w:sz w:val="28"/>
          <w:szCs w:val="28"/>
          <w:lang w:eastAsia="en-US"/>
        </w:rPr>
        <w:softHyphen/>
      </w:r>
      <w:r w:rsidR="00043058" w:rsidRPr="00043058">
        <w:rPr>
          <w:rFonts w:ascii="Times New Roman" w:hAnsi="Times New Roman" w:cs="Times New Roman"/>
          <w:sz w:val="28"/>
          <w:szCs w:val="28"/>
          <w:lang w:eastAsia="en-US"/>
        </w:rPr>
        <w:softHyphen/>
      </w:r>
      <w:r w:rsidR="00043058" w:rsidRPr="00043058">
        <w:rPr>
          <w:rFonts w:ascii="Times New Roman" w:hAnsi="Times New Roman" w:cs="Times New Roman"/>
          <w:sz w:val="28"/>
          <w:szCs w:val="28"/>
          <w:lang w:eastAsia="en-US"/>
        </w:rPr>
        <w:softHyphen/>
      </w:r>
      <w:r w:rsidR="00043058" w:rsidRPr="00043058">
        <w:rPr>
          <w:rFonts w:ascii="Times New Roman" w:hAnsi="Times New Roman" w:cs="Times New Roman"/>
          <w:sz w:val="28"/>
          <w:szCs w:val="28"/>
          <w:lang w:eastAsia="en-US"/>
        </w:rPr>
        <w:softHyphen/>
      </w:r>
      <w:r w:rsidR="00043058" w:rsidRPr="00043058">
        <w:rPr>
          <w:rFonts w:ascii="Times New Roman" w:hAnsi="Times New Roman" w:cs="Times New Roman"/>
          <w:sz w:val="28"/>
          <w:szCs w:val="28"/>
          <w:lang w:eastAsia="en-US"/>
        </w:rPr>
        <w:softHyphen/>
      </w:r>
      <w:r w:rsidR="00043058" w:rsidRPr="00043058">
        <w:rPr>
          <w:rFonts w:ascii="Times New Roman" w:hAnsi="Times New Roman" w:cs="Times New Roman"/>
          <w:sz w:val="28"/>
          <w:szCs w:val="28"/>
          <w:lang w:eastAsia="en-US"/>
        </w:rPr>
        <w:softHyphen/>
      </w:r>
      <w:r w:rsidR="00043058" w:rsidRPr="00043058">
        <w:rPr>
          <w:rFonts w:ascii="Times New Roman" w:hAnsi="Times New Roman" w:cs="Times New Roman"/>
          <w:sz w:val="28"/>
          <w:szCs w:val="28"/>
          <w:lang w:eastAsia="en-US"/>
        </w:rPr>
        <w:softHyphen/>
      </w:r>
      <w:r w:rsidR="00043058" w:rsidRPr="00043058">
        <w:rPr>
          <w:rFonts w:ascii="Times New Roman" w:hAnsi="Times New Roman" w:cs="Times New Roman"/>
          <w:sz w:val="28"/>
          <w:szCs w:val="28"/>
          <w:lang w:eastAsia="en-US"/>
        </w:rPr>
        <w:softHyphen/>
      </w:r>
      <w:r w:rsidR="00043058" w:rsidRPr="00043058">
        <w:rPr>
          <w:rFonts w:ascii="Times New Roman" w:hAnsi="Times New Roman" w:cs="Times New Roman"/>
          <w:sz w:val="28"/>
          <w:szCs w:val="28"/>
          <w:lang w:eastAsia="en-US"/>
        </w:rPr>
        <w:softHyphen/>
      </w:r>
      <w:r w:rsidR="00043058" w:rsidRPr="00043058">
        <w:rPr>
          <w:rFonts w:ascii="Times New Roman" w:hAnsi="Times New Roman" w:cs="Times New Roman"/>
          <w:sz w:val="28"/>
          <w:szCs w:val="28"/>
          <w:lang w:eastAsia="en-US"/>
        </w:rPr>
        <w:softHyphen/>
      </w:r>
      <w:r w:rsidR="00043058" w:rsidRPr="00043058">
        <w:rPr>
          <w:rFonts w:ascii="Times New Roman" w:hAnsi="Times New Roman" w:cs="Times New Roman"/>
          <w:sz w:val="28"/>
          <w:szCs w:val="28"/>
          <w:lang w:eastAsia="en-US"/>
        </w:rPr>
        <w:softHyphen/>
      </w:r>
      <w:r w:rsidR="00043058" w:rsidRPr="00043058">
        <w:rPr>
          <w:rFonts w:ascii="Times New Roman" w:hAnsi="Times New Roman" w:cs="Times New Roman"/>
          <w:sz w:val="28"/>
          <w:szCs w:val="28"/>
          <w:lang w:eastAsia="en-US"/>
        </w:rPr>
        <w:softHyphen/>
      </w:r>
      <w:r w:rsidR="00043058" w:rsidRPr="00043058">
        <w:rPr>
          <w:rFonts w:ascii="Times New Roman" w:hAnsi="Times New Roman" w:cs="Times New Roman"/>
          <w:sz w:val="28"/>
          <w:szCs w:val="28"/>
          <w:lang w:eastAsia="en-US"/>
        </w:rPr>
        <w:softHyphen/>
      </w:r>
      <w:r w:rsidR="00043058" w:rsidRPr="00043058">
        <w:rPr>
          <w:rFonts w:ascii="Times New Roman" w:hAnsi="Times New Roman" w:cs="Times New Roman"/>
          <w:sz w:val="28"/>
          <w:szCs w:val="28"/>
          <w:lang w:eastAsia="en-US"/>
        </w:rPr>
        <w:softHyphen/>
      </w:r>
      <w:r w:rsidR="00043058" w:rsidRPr="00043058">
        <w:rPr>
          <w:rFonts w:ascii="Times New Roman" w:hAnsi="Times New Roman" w:cs="Times New Roman"/>
          <w:sz w:val="28"/>
          <w:szCs w:val="28"/>
          <w:lang w:eastAsia="en-US"/>
        </w:rPr>
        <w:softHyphen/>
      </w:r>
      <w:r w:rsidR="00043058" w:rsidRPr="00043058">
        <w:rPr>
          <w:rFonts w:ascii="Times New Roman" w:hAnsi="Times New Roman" w:cs="Times New Roman"/>
          <w:sz w:val="28"/>
          <w:szCs w:val="28"/>
          <w:lang w:eastAsia="en-US"/>
        </w:rPr>
        <w:softHyphen/>
      </w:r>
      <w:r w:rsidR="00043058" w:rsidRPr="00043058">
        <w:rPr>
          <w:rFonts w:ascii="Times New Roman" w:hAnsi="Times New Roman" w:cs="Times New Roman"/>
          <w:sz w:val="28"/>
          <w:szCs w:val="28"/>
          <w:lang w:eastAsia="en-US"/>
        </w:rPr>
        <w:softHyphen/>
      </w:r>
      <w:r w:rsidR="00043058" w:rsidRPr="00043058">
        <w:rPr>
          <w:rFonts w:ascii="Times New Roman" w:hAnsi="Times New Roman" w:cs="Times New Roman"/>
          <w:sz w:val="28"/>
          <w:szCs w:val="28"/>
          <w:lang w:eastAsia="en-US"/>
        </w:rPr>
        <w:softHyphen/>
      </w:r>
      <w:r w:rsidR="00043058" w:rsidRPr="00043058">
        <w:rPr>
          <w:rFonts w:ascii="Times New Roman" w:hAnsi="Times New Roman" w:cs="Times New Roman"/>
          <w:sz w:val="28"/>
          <w:szCs w:val="28"/>
          <w:lang w:eastAsia="en-US"/>
        </w:rPr>
        <w:softHyphen/>
      </w:r>
      <w:r w:rsidR="00043058" w:rsidRPr="00043058">
        <w:rPr>
          <w:rFonts w:ascii="Times New Roman" w:hAnsi="Times New Roman" w:cs="Times New Roman"/>
          <w:sz w:val="28"/>
          <w:szCs w:val="28"/>
          <w:lang w:eastAsia="en-US"/>
        </w:rPr>
        <w:softHyphen/>
      </w:r>
      <w:r w:rsidR="00043058" w:rsidRPr="00043058">
        <w:rPr>
          <w:rFonts w:ascii="Times New Roman" w:hAnsi="Times New Roman" w:cs="Times New Roman"/>
          <w:sz w:val="28"/>
          <w:szCs w:val="28"/>
          <w:lang w:eastAsia="en-US"/>
        </w:rPr>
        <w:softHyphen/>
        <w:t xml:space="preserve">                                       _____________       Н.В. Дедюхина</w:t>
      </w:r>
    </w:p>
    <w:p w:rsidR="00043058" w:rsidRPr="00043058" w:rsidRDefault="00043058" w:rsidP="00043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058" w:rsidRPr="00043058" w:rsidRDefault="00043058" w:rsidP="0004305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3058" w:rsidRPr="00043058" w:rsidRDefault="00043058" w:rsidP="00043058">
      <w:pPr>
        <w:tabs>
          <w:tab w:val="left" w:pos="25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058" w:rsidRPr="00043058" w:rsidRDefault="00043058" w:rsidP="00043058">
      <w:pPr>
        <w:tabs>
          <w:tab w:val="left" w:pos="25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300" w:rsidRPr="00043058" w:rsidRDefault="00B53300" w:rsidP="0004305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300" w:rsidRPr="00043058" w:rsidRDefault="00B53300" w:rsidP="0004305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300" w:rsidRDefault="00B53300" w:rsidP="00283734">
      <w:pPr>
        <w:tabs>
          <w:tab w:val="left" w:pos="851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043058" w:rsidRDefault="00043058" w:rsidP="00283734">
      <w:pPr>
        <w:tabs>
          <w:tab w:val="left" w:pos="851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043058" w:rsidRDefault="00043058" w:rsidP="00283734">
      <w:pPr>
        <w:tabs>
          <w:tab w:val="left" w:pos="851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043058" w:rsidRDefault="00043058" w:rsidP="00283734">
      <w:pPr>
        <w:tabs>
          <w:tab w:val="left" w:pos="851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043058" w:rsidRDefault="00043058" w:rsidP="00283734">
      <w:pPr>
        <w:tabs>
          <w:tab w:val="left" w:pos="851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043058" w:rsidRDefault="00043058" w:rsidP="00283734">
      <w:pPr>
        <w:tabs>
          <w:tab w:val="left" w:pos="851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043058" w:rsidRDefault="00043058" w:rsidP="00283734">
      <w:pPr>
        <w:tabs>
          <w:tab w:val="left" w:pos="851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043058" w:rsidRDefault="00043058" w:rsidP="00283734">
      <w:pPr>
        <w:tabs>
          <w:tab w:val="left" w:pos="851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043058" w:rsidRDefault="00043058" w:rsidP="00283734">
      <w:pPr>
        <w:tabs>
          <w:tab w:val="left" w:pos="851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043058" w:rsidRDefault="00043058" w:rsidP="00283734">
      <w:pPr>
        <w:tabs>
          <w:tab w:val="left" w:pos="851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665417" w:rsidRDefault="00665417" w:rsidP="00283734">
      <w:pPr>
        <w:tabs>
          <w:tab w:val="left" w:pos="851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651DED" w:rsidRPr="00651DED" w:rsidRDefault="00651DED" w:rsidP="00472C0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DED">
        <w:rPr>
          <w:rFonts w:ascii="Times New Roman" w:hAnsi="Times New Roman" w:cs="Times New Roman"/>
          <w:b/>
          <w:sz w:val="28"/>
          <w:szCs w:val="28"/>
        </w:rPr>
        <w:lastRenderedPageBreak/>
        <w:t>1. Цели и задачи дисциплины</w:t>
      </w:r>
    </w:p>
    <w:p w:rsidR="00651DED" w:rsidRPr="00651DED" w:rsidRDefault="00651DED" w:rsidP="00651D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5417" w:rsidRPr="003F4EF0" w:rsidRDefault="00651DED" w:rsidP="003F4E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F4EF0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665417" w:rsidRPr="003F4EF0">
        <w:rPr>
          <w:rFonts w:ascii="Times New Roman" w:hAnsi="Times New Roman" w:cs="Times New Roman"/>
          <w:sz w:val="28"/>
          <w:szCs w:val="28"/>
        </w:rPr>
        <w:t>по дисциплине «Оценка стоимости бизнеса</w:t>
      </w:r>
      <w:proofErr w:type="gramStart"/>
      <w:r w:rsidR="00665417" w:rsidRPr="003F4EF0">
        <w:rPr>
          <w:rFonts w:ascii="Times New Roman" w:hAnsi="Times New Roman" w:cs="Times New Roman"/>
          <w:sz w:val="28"/>
          <w:szCs w:val="28"/>
        </w:rPr>
        <w:t>»</w:t>
      </w:r>
      <w:r w:rsidRPr="003F4EF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F4EF0">
        <w:rPr>
          <w:rFonts w:ascii="Times New Roman" w:hAnsi="Times New Roman" w:cs="Times New Roman"/>
          <w:sz w:val="28"/>
          <w:szCs w:val="28"/>
        </w:rPr>
        <w:t xml:space="preserve">оставлена в соответствии с </w:t>
      </w:r>
      <w:r w:rsidR="00665417" w:rsidRPr="00665417">
        <w:rPr>
          <w:rFonts w:ascii="Times New Roman" w:hAnsi="Times New Roman" w:cs="Times New Roman"/>
          <w:sz w:val="28"/>
          <w:szCs w:val="28"/>
        </w:rPr>
        <w:t>Федеральны</w:t>
      </w:r>
      <w:r w:rsidR="00665417">
        <w:rPr>
          <w:rFonts w:ascii="Times New Roman" w:hAnsi="Times New Roman" w:cs="Times New Roman"/>
          <w:sz w:val="28"/>
          <w:szCs w:val="28"/>
        </w:rPr>
        <w:t>м</w:t>
      </w:r>
      <w:r w:rsidR="00665417" w:rsidRPr="00665417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665417">
        <w:rPr>
          <w:rFonts w:ascii="Times New Roman" w:hAnsi="Times New Roman" w:cs="Times New Roman"/>
          <w:sz w:val="28"/>
          <w:szCs w:val="28"/>
        </w:rPr>
        <w:t>м</w:t>
      </w:r>
      <w:r w:rsidR="00665417" w:rsidRPr="00665417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665417">
        <w:rPr>
          <w:rFonts w:ascii="Times New Roman" w:hAnsi="Times New Roman" w:cs="Times New Roman"/>
          <w:sz w:val="28"/>
          <w:szCs w:val="28"/>
        </w:rPr>
        <w:t>м</w:t>
      </w:r>
      <w:r w:rsidR="00665417" w:rsidRPr="00665417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665417">
        <w:rPr>
          <w:rFonts w:ascii="Times New Roman" w:hAnsi="Times New Roman" w:cs="Times New Roman"/>
          <w:sz w:val="28"/>
          <w:szCs w:val="28"/>
        </w:rPr>
        <w:t>ом</w:t>
      </w:r>
      <w:r w:rsidR="00665417" w:rsidRPr="00665417">
        <w:rPr>
          <w:rFonts w:ascii="Times New Roman" w:hAnsi="Times New Roman" w:cs="Times New Roman"/>
          <w:sz w:val="28"/>
          <w:szCs w:val="28"/>
        </w:rPr>
        <w:t xml:space="preserve"> высшего образования по направлению38.04.01 «Экономика» (уровень магистратуры), утвержденны</w:t>
      </w:r>
      <w:r w:rsidR="00665417">
        <w:rPr>
          <w:rFonts w:ascii="Times New Roman" w:hAnsi="Times New Roman" w:cs="Times New Roman"/>
          <w:sz w:val="28"/>
          <w:szCs w:val="28"/>
        </w:rPr>
        <w:t>м</w:t>
      </w:r>
      <w:r w:rsidR="00665417" w:rsidRPr="00665417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="00665417" w:rsidRPr="0066541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665417" w:rsidRPr="00665417">
        <w:rPr>
          <w:rFonts w:ascii="Times New Roman" w:hAnsi="Times New Roman" w:cs="Times New Roman"/>
          <w:sz w:val="28"/>
          <w:szCs w:val="28"/>
        </w:rPr>
        <w:t xml:space="preserve"> России от «30»марта  2015 г. №1155</w:t>
      </w:r>
      <w:r w:rsidR="00665417">
        <w:rPr>
          <w:rFonts w:ascii="Times New Roman" w:hAnsi="Times New Roman" w:cs="Times New Roman"/>
          <w:sz w:val="28"/>
          <w:szCs w:val="28"/>
        </w:rPr>
        <w:t>.</w:t>
      </w:r>
    </w:p>
    <w:p w:rsidR="003F4EF0" w:rsidRPr="003F4EF0" w:rsidRDefault="003F4EF0" w:rsidP="003F4E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4EF0">
        <w:rPr>
          <w:rFonts w:ascii="Times New Roman" w:hAnsi="Times New Roman" w:cs="Times New Roman"/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3F4EF0" w:rsidRPr="003F4EF0" w:rsidRDefault="003F4EF0" w:rsidP="003F4E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4EF0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3F4EF0" w:rsidRPr="003F4EF0" w:rsidRDefault="003F4EF0" w:rsidP="003F4EF0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4EF0">
        <w:rPr>
          <w:rFonts w:ascii="Times New Roman" w:hAnsi="Times New Roman" w:cs="Times New Roman"/>
          <w:sz w:val="28"/>
          <w:szCs w:val="28"/>
        </w:rPr>
        <w:t xml:space="preserve">- приобретение знаний, указанных в разделе 2 рабочей программы; </w:t>
      </w:r>
    </w:p>
    <w:p w:rsidR="003F4EF0" w:rsidRPr="003F4EF0" w:rsidRDefault="003F4EF0" w:rsidP="003F4EF0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4EF0">
        <w:rPr>
          <w:rFonts w:ascii="Times New Roman" w:hAnsi="Times New Roman" w:cs="Times New Roman"/>
          <w:sz w:val="28"/>
          <w:szCs w:val="28"/>
        </w:rPr>
        <w:t>- приобретение умений, указанных в разделе 2 рабочей программы;</w:t>
      </w:r>
    </w:p>
    <w:p w:rsidR="003F4EF0" w:rsidRPr="003F4EF0" w:rsidRDefault="003F4EF0" w:rsidP="003F4EF0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4EF0">
        <w:rPr>
          <w:rFonts w:ascii="Times New Roman" w:hAnsi="Times New Roman" w:cs="Times New Roman"/>
          <w:sz w:val="28"/>
          <w:szCs w:val="28"/>
        </w:rPr>
        <w:t>- приобретение навыков, указанных в разделе 2 рабочей программы.</w:t>
      </w:r>
    </w:p>
    <w:p w:rsidR="003F4EF0" w:rsidRPr="003F4EF0" w:rsidRDefault="003F4EF0" w:rsidP="003F4EF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DED" w:rsidRPr="00651DED" w:rsidRDefault="00651DED" w:rsidP="00651DE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DED">
        <w:rPr>
          <w:rFonts w:ascii="Times New Roman" w:hAnsi="Times New Roman" w:cs="Times New Roman"/>
          <w:b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651DED" w:rsidRPr="00651DED" w:rsidRDefault="00651DED" w:rsidP="00651D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1DED" w:rsidRPr="00651DED" w:rsidRDefault="00651DED" w:rsidP="007845B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DED">
        <w:rPr>
          <w:rFonts w:ascii="Times New Roman" w:hAnsi="Times New Roman" w:cs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651DED" w:rsidRPr="00651DED" w:rsidRDefault="00651DED" w:rsidP="007845B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DE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651DED" w:rsidRPr="00FF6246" w:rsidRDefault="00651DED" w:rsidP="00651DE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24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51DED" w:rsidRPr="00651DED" w:rsidRDefault="00651DED" w:rsidP="009E1984">
      <w:pPr>
        <w:pStyle w:val="a4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DED">
        <w:rPr>
          <w:rFonts w:ascii="Times New Roman" w:eastAsia="Times New Roman" w:hAnsi="Times New Roman" w:cs="Times New Roman"/>
          <w:sz w:val="28"/>
          <w:szCs w:val="28"/>
        </w:rPr>
        <w:t xml:space="preserve">основные понятия, категории и инструменты, используемые при оценке </w:t>
      </w:r>
      <w:r w:rsidR="006A1020">
        <w:rPr>
          <w:rFonts w:ascii="Times New Roman" w:eastAsia="Times New Roman" w:hAnsi="Times New Roman" w:cs="Times New Roman"/>
          <w:sz w:val="28"/>
          <w:szCs w:val="28"/>
        </w:rPr>
        <w:t xml:space="preserve">стоимости </w:t>
      </w:r>
      <w:r w:rsidRPr="00651DED">
        <w:rPr>
          <w:rFonts w:ascii="Times New Roman" w:eastAsia="Times New Roman" w:hAnsi="Times New Roman" w:cs="Times New Roman"/>
          <w:sz w:val="28"/>
          <w:szCs w:val="28"/>
        </w:rPr>
        <w:t>бизнеса</w:t>
      </w:r>
      <w:r w:rsidR="009E1984" w:rsidRPr="009E1984">
        <w:rPr>
          <w:rFonts w:ascii="Times New Roman" w:eastAsia="Times New Roman" w:hAnsi="Times New Roman" w:cs="Times New Roman"/>
          <w:sz w:val="28"/>
          <w:szCs w:val="28"/>
        </w:rPr>
        <w:t>(предприятия)</w:t>
      </w:r>
      <w:r w:rsidRPr="00651DE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1DED" w:rsidRPr="00651DED" w:rsidRDefault="00651DED" w:rsidP="009E1984">
      <w:pPr>
        <w:pStyle w:val="a4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DED">
        <w:rPr>
          <w:rFonts w:ascii="Times New Roman" w:eastAsia="Times New Roman" w:hAnsi="Times New Roman" w:cs="Times New Roman"/>
          <w:sz w:val="28"/>
          <w:szCs w:val="28"/>
        </w:rPr>
        <w:t>цели, задачи, принципы и основные подходы к оценке бизнеса</w:t>
      </w:r>
      <w:r w:rsidR="009E1984" w:rsidRPr="009E1984">
        <w:rPr>
          <w:rFonts w:ascii="Times New Roman" w:eastAsia="Times New Roman" w:hAnsi="Times New Roman" w:cs="Times New Roman"/>
          <w:sz w:val="28"/>
          <w:szCs w:val="28"/>
        </w:rPr>
        <w:t>(предприятия)</w:t>
      </w:r>
      <w:r w:rsidRPr="00651DE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1DED" w:rsidRPr="00651DED" w:rsidRDefault="00651DED" w:rsidP="009E1984">
      <w:pPr>
        <w:pStyle w:val="a4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DED">
        <w:rPr>
          <w:rFonts w:ascii="Times New Roman" w:eastAsia="Times New Roman" w:hAnsi="Times New Roman" w:cs="Times New Roman"/>
          <w:sz w:val="28"/>
          <w:szCs w:val="28"/>
        </w:rPr>
        <w:t>содержание и структура отчета об определении стоимости бизнес</w:t>
      </w:r>
      <w:proofErr w:type="gramStart"/>
      <w:r w:rsidRPr="00651DE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E1984" w:rsidRPr="009E198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9E1984" w:rsidRPr="009E1984">
        <w:rPr>
          <w:rFonts w:ascii="Times New Roman" w:eastAsia="Times New Roman" w:hAnsi="Times New Roman" w:cs="Times New Roman"/>
          <w:sz w:val="28"/>
          <w:szCs w:val="28"/>
        </w:rPr>
        <w:t>предприятия)</w:t>
      </w:r>
      <w:r w:rsidR="009E198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1DED" w:rsidRPr="002C5F46" w:rsidRDefault="00651DED" w:rsidP="00651DED">
      <w:pPr>
        <w:pStyle w:val="a4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1DED">
        <w:rPr>
          <w:rFonts w:ascii="Times New Roman" w:eastAsia="Times New Roman" w:hAnsi="Times New Roman" w:cs="Times New Roman"/>
          <w:sz w:val="28"/>
          <w:szCs w:val="28"/>
        </w:rPr>
        <w:t xml:space="preserve">нормативно – правовая база оценочной </w:t>
      </w:r>
      <w:r w:rsidRPr="002C5F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2A2524" w:rsidRPr="002C5F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стандарты оценки</w:t>
      </w:r>
      <w:proofErr w:type="gramStart"/>
      <w:r w:rsidR="002A2524" w:rsidRPr="002C5F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2C5F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651DED" w:rsidRPr="00651DED" w:rsidRDefault="00651DED" w:rsidP="00651DED">
      <w:pPr>
        <w:pStyle w:val="a4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F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специфика оценки стоимости различных видов имущества </w:t>
      </w:r>
      <w:r w:rsidR="009E1984" w:rsidRPr="002C5F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бизнеса </w:t>
      </w:r>
      <w:r w:rsidR="009E198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51DED">
        <w:rPr>
          <w:rFonts w:ascii="Times New Roman" w:eastAsia="Times New Roman" w:hAnsi="Times New Roman" w:cs="Times New Roman"/>
          <w:sz w:val="28"/>
          <w:szCs w:val="28"/>
        </w:rPr>
        <w:t>предприятия</w:t>
      </w:r>
      <w:r w:rsidR="009E198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51DE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1DED" w:rsidRPr="002C5F46" w:rsidRDefault="00651DED" w:rsidP="00651DED">
      <w:pPr>
        <w:pStyle w:val="a4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1DED">
        <w:rPr>
          <w:rFonts w:ascii="Times New Roman" w:eastAsia="Times New Roman" w:hAnsi="Times New Roman" w:cs="Times New Roman"/>
          <w:sz w:val="28"/>
          <w:szCs w:val="28"/>
        </w:rPr>
        <w:t xml:space="preserve">специфика </w:t>
      </w:r>
      <w:r w:rsidRPr="002C5F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оценки стоимости </w:t>
      </w:r>
      <w:r w:rsidR="009E1984" w:rsidRPr="002C5F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бизнеса (</w:t>
      </w:r>
      <w:r w:rsidRPr="002C5F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предприятия</w:t>
      </w:r>
      <w:r w:rsidR="009E1984" w:rsidRPr="002C5F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2C5F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различных целей;</w:t>
      </w:r>
    </w:p>
    <w:p w:rsidR="00651DED" w:rsidRPr="002C5F46" w:rsidRDefault="00651DED" w:rsidP="00651DED">
      <w:pPr>
        <w:pStyle w:val="a4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5F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основы построения, расчета и анализа современной системы показателей, характеризующих деятельность хозяйствующего субъекта и используемых при оценке стоимости </w:t>
      </w:r>
      <w:r w:rsidR="002A2524" w:rsidRPr="002C5F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бизнеса</w:t>
      </w:r>
      <w:bookmarkStart w:id="2" w:name="_Hlk9967953"/>
      <w:r w:rsidR="009E1984" w:rsidRPr="002C5F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(предприятия)</w:t>
      </w:r>
      <w:bookmarkEnd w:id="2"/>
      <w:r w:rsidRPr="002C5F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01C7B" w:rsidRPr="002C5F46" w:rsidRDefault="00001C7B" w:rsidP="00001C7B">
      <w:pPr>
        <w:pStyle w:val="a3"/>
        <w:numPr>
          <w:ilvl w:val="0"/>
          <w:numId w:val="17"/>
        </w:numPr>
        <w:rPr>
          <w:color w:val="000000" w:themeColor="text1"/>
          <w:sz w:val="28"/>
          <w:szCs w:val="28"/>
        </w:rPr>
      </w:pPr>
      <w:r w:rsidRPr="002C5F46">
        <w:rPr>
          <w:color w:val="000000" w:themeColor="text1"/>
          <w:sz w:val="28"/>
          <w:szCs w:val="28"/>
        </w:rPr>
        <w:t>экономические аспекты и принципы оценки стоимости бизнеса</w:t>
      </w:r>
      <w:r w:rsidR="009E1984" w:rsidRPr="002C5F46">
        <w:rPr>
          <w:color w:val="000000" w:themeColor="text1"/>
          <w:sz w:val="28"/>
          <w:szCs w:val="28"/>
        </w:rPr>
        <w:t xml:space="preserve"> (предприятия)</w:t>
      </w:r>
      <w:r w:rsidRPr="002C5F46">
        <w:rPr>
          <w:color w:val="000000" w:themeColor="text1"/>
          <w:sz w:val="28"/>
          <w:szCs w:val="28"/>
        </w:rPr>
        <w:t>;</w:t>
      </w:r>
    </w:p>
    <w:p w:rsidR="0052787B" w:rsidRPr="002C5F46" w:rsidRDefault="0052787B" w:rsidP="009E1984">
      <w:pPr>
        <w:pStyle w:val="a4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5F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содержание общего алгоритма оценки стоимости бизнеса</w:t>
      </w:r>
      <w:r w:rsidR="009E1984" w:rsidRPr="002C5F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(предприятия)</w:t>
      </w:r>
      <w:r w:rsidRPr="002C5F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72C04" w:rsidRPr="00651DED" w:rsidRDefault="00472C04" w:rsidP="00472C04">
      <w:pPr>
        <w:pStyle w:val="a4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1DED" w:rsidRPr="00FF6246" w:rsidRDefault="00651DED" w:rsidP="00651DE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24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2C5F46" w:rsidRPr="002C5F46" w:rsidRDefault="00651DED" w:rsidP="002C5F46">
      <w:pPr>
        <w:pStyle w:val="a4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5F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анализировать во взаимосвязи экономические явления, процессы и институты на микро- и макроуровне при проведении оценки стоимости </w:t>
      </w:r>
      <w:r w:rsidR="009E1984" w:rsidRPr="002C5F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бизнеса (</w:t>
      </w:r>
      <w:r w:rsidRPr="002C5F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предприятия</w:t>
      </w:r>
      <w:r w:rsidR="009E1984" w:rsidRPr="002C5F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52787B" w:rsidRPr="002C5F46" w:rsidRDefault="0052787B" w:rsidP="002C5F46">
      <w:pPr>
        <w:pStyle w:val="a4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5F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моделировать денежные потоки предприятия;</w:t>
      </w:r>
    </w:p>
    <w:p w:rsidR="0052787B" w:rsidRPr="002C5F46" w:rsidRDefault="0052787B" w:rsidP="00651DED">
      <w:pPr>
        <w:pStyle w:val="a4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5F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определять показатели</w:t>
      </w:r>
      <w:r w:rsidR="002A2524" w:rsidRPr="002C5F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оценки</w:t>
      </w:r>
      <w:r w:rsidRPr="002C5F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стоимости бизнеса (предприятия) и отдельных бизнес-единиц различными методами, анализ</w:t>
      </w:r>
      <w:r w:rsidR="002A2524" w:rsidRPr="002C5F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ировать</w:t>
      </w:r>
      <w:r w:rsidRPr="002C5F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полученны</w:t>
      </w:r>
      <w:r w:rsidR="002A2524" w:rsidRPr="002C5F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2C5F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результат</w:t>
      </w:r>
      <w:r w:rsidR="002A2524" w:rsidRPr="002C5F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2C5F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A2524" w:rsidRPr="002C5F46" w:rsidRDefault="002A2524" w:rsidP="00651DED">
      <w:pPr>
        <w:pStyle w:val="a4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5F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систематизировать внешнюю и внутреннюю информацию, необходимую для проведения оценки стоимости бизнеса (предприятия);</w:t>
      </w:r>
    </w:p>
    <w:p w:rsidR="00001C7B" w:rsidRPr="002C5F46" w:rsidRDefault="00001C7B" w:rsidP="00651DED">
      <w:pPr>
        <w:pStyle w:val="a4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5F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оперировать основными понятиями сферы оценки бизнеса и учитывать факторы, влияющие на стоимость бизнеса, на основе применения принципов оценки;</w:t>
      </w:r>
    </w:p>
    <w:p w:rsidR="00FE4AD8" w:rsidRPr="002C5F46" w:rsidRDefault="00FE4AD8" w:rsidP="00651DED">
      <w:pPr>
        <w:pStyle w:val="a4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5F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организовывать привлечение специалистов-оценщиков и проводить анализ условий договора об оценке и контроль его исполнения;</w:t>
      </w:r>
    </w:p>
    <w:p w:rsidR="002C5F46" w:rsidRPr="002C5F46" w:rsidRDefault="00651DED" w:rsidP="002C5F46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1DE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анализировать финансовую, бухгалтерскую и иную информацию, содержащуюся в отчетности </w:t>
      </w:r>
      <w:r w:rsidRPr="002C5F46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и </w:t>
      </w:r>
      <w:r w:rsidR="0052787B" w:rsidRPr="002C5F46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первичных </w:t>
      </w:r>
      <w:r w:rsidRPr="002C5F46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документах предприятий различных форм собственности </w:t>
      </w:r>
      <w:r w:rsidR="0052787B" w:rsidRPr="002C5F46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с целью выявления существенных показателей оценки стоимости бизнеса (предприятия)</w:t>
      </w:r>
      <w:r w:rsidR="009E1984" w:rsidRPr="002C5F46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;</w:t>
      </w:r>
    </w:p>
    <w:p w:rsidR="00651DED" w:rsidRPr="00FF6246" w:rsidRDefault="00651DED" w:rsidP="002C5F46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246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233902" w:rsidRPr="002C5F46" w:rsidRDefault="00233902" w:rsidP="00FF6246">
      <w:pPr>
        <w:pStyle w:val="9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FF6246">
        <w:rPr>
          <w:rFonts w:ascii="Times New Roman" w:hAnsi="Times New Roman" w:cs="Times New Roman"/>
          <w:color w:val="000000"/>
          <w:spacing w:val="4"/>
          <w:sz w:val="28"/>
          <w:szCs w:val="28"/>
        </w:rPr>
        <w:t>современны</w:t>
      </w:r>
      <w:r w:rsidR="0052787B">
        <w:rPr>
          <w:rFonts w:ascii="Times New Roman" w:hAnsi="Times New Roman" w:cs="Times New Roman"/>
          <w:color w:val="000000"/>
          <w:spacing w:val="4"/>
          <w:sz w:val="28"/>
          <w:szCs w:val="28"/>
        </w:rPr>
        <w:t>ми</w:t>
      </w:r>
      <w:r w:rsidRPr="00FF624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метод</w:t>
      </w:r>
      <w:r w:rsidR="0052787B">
        <w:rPr>
          <w:rFonts w:ascii="Times New Roman" w:hAnsi="Times New Roman" w:cs="Times New Roman"/>
          <w:color w:val="000000"/>
          <w:spacing w:val="4"/>
          <w:sz w:val="28"/>
          <w:szCs w:val="28"/>
        </w:rPr>
        <w:t>ами</w:t>
      </w:r>
      <w:r w:rsidRPr="00FF624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сбора, обработки и анализа экономических и социальных </w:t>
      </w:r>
      <w:r w:rsidRPr="002C5F4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данных</w:t>
      </w:r>
      <w:r w:rsidR="007B7408" w:rsidRPr="002C5F4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 необходимых для проведения оценки стоимости бизнеса (предприятия)</w:t>
      </w:r>
      <w:r w:rsidRPr="002C5F4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;   </w:t>
      </w:r>
    </w:p>
    <w:p w:rsidR="00233902" w:rsidRPr="002C5F46" w:rsidRDefault="00233902" w:rsidP="00FF6246">
      <w:pPr>
        <w:pStyle w:val="9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2C5F4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современны</w:t>
      </w:r>
      <w:r w:rsidR="0052787B" w:rsidRPr="002C5F4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ми</w:t>
      </w:r>
      <w:r w:rsidRPr="002C5F4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методик</w:t>
      </w:r>
      <w:r w:rsidR="0052787B" w:rsidRPr="002C5F4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ами</w:t>
      </w:r>
      <w:r w:rsidRPr="002C5F4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расчета и анализа показателей </w:t>
      </w:r>
      <w:r w:rsidR="0052787B" w:rsidRPr="002C5F4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деятельности </w:t>
      </w:r>
      <w:r w:rsidRPr="002C5F4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организаций;</w:t>
      </w:r>
    </w:p>
    <w:p w:rsidR="007845BC" w:rsidRDefault="007B7408" w:rsidP="007845BC">
      <w:pPr>
        <w:pStyle w:val="9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2C5F4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возможными методами в применении </w:t>
      </w:r>
      <w:r w:rsidR="00233902" w:rsidRPr="002C5F4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затратного, доходного и </w:t>
      </w:r>
      <w:r w:rsidRPr="002C5F4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сравнительного подходов </w:t>
      </w:r>
      <w:r w:rsidR="00233902" w:rsidRPr="002C5F4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при проведении оценки стоимости</w:t>
      </w:r>
      <w:r w:rsidRPr="002C5F4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бизнеса (предприятия)</w:t>
      </w:r>
      <w:r w:rsidR="00233902" w:rsidRPr="002C5F4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</w:t>
      </w:r>
    </w:p>
    <w:p w:rsidR="00233902" w:rsidRPr="007845BC" w:rsidRDefault="00001C7B" w:rsidP="007845BC">
      <w:pPr>
        <w:pStyle w:val="9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7845B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навыками решения практических проблем оценки стоимости бизнеса</w:t>
      </w:r>
      <w:r w:rsidR="002C5F46" w:rsidRPr="007845B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.</w:t>
      </w:r>
    </w:p>
    <w:p w:rsidR="007845BC" w:rsidRDefault="007845BC" w:rsidP="0014055E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51DED" w:rsidRPr="00651DED" w:rsidRDefault="00651DED" w:rsidP="0014055E">
      <w:pPr>
        <w:pStyle w:val="a4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1DED">
        <w:rPr>
          <w:rFonts w:ascii="Times New Roman" w:hAnsi="Times New Roman" w:cs="Times New Roman"/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651DED" w:rsidRPr="005F7B42" w:rsidRDefault="00651DED" w:rsidP="005F7B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F7B42" w:rsidRPr="00D16709" w:rsidRDefault="005F7B42" w:rsidP="005F7B42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B42">
        <w:rPr>
          <w:rFonts w:ascii="Times New Roman" w:hAnsi="Times New Roman" w:cs="Times New Roman"/>
          <w:sz w:val="28"/>
          <w:szCs w:val="28"/>
        </w:rPr>
        <w:t xml:space="preserve">Процесс изучения дисциплины направлен на формирование следующих </w:t>
      </w:r>
      <w:r w:rsidRPr="00D16709">
        <w:rPr>
          <w:rFonts w:ascii="Times New Roman" w:hAnsi="Times New Roman" w:cs="Times New Roman"/>
          <w:b/>
          <w:bCs/>
          <w:sz w:val="28"/>
          <w:szCs w:val="28"/>
        </w:rPr>
        <w:t>общекультурных компетенций (ОК)</w:t>
      </w:r>
      <w:r w:rsidR="00AD4119" w:rsidRPr="00D16709">
        <w:rPr>
          <w:rFonts w:ascii="Times New Roman" w:hAnsi="Times New Roman" w:cs="Times New Roman"/>
          <w:b/>
          <w:bCs/>
          <w:sz w:val="28"/>
          <w:szCs w:val="28"/>
        </w:rPr>
        <w:t xml:space="preserve"> и общепрофессиональных компетенций (ОПК)</w:t>
      </w:r>
      <w:r w:rsidRPr="00D16709">
        <w:rPr>
          <w:rFonts w:ascii="Times New Roman" w:hAnsi="Times New Roman" w:cs="Times New Roman"/>
          <w:bCs/>
          <w:sz w:val="28"/>
          <w:szCs w:val="28"/>
        </w:rPr>
        <w:t>:</w:t>
      </w:r>
    </w:p>
    <w:p w:rsidR="006B6463" w:rsidRPr="00D16709" w:rsidRDefault="00AD4119" w:rsidP="002F26D3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167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способность к абстрактному мышлению, анализу, синтезу </w:t>
      </w:r>
      <w:r w:rsidR="006B6463" w:rsidRPr="00D167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(ОК-1);</w:t>
      </w:r>
    </w:p>
    <w:p w:rsidR="007845BC" w:rsidRPr="00D16709" w:rsidRDefault="00AD4119" w:rsidP="007845BC">
      <w:pPr>
        <w:pStyle w:val="a3"/>
        <w:numPr>
          <w:ilvl w:val="0"/>
          <w:numId w:val="32"/>
        </w:numPr>
        <w:spacing w:line="240" w:lineRule="auto"/>
        <w:ind w:left="714" w:hanging="357"/>
        <w:rPr>
          <w:rFonts w:eastAsiaTheme="minorEastAsia"/>
          <w:bCs/>
          <w:color w:val="000000" w:themeColor="text1"/>
          <w:sz w:val="28"/>
          <w:szCs w:val="28"/>
        </w:rPr>
      </w:pPr>
      <w:r w:rsidRPr="00D16709">
        <w:rPr>
          <w:rFonts w:eastAsiaTheme="minorEastAsia"/>
          <w:bCs/>
          <w:color w:val="000000" w:themeColor="text1"/>
          <w:sz w:val="28"/>
          <w:szCs w:val="28"/>
        </w:rPr>
        <w:t xml:space="preserve">способность принимать организационно-управленческие решения </w:t>
      </w:r>
      <w:r w:rsidR="007845BC" w:rsidRPr="00D16709">
        <w:rPr>
          <w:rFonts w:eastAsiaTheme="minorEastAsia"/>
          <w:bCs/>
          <w:color w:val="000000" w:themeColor="text1"/>
          <w:sz w:val="28"/>
          <w:szCs w:val="28"/>
        </w:rPr>
        <w:t>(ОПК-3</w:t>
      </w:r>
      <w:r w:rsidR="00B0190D">
        <w:rPr>
          <w:rFonts w:eastAsiaTheme="minorEastAsia"/>
          <w:bCs/>
          <w:color w:val="000000" w:themeColor="text1"/>
          <w:sz w:val="28"/>
          <w:szCs w:val="28"/>
        </w:rPr>
        <w:t>).</w:t>
      </w:r>
    </w:p>
    <w:p w:rsidR="005F7B42" w:rsidRPr="00D16709" w:rsidRDefault="005F7B42" w:rsidP="00AD4119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709">
        <w:rPr>
          <w:rFonts w:ascii="Times New Roman" w:hAnsi="Times New Roman" w:cs="Times New Roman"/>
          <w:sz w:val="28"/>
          <w:szCs w:val="28"/>
        </w:rPr>
        <w:t xml:space="preserve">Процесс изучения дисциплины направлен на формирование следующих </w:t>
      </w:r>
      <w:r w:rsidRPr="00D16709">
        <w:rPr>
          <w:rFonts w:ascii="Times New Roman" w:hAnsi="Times New Roman" w:cs="Times New Roman"/>
          <w:b/>
          <w:bCs/>
          <w:sz w:val="28"/>
          <w:szCs w:val="28"/>
        </w:rPr>
        <w:t>профессиональных компетенций (ПК)</w:t>
      </w:r>
      <w:r w:rsidR="00AD4119" w:rsidRPr="00D16709">
        <w:rPr>
          <w:rFonts w:ascii="Times New Roman" w:hAnsi="Times New Roman" w:cs="Times New Roman"/>
          <w:b/>
          <w:bCs/>
          <w:sz w:val="28"/>
          <w:szCs w:val="28"/>
        </w:rPr>
        <w:t xml:space="preserve"> и дополнительных профессиональных компетенций (ДПК):</w:t>
      </w:r>
    </w:p>
    <w:p w:rsidR="00001C7B" w:rsidRPr="00D16709" w:rsidRDefault="007E6FC9" w:rsidP="007E6FC9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D1670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lastRenderedPageBreak/>
        <w:t>- владение методами анализа различных внутренних и внешних источников финансовой информации для решения профессиональных задач (ДПК-1)</w:t>
      </w:r>
      <w:r w:rsidR="00001C7B" w:rsidRPr="00D1670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;</w:t>
      </w:r>
    </w:p>
    <w:p w:rsidR="007E6FC9" w:rsidRPr="00D16709" w:rsidRDefault="007E6FC9" w:rsidP="007E6FC9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D1670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способность  разрабатывать и внедрять финансовую стратегию </w:t>
      </w:r>
      <w:proofErr w:type="gramStart"/>
      <w:r w:rsidRPr="00D1670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бизнес-структур</w:t>
      </w:r>
      <w:proofErr w:type="gramEnd"/>
      <w:r w:rsidRPr="00D1670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промышленно-транспортного комплекса, обеспечивающую её устойчивый рост с учетом критериев инновационного развития (ДПК-2);</w:t>
      </w:r>
    </w:p>
    <w:p w:rsidR="007E6FC9" w:rsidRPr="00D16709" w:rsidRDefault="007E6FC9" w:rsidP="007E6FC9">
      <w:pPr>
        <w:pStyle w:val="a4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709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готовить аналитические материалы для оценки мероприятий в области экономической политики и принятия стратегических решений на микро- и макроуровне (ПК-8).</w:t>
      </w:r>
    </w:p>
    <w:p w:rsidR="007B7408" w:rsidRDefault="007B7408" w:rsidP="007E6FC9">
      <w:pPr>
        <w:pStyle w:val="a4"/>
        <w:ind w:left="72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651DED" w:rsidRPr="00FF6246" w:rsidRDefault="00651DED" w:rsidP="005F7B4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246">
        <w:rPr>
          <w:rFonts w:ascii="Times New Roman" w:hAnsi="Times New Roman" w:cs="Times New Roman"/>
          <w:b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651DED" w:rsidRPr="005F7B42" w:rsidRDefault="00651DED" w:rsidP="005F7B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F6246" w:rsidRPr="00FF6246" w:rsidRDefault="00FF6246" w:rsidP="00FF62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6246">
        <w:rPr>
          <w:rFonts w:ascii="Times New Roman" w:hAnsi="Times New Roman" w:cs="Times New Roman"/>
          <w:sz w:val="28"/>
          <w:szCs w:val="28"/>
        </w:rPr>
        <w:t>Дисциплина «</w:t>
      </w:r>
      <w:r w:rsidRPr="00651DED">
        <w:rPr>
          <w:rFonts w:ascii="Times New Roman" w:hAnsi="Times New Roman" w:cs="Times New Roman"/>
          <w:sz w:val="28"/>
          <w:szCs w:val="28"/>
        </w:rPr>
        <w:t>Оценка стоимости бизнеса</w:t>
      </w:r>
      <w:r w:rsidRPr="00FF6246">
        <w:rPr>
          <w:rFonts w:ascii="Times New Roman" w:hAnsi="Times New Roman" w:cs="Times New Roman"/>
          <w:sz w:val="28"/>
          <w:szCs w:val="28"/>
        </w:rPr>
        <w:t xml:space="preserve">» </w:t>
      </w:r>
      <w:r w:rsidRPr="00651DED">
        <w:rPr>
          <w:rFonts w:ascii="Times New Roman" w:hAnsi="Times New Roman" w:cs="Times New Roman"/>
          <w:sz w:val="28"/>
          <w:szCs w:val="28"/>
        </w:rPr>
        <w:t>(Б</w:t>
      </w:r>
      <w:proofErr w:type="gramStart"/>
      <w:r w:rsidRPr="00651DE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51DED">
        <w:rPr>
          <w:rFonts w:ascii="Times New Roman" w:hAnsi="Times New Roman" w:cs="Times New Roman"/>
          <w:sz w:val="28"/>
          <w:szCs w:val="28"/>
        </w:rPr>
        <w:t>.В.ДВ.2.2)</w:t>
      </w:r>
      <w:r w:rsidRPr="00FF6246">
        <w:rPr>
          <w:rFonts w:ascii="Times New Roman" w:hAnsi="Times New Roman" w:cs="Times New Roman"/>
          <w:sz w:val="28"/>
          <w:szCs w:val="28"/>
        </w:rPr>
        <w:t>относится к вариативной части и является обязательной дисциплиной.</w:t>
      </w:r>
    </w:p>
    <w:p w:rsidR="00651DED" w:rsidRPr="005F7B42" w:rsidRDefault="00651DED" w:rsidP="005F7B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1DED" w:rsidRPr="00FF6246" w:rsidRDefault="00651DED" w:rsidP="005F7B4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246">
        <w:rPr>
          <w:rFonts w:ascii="Times New Roman" w:hAnsi="Times New Roman" w:cs="Times New Roman"/>
          <w:b/>
          <w:sz w:val="28"/>
          <w:szCs w:val="28"/>
        </w:rPr>
        <w:t>4. Объем дисциплины и виды учебной работы</w:t>
      </w:r>
    </w:p>
    <w:p w:rsidR="00651DED" w:rsidRPr="005F7B42" w:rsidRDefault="00651DED" w:rsidP="005F7B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1DED" w:rsidRDefault="00651DED" w:rsidP="005F7B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7B42">
        <w:rPr>
          <w:rFonts w:ascii="Times New Roman" w:hAnsi="Times New Roman" w:cs="Times New Roman"/>
          <w:sz w:val="28"/>
          <w:szCs w:val="28"/>
        </w:rPr>
        <w:t xml:space="preserve">Для очной формы обучения: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2"/>
        <w:gridCol w:w="2126"/>
        <w:gridCol w:w="2092"/>
      </w:tblGrid>
      <w:tr w:rsidR="00754DF7" w:rsidRPr="00472C04" w:rsidTr="00CD0C48">
        <w:trPr>
          <w:tblHeader/>
          <w:jc w:val="center"/>
        </w:trPr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F7" w:rsidRPr="00472C04" w:rsidRDefault="00754DF7" w:rsidP="00CD0C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F7" w:rsidRPr="00472C04" w:rsidRDefault="00754DF7" w:rsidP="00CD0C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F7" w:rsidRPr="00472C04" w:rsidRDefault="00754DF7" w:rsidP="00CD0C4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2C04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754DF7" w:rsidRPr="00472C04" w:rsidTr="00754DF7">
        <w:trPr>
          <w:tblHeader/>
          <w:jc w:val="center"/>
        </w:trPr>
        <w:tc>
          <w:tcPr>
            <w:tcW w:w="5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F7" w:rsidRPr="00472C04" w:rsidRDefault="00754DF7" w:rsidP="00CD0C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F7" w:rsidRPr="00472C04" w:rsidRDefault="00754DF7" w:rsidP="00CD0C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F7" w:rsidRPr="00472C04" w:rsidRDefault="00754DF7" w:rsidP="00754DF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2C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54DF7" w:rsidRPr="00472C04" w:rsidTr="00754DF7">
        <w:trPr>
          <w:trHeight w:val="630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4DF7" w:rsidRPr="00472C04" w:rsidRDefault="00754DF7" w:rsidP="00CD0C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04">
              <w:rPr>
                <w:rFonts w:ascii="Times New Roman" w:hAnsi="Times New Roman" w:cs="Times New Roman"/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DF7" w:rsidRPr="00472C04" w:rsidRDefault="00754DF7" w:rsidP="00CD0C4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0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DF7" w:rsidRPr="00472C04" w:rsidRDefault="00754DF7" w:rsidP="00CD0C4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0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54DF7" w:rsidRPr="00472C04" w:rsidTr="00754DF7">
        <w:trPr>
          <w:trHeight w:val="649"/>
          <w:jc w:val="center"/>
        </w:trPr>
        <w:tc>
          <w:tcPr>
            <w:tcW w:w="5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4DF7" w:rsidRPr="00472C04" w:rsidRDefault="00754DF7" w:rsidP="00CD0C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0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54DF7" w:rsidRPr="00472C04" w:rsidRDefault="00754DF7" w:rsidP="00CD0C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04">
              <w:rPr>
                <w:rFonts w:ascii="Times New Roman" w:hAnsi="Times New Roman" w:cs="Times New Roman"/>
                <w:sz w:val="24"/>
                <w:szCs w:val="24"/>
              </w:rPr>
              <w:t>лекции (Л)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DF7" w:rsidRPr="00472C04" w:rsidRDefault="00754DF7" w:rsidP="00CD0C4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4DF7" w:rsidRPr="00472C04" w:rsidRDefault="00754DF7" w:rsidP="00CD0C4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0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DF7" w:rsidRPr="00472C04" w:rsidRDefault="00754DF7" w:rsidP="00CD0C4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4DF7" w:rsidRPr="00472C04" w:rsidRDefault="00754DF7" w:rsidP="00CD0C4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0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54DF7" w:rsidRPr="00472C04" w:rsidTr="00754DF7">
        <w:trPr>
          <w:trHeight w:val="345"/>
          <w:jc w:val="center"/>
        </w:trPr>
        <w:tc>
          <w:tcPr>
            <w:tcW w:w="5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4DF7" w:rsidRPr="00472C04" w:rsidRDefault="00754DF7" w:rsidP="00CD0C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0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DF7" w:rsidRPr="00472C04" w:rsidRDefault="00754DF7" w:rsidP="00CD0C4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0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DF7" w:rsidRPr="00472C04" w:rsidRDefault="00754DF7" w:rsidP="00CD0C4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0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54DF7" w:rsidRPr="00472C04" w:rsidTr="00754DF7">
        <w:trPr>
          <w:trHeight w:val="405"/>
          <w:jc w:val="center"/>
        </w:trPr>
        <w:tc>
          <w:tcPr>
            <w:tcW w:w="5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4DF7" w:rsidRPr="00472C04" w:rsidRDefault="00754DF7" w:rsidP="00CD0C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04">
              <w:rPr>
                <w:rFonts w:ascii="Times New Roman" w:hAnsi="Times New Roman" w:cs="Times New Roman"/>
                <w:sz w:val="24"/>
                <w:szCs w:val="24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DF7" w:rsidRPr="00472C04" w:rsidRDefault="00754DF7" w:rsidP="00CD0C4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DF7" w:rsidRPr="00472C04" w:rsidRDefault="00754DF7" w:rsidP="00CD0C4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4DF7" w:rsidRPr="00472C04" w:rsidTr="00754DF7">
        <w:trPr>
          <w:jc w:val="center"/>
        </w:trPr>
        <w:tc>
          <w:tcPr>
            <w:tcW w:w="5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4DF7" w:rsidRPr="00472C04" w:rsidRDefault="00754DF7" w:rsidP="00CD0C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0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DF7" w:rsidRPr="00472C04" w:rsidRDefault="00754DF7" w:rsidP="00754D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04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DF7" w:rsidRPr="00472C04" w:rsidRDefault="00754DF7" w:rsidP="00CD0C4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04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754DF7" w:rsidRPr="00472C04" w:rsidTr="00754DF7">
        <w:trPr>
          <w:jc w:val="center"/>
        </w:trPr>
        <w:tc>
          <w:tcPr>
            <w:tcW w:w="5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4DF7" w:rsidRPr="00472C04" w:rsidRDefault="00754DF7" w:rsidP="00CD0C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0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DF7" w:rsidRPr="00472C04" w:rsidRDefault="00754DF7" w:rsidP="00754D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0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DF7" w:rsidRPr="00472C04" w:rsidRDefault="00754DF7" w:rsidP="00CD0C4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0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54DF7" w:rsidRPr="00472C04" w:rsidTr="00754DF7">
        <w:trPr>
          <w:jc w:val="center"/>
        </w:trPr>
        <w:tc>
          <w:tcPr>
            <w:tcW w:w="5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4DF7" w:rsidRPr="00472C04" w:rsidRDefault="00754DF7" w:rsidP="00CD0C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04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DF7" w:rsidRPr="00472C04" w:rsidRDefault="00754DF7" w:rsidP="00754D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04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DF7" w:rsidRPr="00472C04" w:rsidRDefault="00754DF7" w:rsidP="00CD0C4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04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754DF7" w:rsidRPr="00472C04" w:rsidTr="00754DF7">
        <w:trPr>
          <w:jc w:val="center"/>
        </w:trPr>
        <w:tc>
          <w:tcPr>
            <w:tcW w:w="53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4DF7" w:rsidRPr="00472C04" w:rsidRDefault="00754DF7" w:rsidP="00CD0C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04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472C04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472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DF7" w:rsidRPr="00472C04" w:rsidRDefault="00754DF7" w:rsidP="00754DF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04">
              <w:rPr>
                <w:rFonts w:ascii="Times New Roman" w:eastAsia="Times New Roman" w:hAnsi="Times New Roman" w:cs="Times New Roman"/>
                <w:sz w:val="24"/>
                <w:szCs w:val="24"/>
              </w:rPr>
              <w:t>144/4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F7" w:rsidRPr="00472C04" w:rsidRDefault="00754DF7" w:rsidP="00CD0C4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04">
              <w:rPr>
                <w:rFonts w:ascii="Times New Roman" w:eastAsia="Times New Roman" w:hAnsi="Times New Roman" w:cs="Times New Roman"/>
                <w:sz w:val="24"/>
                <w:szCs w:val="24"/>
              </w:rPr>
              <w:t>144/4</w:t>
            </w:r>
          </w:p>
        </w:tc>
      </w:tr>
    </w:tbl>
    <w:p w:rsidR="00472C04" w:rsidRDefault="00472C04" w:rsidP="005F7B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1DED" w:rsidRPr="005F7B42" w:rsidRDefault="00651DED" w:rsidP="005F7B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7B42">
        <w:rPr>
          <w:rFonts w:ascii="Times New Roman" w:hAnsi="Times New Roman" w:cs="Times New Roman"/>
          <w:sz w:val="28"/>
          <w:szCs w:val="28"/>
        </w:rPr>
        <w:t xml:space="preserve">Для заочной формы обучения: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2"/>
        <w:gridCol w:w="2126"/>
        <w:gridCol w:w="2092"/>
      </w:tblGrid>
      <w:tr w:rsidR="007451AE" w:rsidRPr="00472C04" w:rsidTr="00CD0C48">
        <w:trPr>
          <w:tblHeader/>
          <w:jc w:val="center"/>
        </w:trPr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AE" w:rsidRPr="00472C04" w:rsidRDefault="007451AE" w:rsidP="00CD0C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AE" w:rsidRPr="00472C04" w:rsidRDefault="007451AE" w:rsidP="00CD0C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AE" w:rsidRPr="00472C04" w:rsidRDefault="007451AE" w:rsidP="007451A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2C04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</w:tr>
      <w:tr w:rsidR="007451AE" w:rsidRPr="00472C04" w:rsidTr="00CD0C48">
        <w:trPr>
          <w:tblHeader/>
          <w:jc w:val="center"/>
        </w:trPr>
        <w:tc>
          <w:tcPr>
            <w:tcW w:w="5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AE" w:rsidRPr="00472C04" w:rsidRDefault="007451AE" w:rsidP="00CD0C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AE" w:rsidRPr="00472C04" w:rsidRDefault="007451AE" w:rsidP="00CD0C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AE" w:rsidRPr="00472C04" w:rsidRDefault="007451AE" w:rsidP="007451A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2C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451AE" w:rsidRPr="00472C04" w:rsidTr="00CD0C48">
        <w:trPr>
          <w:trHeight w:val="630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1AE" w:rsidRPr="00472C04" w:rsidRDefault="007451AE" w:rsidP="00CD0C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04">
              <w:rPr>
                <w:rFonts w:ascii="Times New Roman" w:hAnsi="Times New Roman" w:cs="Times New Roman"/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AE" w:rsidRPr="00472C04" w:rsidRDefault="007451AE" w:rsidP="007451A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0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1AE" w:rsidRPr="00472C04" w:rsidRDefault="007451AE" w:rsidP="00CD0C4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0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451AE" w:rsidRPr="00472C04" w:rsidTr="00CD0C48">
        <w:trPr>
          <w:trHeight w:val="649"/>
          <w:jc w:val="center"/>
        </w:trPr>
        <w:tc>
          <w:tcPr>
            <w:tcW w:w="5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1AE" w:rsidRPr="00472C04" w:rsidRDefault="007451AE" w:rsidP="00CD0C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0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451AE" w:rsidRPr="00472C04" w:rsidRDefault="007451AE" w:rsidP="00CD0C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04">
              <w:rPr>
                <w:rFonts w:ascii="Times New Roman" w:hAnsi="Times New Roman" w:cs="Times New Roman"/>
                <w:sz w:val="24"/>
                <w:szCs w:val="24"/>
              </w:rPr>
              <w:t>лекции (Л)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AE" w:rsidRPr="00472C04" w:rsidRDefault="007451AE" w:rsidP="00CD0C4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51AE" w:rsidRPr="00472C04" w:rsidRDefault="007451AE" w:rsidP="007451A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0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1AE" w:rsidRPr="00472C04" w:rsidRDefault="007451AE" w:rsidP="00CD0C4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51AE" w:rsidRPr="00472C04" w:rsidRDefault="007451AE" w:rsidP="00CD0C4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0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51AE" w:rsidRPr="00472C04" w:rsidTr="00CD0C48">
        <w:trPr>
          <w:trHeight w:val="345"/>
          <w:jc w:val="center"/>
        </w:trPr>
        <w:tc>
          <w:tcPr>
            <w:tcW w:w="5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1AE" w:rsidRPr="00472C04" w:rsidRDefault="007451AE" w:rsidP="00CD0C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0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AE" w:rsidRPr="00472C04" w:rsidRDefault="007451AE" w:rsidP="007451A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0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1AE" w:rsidRPr="00472C04" w:rsidRDefault="007451AE" w:rsidP="00CD0C4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0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451AE" w:rsidRPr="00472C04" w:rsidTr="00CD0C48">
        <w:trPr>
          <w:trHeight w:val="405"/>
          <w:jc w:val="center"/>
        </w:trPr>
        <w:tc>
          <w:tcPr>
            <w:tcW w:w="5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1AE" w:rsidRPr="00472C04" w:rsidRDefault="007451AE" w:rsidP="00CD0C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04">
              <w:rPr>
                <w:rFonts w:ascii="Times New Roman" w:hAnsi="Times New Roman" w:cs="Times New Roman"/>
                <w:sz w:val="24"/>
                <w:szCs w:val="24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AE" w:rsidRPr="00472C04" w:rsidRDefault="007451AE" w:rsidP="00CD0C4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1AE" w:rsidRPr="00472C04" w:rsidRDefault="007451AE" w:rsidP="00CD0C4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51AE" w:rsidRPr="00472C04" w:rsidTr="00CD0C48">
        <w:trPr>
          <w:jc w:val="center"/>
        </w:trPr>
        <w:tc>
          <w:tcPr>
            <w:tcW w:w="5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1AE" w:rsidRPr="00472C04" w:rsidRDefault="007451AE" w:rsidP="00CD0C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0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AE" w:rsidRPr="00472C04" w:rsidRDefault="007451AE" w:rsidP="007451A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04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1AE" w:rsidRPr="00472C04" w:rsidRDefault="007451AE" w:rsidP="00CD0C4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04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7451AE" w:rsidRPr="00472C04" w:rsidTr="00CD0C48">
        <w:trPr>
          <w:jc w:val="center"/>
        </w:trPr>
        <w:tc>
          <w:tcPr>
            <w:tcW w:w="5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1AE" w:rsidRPr="00472C04" w:rsidRDefault="007451AE" w:rsidP="00CD0C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0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AE" w:rsidRPr="00472C04" w:rsidRDefault="007451AE" w:rsidP="007451A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1AE" w:rsidRPr="00472C04" w:rsidRDefault="007451AE" w:rsidP="00CD0C4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51AE" w:rsidRPr="00472C04" w:rsidTr="00CD0C48">
        <w:trPr>
          <w:jc w:val="center"/>
        </w:trPr>
        <w:tc>
          <w:tcPr>
            <w:tcW w:w="5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51AE" w:rsidRPr="00472C04" w:rsidRDefault="007451AE" w:rsidP="00CD0C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04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1AE" w:rsidRPr="00472C04" w:rsidRDefault="007451AE" w:rsidP="00CD0C4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04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51AE" w:rsidRPr="00472C04" w:rsidRDefault="007451AE" w:rsidP="00CD0C4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04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7451AE" w:rsidRPr="00472C04" w:rsidTr="00CD0C48">
        <w:trPr>
          <w:jc w:val="center"/>
        </w:trPr>
        <w:tc>
          <w:tcPr>
            <w:tcW w:w="53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51AE" w:rsidRPr="00472C04" w:rsidRDefault="007451AE" w:rsidP="00CD0C4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трудоемкость: час / </w:t>
            </w:r>
            <w:proofErr w:type="spellStart"/>
            <w:r w:rsidRPr="00472C04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472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51AE" w:rsidRPr="00472C04" w:rsidRDefault="007451AE" w:rsidP="00CD0C4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04">
              <w:rPr>
                <w:rFonts w:ascii="Times New Roman" w:eastAsia="Times New Roman" w:hAnsi="Times New Roman" w:cs="Times New Roman"/>
                <w:sz w:val="24"/>
                <w:szCs w:val="24"/>
              </w:rPr>
              <w:t>144/4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1AE" w:rsidRPr="00472C04" w:rsidRDefault="007451AE" w:rsidP="00CD0C4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04">
              <w:rPr>
                <w:rFonts w:ascii="Times New Roman" w:eastAsia="Times New Roman" w:hAnsi="Times New Roman" w:cs="Times New Roman"/>
                <w:sz w:val="24"/>
                <w:szCs w:val="24"/>
              </w:rPr>
              <w:t>144/4</w:t>
            </w:r>
          </w:p>
        </w:tc>
      </w:tr>
    </w:tbl>
    <w:p w:rsidR="00651DED" w:rsidRPr="005F7B42" w:rsidRDefault="00651DED" w:rsidP="005F7B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1DED" w:rsidRPr="005F7B42" w:rsidRDefault="00651DED" w:rsidP="005F7B42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246">
        <w:rPr>
          <w:rFonts w:ascii="Times New Roman" w:hAnsi="Times New Roman" w:cs="Times New Roman"/>
          <w:i/>
          <w:sz w:val="28"/>
          <w:szCs w:val="28"/>
        </w:rPr>
        <w:t>Примечания: «Форма контроля знаний» – экзамен (Э), зачет (З), зачет с оценкой (З*), курсовой проект (КП), курсовая работа (КР), контрольная работа (КЛР).</w:t>
      </w:r>
    </w:p>
    <w:p w:rsidR="00651DED" w:rsidRDefault="00651DED" w:rsidP="005F7B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1DED" w:rsidRPr="005F7B42" w:rsidRDefault="00651DED" w:rsidP="005F7B4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B42">
        <w:rPr>
          <w:rFonts w:ascii="Times New Roman" w:hAnsi="Times New Roman" w:cs="Times New Roman"/>
          <w:b/>
          <w:sz w:val="28"/>
          <w:szCs w:val="28"/>
        </w:rPr>
        <w:t>5. Содержание и структура дисциплины</w:t>
      </w:r>
    </w:p>
    <w:p w:rsidR="00651DED" w:rsidRPr="005F7B42" w:rsidRDefault="00651DED" w:rsidP="005F7B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F7B42" w:rsidRPr="005F7B42" w:rsidRDefault="005F7B42" w:rsidP="005F7B4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F7B42">
        <w:rPr>
          <w:rFonts w:ascii="Times New Roman" w:hAnsi="Times New Roman" w:cs="Times New Roman"/>
          <w:sz w:val="28"/>
          <w:szCs w:val="28"/>
        </w:rPr>
        <w:t>5.1 Содержание разделов дисциплины</w:t>
      </w:r>
    </w:p>
    <w:p w:rsidR="005F7B42" w:rsidRPr="005F7B42" w:rsidRDefault="005F7B42" w:rsidP="005F7B4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422"/>
        <w:gridCol w:w="6589"/>
      </w:tblGrid>
      <w:tr w:rsidR="00F75F76" w:rsidRPr="00472C04" w:rsidTr="00CD0C48">
        <w:tc>
          <w:tcPr>
            <w:tcW w:w="0" w:type="auto"/>
          </w:tcPr>
          <w:p w:rsidR="005F7B42" w:rsidRPr="00472C04" w:rsidRDefault="005F7B42" w:rsidP="0010679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C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F7B42" w:rsidRPr="00472C04" w:rsidRDefault="005F7B42" w:rsidP="0010679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C0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5F7B42" w:rsidRPr="00472C04" w:rsidRDefault="005F7B42" w:rsidP="0010679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C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0" w:type="auto"/>
          </w:tcPr>
          <w:p w:rsidR="005F7B42" w:rsidRPr="00472C04" w:rsidRDefault="005F7B42" w:rsidP="0010679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C0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F75F76" w:rsidRPr="00472C04" w:rsidTr="00CD0C48">
        <w:tc>
          <w:tcPr>
            <w:tcW w:w="0" w:type="auto"/>
          </w:tcPr>
          <w:p w:rsidR="005F7B42" w:rsidRPr="00472C04" w:rsidRDefault="005F7B42" w:rsidP="001067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9969482"/>
            <w:r w:rsidRPr="00472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F7B42" w:rsidRPr="00472C04" w:rsidRDefault="00816C34" w:rsidP="001067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Основные понятия оценки бизнеса </w:t>
            </w:r>
          </w:p>
        </w:tc>
        <w:tc>
          <w:tcPr>
            <w:tcW w:w="0" w:type="auto"/>
          </w:tcPr>
          <w:p w:rsidR="005F7B42" w:rsidRPr="007D1687" w:rsidRDefault="00503929" w:rsidP="00816C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9972739"/>
            <w:r w:rsidRPr="007D1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</w:t>
            </w:r>
            <w:r w:rsidR="00CB6798" w:rsidRPr="007D1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оценочной деятельности</w:t>
            </w:r>
            <w:r w:rsidRPr="007D1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РФ</w:t>
            </w:r>
            <w:r w:rsidR="00CB6798" w:rsidRPr="007D1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bookmarkEnd w:id="4"/>
            <w:r w:rsidR="00CB6798" w:rsidRPr="007D1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Понятия, цели и принципы оценки. </w:t>
            </w:r>
            <w:r w:rsidR="00816C34" w:rsidRPr="007D1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Основные предпосылки оценки бизнеса. </w:t>
            </w:r>
            <w:r w:rsidR="006063F7" w:rsidRPr="007D1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Объекты и субъекты стоимостной оценки</w:t>
            </w:r>
            <w:r w:rsidR="00816C34" w:rsidRPr="007D16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="00816C34" w:rsidRPr="007D1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Виды оцениваемой стоимости.</w:t>
            </w:r>
            <w:bookmarkStart w:id="5" w:name="_Hlk10128370"/>
            <w:r w:rsidRPr="007D1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Доходы и денежные потоки.</w:t>
            </w:r>
            <w:bookmarkEnd w:id="5"/>
            <w:r w:rsidR="00816C34" w:rsidRPr="007D1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Временная оценка денежных потоков. </w:t>
            </w:r>
            <w:r w:rsidR="006063F7" w:rsidRPr="007D1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Стандарты оценки. </w:t>
            </w:r>
          </w:p>
        </w:tc>
      </w:tr>
      <w:tr w:rsidR="00F75F76" w:rsidRPr="00472C04" w:rsidTr="00CD0C48">
        <w:trPr>
          <w:trHeight w:val="699"/>
        </w:trPr>
        <w:tc>
          <w:tcPr>
            <w:tcW w:w="0" w:type="auto"/>
          </w:tcPr>
          <w:p w:rsidR="005F7B42" w:rsidRPr="00472C04" w:rsidRDefault="005F7B42" w:rsidP="001067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9977618"/>
            <w:bookmarkEnd w:id="3"/>
            <w:r w:rsidRPr="00472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F7B42" w:rsidRPr="00472C04" w:rsidRDefault="001A378E" w:rsidP="00E66E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информации для</w:t>
            </w:r>
            <w:r w:rsidR="000C69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оценки бизнеса</w:t>
            </w:r>
          </w:p>
        </w:tc>
        <w:tc>
          <w:tcPr>
            <w:tcW w:w="0" w:type="auto"/>
          </w:tcPr>
          <w:p w:rsidR="005F7B42" w:rsidRPr="007D1687" w:rsidRDefault="003A370E" w:rsidP="00ED79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Информационная база оценки стоимости бизнеса, ее состав и структура</w:t>
            </w:r>
            <w:r w:rsidR="0018089D" w:rsidRPr="007D1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7D1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Виды</w:t>
            </w:r>
            <w:r w:rsidR="00EA232A" w:rsidRPr="007D1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анализ</w:t>
            </w:r>
            <w:r w:rsidRPr="007D1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EA232A" w:rsidRPr="007D1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целей оценки бизнеса. </w:t>
            </w:r>
            <w:bookmarkStart w:id="7" w:name="_Hlk9972825"/>
            <w:r w:rsidR="00EA232A" w:rsidRPr="007D1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Риски и способы их учета в оценке стоимости бизнеса. </w:t>
            </w:r>
            <w:bookmarkStart w:id="8" w:name="_Hlk10130376"/>
            <w:bookmarkEnd w:id="7"/>
            <w:r w:rsidR="005E4B75" w:rsidRPr="007D1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Финансовая отчетность. Основные методы анализа и корректировки</w:t>
            </w:r>
            <w:r w:rsidR="007D1687" w:rsidRPr="007D1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финансовой отчетности для целей оценки бизнеса</w:t>
            </w:r>
            <w:r w:rsidR="005E4B75" w:rsidRPr="007D1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bookmarkEnd w:id="8"/>
          </w:p>
        </w:tc>
      </w:tr>
      <w:tr w:rsidR="00F75F76" w:rsidRPr="00472C04" w:rsidTr="0054589B">
        <w:trPr>
          <w:trHeight w:val="667"/>
        </w:trPr>
        <w:tc>
          <w:tcPr>
            <w:tcW w:w="0" w:type="auto"/>
          </w:tcPr>
          <w:p w:rsidR="005F7B42" w:rsidRPr="00472C04" w:rsidRDefault="005F7B42" w:rsidP="001067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9977635"/>
            <w:bookmarkEnd w:id="6"/>
            <w:r w:rsidRPr="00472C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F7B42" w:rsidRPr="00472C04" w:rsidRDefault="002F26D3" w:rsidP="001067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="00E12C88">
              <w:rPr>
                <w:rFonts w:ascii="Times New Roman" w:hAnsi="Times New Roman" w:cs="Times New Roman"/>
                <w:sz w:val="24"/>
                <w:szCs w:val="24"/>
              </w:rPr>
              <w:t xml:space="preserve">подходы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F7B42" w:rsidRPr="00472C04">
              <w:rPr>
                <w:rFonts w:ascii="Times New Roman" w:hAnsi="Times New Roman" w:cs="Times New Roman"/>
                <w:sz w:val="24"/>
                <w:szCs w:val="24"/>
              </w:rPr>
              <w:t>етоды оценки</w:t>
            </w:r>
            <w:r w:rsidR="00E66E19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бизнеса</w:t>
            </w:r>
          </w:p>
        </w:tc>
        <w:tc>
          <w:tcPr>
            <w:tcW w:w="0" w:type="auto"/>
          </w:tcPr>
          <w:p w:rsidR="004C1E41" w:rsidRDefault="00E12C88" w:rsidP="006B1E3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10044004"/>
            <w:r w:rsidRPr="007D1687">
              <w:rPr>
                <w:rFonts w:ascii="Times New Roman" w:hAnsi="Times New Roman" w:cs="Times New Roman"/>
                <w:i/>
                <w:sz w:val="24"/>
                <w:szCs w:val="24"/>
              </w:rPr>
              <w:t>Доходный подход и методы оценки.</w:t>
            </w:r>
            <w:bookmarkEnd w:id="10"/>
          </w:p>
          <w:p w:rsidR="00E12C88" w:rsidRPr="007D1687" w:rsidRDefault="00E12C88" w:rsidP="006B1E3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687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="00CD0C48" w:rsidRPr="007D1687">
              <w:rPr>
                <w:rFonts w:ascii="Times New Roman" w:hAnsi="Times New Roman" w:cs="Times New Roman"/>
                <w:sz w:val="24"/>
                <w:szCs w:val="24"/>
              </w:rPr>
              <w:t xml:space="preserve"> капитализированных доходов. </w:t>
            </w:r>
            <w:r w:rsidRPr="007D1687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="00CD0C48" w:rsidRPr="007D1687">
              <w:rPr>
                <w:rFonts w:ascii="Times New Roman" w:hAnsi="Times New Roman" w:cs="Times New Roman"/>
                <w:sz w:val="24"/>
                <w:szCs w:val="24"/>
              </w:rPr>
              <w:t xml:space="preserve"> дисконтированных будущих доходов. Прогнозирование денежных потоков. Прогнозирование потребности в собственном оборотном капитале. Определение величины ставки дисконтирования. Средневзвешенная стоимость капитала. Соотношение реальной и номинальной ставок дохода. Элементы прогноза. Модель Гордона. </w:t>
            </w:r>
          </w:p>
          <w:p w:rsidR="00E12C88" w:rsidRPr="007D1687" w:rsidRDefault="00EA232A" w:rsidP="006B1E3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687">
              <w:rPr>
                <w:rFonts w:ascii="Times New Roman" w:hAnsi="Times New Roman" w:cs="Times New Roman"/>
                <w:i/>
                <w:sz w:val="24"/>
                <w:szCs w:val="24"/>
              </w:rPr>
              <w:t>Сравнительный подход, основные принципы и методы.</w:t>
            </w:r>
            <w:r w:rsidR="00CD0C48" w:rsidRPr="007D1687">
              <w:rPr>
                <w:rFonts w:ascii="Times New Roman" w:hAnsi="Times New Roman" w:cs="Times New Roman"/>
                <w:sz w:val="24"/>
                <w:szCs w:val="24"/>
              </w:rPr>
              <w:t>Основные принципы отбора предприятий-аналогов.</w:t>
            </w:r>
            <w:r w:rsidR="00721166">
              <w:rPr>
                <w:rFonts w:ascii="Times New Roman" w:hAnsi="Times New Roman" w:cs="Times New Roman"/>
                <w:sz w:val="24"/>
                <w:szCs w:val="24"/>
              </w:rPr>
              <w:t xml:space="preserve"> Метод рынка капитала. Метод сделок.</w:t>
            </w:r>
            <w:r w:rsidR="00CD0C48" w:rsidRPr="007D1687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</w:t>
            </w:r>
            <w:r w:rsidR="00721166">
              <w:rPr>
                <w:rFonts w:ascii="Times New Roman" w:hAnsi="Times New Roman" w:cs="Times New Roman"/>
                <w:sz w:val="24"/>
                <w:szCs w:val="24"/>
              </w:rPr>
              <w:t xml:space="preserve">и расчет </w:t>
            </w:r>
            <w:r w:rsidR="00CD0C48" w:rsidRPr="007D1687">
              <w:rPr>
                <w:rFonts w:ascii="Times New Roman" w:hAnsi="Times New Roman" w:cs="Times New Roman"/>
                <w:sz w:val="24"/>
                <w:szCs w:val="24"/>
              </w:rPr>
              <w:t xml:space="preserve">ценовых мультипликаторов. </w:t>
            </w:r>
            <w:r w:rsidR="00721166">
              <w:rPr>
                <w:rFonts w:ascii="Times New Roman" w:hAnsi="Times New Roman" w:cs="Times New Roman"/>
                <w:sz w:val="24"/>
                <w:szCs w:val="24"/>
              </w:rPr>
              <w:t>Расчет стоимости инвестированного и собственного капитала.</w:t>
            </w:r>
          </w:p>
          <w:p w:rsidR="00721166" w:rsidRDefault="00EA232A" w:rsidP="006B1E3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687">
              <w:rPr>
                <w:rFonts w:ascii="Times New Roman" w:hAnsi="Times New Roman" w:cs="Times New Roman"/>
                <w:i/>
                <w:sz w:val="24"/>
                <w:szCs w:val="24"/>
              </w:rPr>
              <w:t>Затратный подход и методы в оценке бизнеса</w:t>
            </w:r>
            <w:r w:rsidRPr="007D16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A232A" w:rsidRPr="007D1687" w:rsidRDefault="001A4A6B" w:rsidP="006B1E3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чистых активов. Метод ликвидационной стоимости.</w:t>
            </w:r>
          </w:p>
          <w:p w:rsidR="00E12C88" w:rsidRPr="007D1687" w:rsidRDefault="001A4A6B" w:rsidP="001A4A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609AD">
              <w:rPr>
                <w:rFonts w:ascii="Times New Roman" w:hAnsi="Times New Roman" w:cs="Times New Roman"/>
                <w:sz w:val="24"/>
                <w:szCs w:val="24"/>
              </w:rPr>
              <w:t>собенности</w:t>
            </w:r>
            <w:r w:rsidR="00676AE8">
              <w:rPr>
                <w:rFonts w:ascii="Times New Roman" w:hAnsi="Times New Roman" w:cs="Times New Roman"/>
                <w:sz w:val="24"/>
                <w:szCs w:val="24"/>
              </w:rPr>
              <w:t xml:space="preserve">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внеоборотных активов. Оценка оборотных активов. Согласование результатов и и</w:t>
            </w:r>
            <w:r w:rsidR="003A370E" w:rsidRPr="007D1687">
              <w:rPr>
                <w:rFonts w:ascii="Times New Roman" w:hAnsi="Times New Roman" w:cs="Times New Roman"/>
                <w:sz w:val="24"/>
                <w:szCs w:val="24"/>
              </w:rPr>
              <w:t xml:space="preserve">тоговое заключение об оценке </w:t>
            </w:r>
            <w:r w:rsidR="00E12C88" w:rsidRPr="007D1687">
              <w:rPr>
                <w:rFonts w:ascii="Times New Roman" w:hAnsi="Times New Roman" w:cs="Times New Roman"/>
                <w:sz w:val="24"/>
                <w:szCs w:val="24"/>
              </w:rPr>
              <w:t>стоимости</w:t>
            </w:r>
            <w:r w:rsidR="003A370E" w:rsidRPr="007D1687">
              <w:rPr>
                <w:rFonts w:ascii="Times New Roman" w:hAnsi="Times New Roman" w:cs="Times New Roman"/>
                <w:sz w:val="24"/>
                <w:szCs w:val="24"/>
              </w:rPr>
              <w:t xml:space="preserve"> бизнеса</w:t>
            </w:r>
            <w:r w:rsidR="00E12C88" w:rsidRPr="007D1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4DA8">
              <w:rPr>
                <w:rFonts w:ascii="Times New Roman" w:hAnsi="Times New Roman" w:cs="Times New Roman"/>
                <w:sz w:val="24"/>
                <w:szCs w:val="24"/>
              </w:rPr>
              <w:t xml:space="preserve"> Отчет об оценке стоимости бизнеса. </w:t>
            </w:r>
          </w:p>
        </w:tc>
      </w:tr>
      <w:tr w:rsidR="00F75F76" w:rsidRPr="00C1440C" w:rsidTr="006B1E3F">
        <w:trPr>
          <w:trHeight w:val="1653"/>
        </w:trPr>
        <w:tc>
          <w:tcPr>
            <w:tcW w:w="0" w:type="auto"/>
          </w:tcPr>
          <w:p w:rsidR="005F7B42" w:rsidRPr="00C1440C" w:rsidRDefault="005F7B42" w:rsidP="001067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9977650"/>
            <w:bookmarkEnd w:id="9"/>
            <w:r w:rsidRPr="00C1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5F7B42" w:rsidRPr="00C1440C" w:rsidRDefault="00E66E19" w:rsidP="001067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440C">
              <w:rPr>
                <w:rStyle w:val="submenu-tabl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C1440C">
              <w:rPr>
                <w:rStyle w:val="submenu-table"/>
                <w:rFonts w:ascii="Times New Roman" w:hAnsi="Times New Roman" w:cs="Times New Roman"/>
                <w:bCs/>
                <w:shd w:val="clear" w:color="auto" w:fill="FFFFFF"/>
              </w:rPr>
              <w:t>ценка бизнеса в конкретных целях</w:t>
            </w:r>
          </w:p>
        </w:tc>
        <w:tc>
          <w:tcPr>
            <w:tcW w:w="0" w:type="auto"/>
          </w:tcPr>
          <w:p w:rsidR="005F7B42" w:rsidRPr="007D1687" w:rsidRDefault="001A4A6B" w:rsidP="0010679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оценки кредитно-финансовых институтов. </w:t>
            </w:r>
            <w:r w:rsidR="006B1E3F" w:rsidRPr="007D1687">
              <w:rPr>
                <w:rFonts w:ascii="Times New Roman" w:hAnsi="Times New Roman" w:cs="Times New Roman"/>
                <w:sz w:val="24"/>
                <w:szCs w:val="24"/>
              </w:rPr>
              <w:t>Оценка инвестиционных проектов. Реструктуризация предприятия</w:t>
            </w:r>
            <w:r w:rsidR="00F75F76" w:rsidRPr="007D1687">
              <w:rPr>
                <w:rFonts w:ascii="Times New Roman" w:hAnsi="Times New Roman" w:cs="Times New Roman"/>
                <w:sz w:val="24"/>
                <w:szCs w:val="24"/>
              </w:rPr>
              <w:t>: понятие, сущность, объекты.Оценка бизнеса в системе антикризисного управления.</w:t>
            </w:r>
            <w:r w:rsidR="00C83C5A" w:rsidRPr="007D1687">
              <w:rPr>
                <w:rFonts w:ascii="Times New Roman" w:hAnsi="Times New Roman" w:cs="Times New Roman"/>
                <w:sz w:val="24"/>
                <w:szCs w:val="24"/>
              </w:rPr>
              <w:t xml:space="preserve"> Оценка бизнеса в системе управления стоимостью.</w:t>
            </w:r>
            <w:r w:rsidR="006B1E3F" w:rsidRPr="007D1687">
              <w:rPr>
                <w:rFonts w:ascii="Times New Roman" w:hAnsi="Times New Roman" w:cs="Times New Roman"/>
                <w:sz w:val="24"/>
                <w:szCs w:val="24"/>
              </w:rPr>
              <w:t>Оценка капитала финансово-промышленных групп (ФПГ)</w:t>
            </w:r>
            <w:r w:rsidR="00FD5E0F" w:rsidRPr="007D1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3C5A" w:rsidRPr="007D1687">
              <w:rPr>
                <w:rFonts w:ascii="Times New Roman" w:hAnsi="Times New Roman" w:cs="Times New Roman"/>
                <w:sz w:val="24"/>
                <w:szCs w:val="24"/>
              </w:rPr>
              <w:t>Экспертиза отчетов об оценке.</w:t>
            </w:r>
          </w:p>
        </w:tc>
      </w:tr>
      <w:bookmarkEnd w:id="11"/>
    </w:tbl>
    <w:p w:rsidR="005F7B42" w:rsidRDefault="005F7B42" w:rsidP="005F7B42">
      <w:pPr>
        <w:jc w:val="center"/>
        <w:rPr>
          <w:sz w:val="24"/>
          <w:szCs w:val="24"/>
        </w:rPr>
      </w:pPr>
    </w:p>
    <w:p w:rsidR="004F24CC" w:rsidRDefault="004F24CC" w:rsidP="005F7B42">
      <w:pPr>
        <w:jc w:val="center"/>
        <w:rPr>
          <w:sz w:val="24"/>
          <w:szCs w:val="24"/>
        </w:rPr>
      </w:pPr>
    </w:p>
    <w:p w:rsidR="004F24CC" w:rsidRDefault="004F24CC" w:rsidP="005F7B42">
      <w:pPr>
        <w:jc w:val="center"/>
        <w:rPr>
          <w:sz w:val="24"/>
          <w:szCs w:val="24"/>
        </w:rPr>
      </w:pPr>
    </w:p>
    <w:p w:rsidR="004F24CC" w:rsidRDefault="004F24CC" w:rsidP="005F7B42">
      <w:pPr>
        <w:jc w:val="center"/>
        <w:rPr>
          <w:sz w:val="24"/>
          <w:szCs w:val="24"/>
        </w:rPr>
      </w:pPr>
    </w:p>
    <w:p w:rsidR="00651DED" w:rsidRPr="005F7B42" w:rsidRDefault="00651DED" w:rsidP="005F7B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7B42">
        <w:rPr>
          <w:rFonts w:ascii="Times New Roman" w:hAnsi="Times New Roman" w:cs="Times New Roman"/>
          <w:sz w:val="28"/>
          <w:szCs w:val="28"/>
        </w:rPr>
        <w:t>5.2 Разделы дисциплины и виды занятий</w:t>
      </w:r>
    </w:p>
    <w:p w:rsidR="00651DED" w:rsidRPr="005F7B42" w:rsidRDefault="00651DED" w:rsidP="005F7B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1DED" w:rsidRPr="005F7B42" w:rsidRDefault="00651DED" w:rsidP="005F7B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7B42">
        <w:rPr>
          <w:rFonts w:ascii="Times New Roman" w:hAnsi="Times New Roman" w:cs="Times New Roman"/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651DED" w:rsidRPr="00472C04" w:rsidTr="00CD0C48">
        <w:trPr>
          <w:tblHeader/>
          <w:jc w:val="center"/>
        </w:trPr>
        <w:tc>
          <w:tcPr>
            <w:tcW w:w="628" w:type="dxa"/>
            <w:vAlign w:val="center"/>
          </w:tcPr>
          <w:p w:rsidR="00651DED" w:rsidRPr="00472C04" w:rsidRDefault="00651DED" w:rsidP="005F7B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C0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651DED" w:rsidRPr="00472C04" w:rsidRDefault="00651DED" w:rsidP="005F7B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C0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651DED" w:rsidRPr="00472C04" w:rsidRDefault="00651DED" w:rsidP="005F7B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C0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651DED" w:rsidRPr="00472C04" w:rsidRDefault="00651DED" w:rsidP="005F7B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C04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651DED" w:rsidRPr="00472C04" w:rsidRDefault="00651DED" w:rsidP="005F7B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C04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651DED" w:rsidRPr="00472C04" w:rsidRDefault="00651DED" w:rsidP="005F7B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C04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</w:tr>
      <w:tr w:rsidR="00676AE8" w:rsidRPr="00472C04" w:rsidTr="00CD0C48">
        <w:trPr>
          <w:jc w:val="center"/>
        </w:trPr>
        <w:tc>
          <w:tcPr>
            <w:tcW w:w="628" w:type="dxa"/>
            <w:vAlign w:val="center"/>
          </w:tcPr>
          <w:p w:rsidR="00676AE8" w:rsidRPr="00472C04" w:rsidRDefault="00676AE8" w:rsidP="00676A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676AE8" w:rsidRPr="00472C04" w:rsidRDefault="00676AE8" w:rsidP="00676A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Основные понятия оценки бизнеса </w:t>
            </w:r>
          </w:p>
        </w:tc>
        <w:tc>
          <w:tcPr>
            <w:tcW w:w="992" w:type="dxa"/>
            <w:vAlign w:val="center"/>
          </w:tcPr>
          <w:p w:rsidR="00676AE8" w:rsidRPr="00472C04" w:rsidRDefault="00676AE8" w:rsidP="00676A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76AE8" w:rsidRPr="00472C04" w:rsidRDefault="00676AE8" w:rsidP="00676A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676AE8" w:rsidRPr="00472C04" w:rsidRDefault="00676AE8" w:rsidP="00676A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676AE8" w:rsidRPr="00472C04" w:rsidRDefault="00676AE8" w:rsidP="00676A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76AE8" w:rsidRPr="00472C04" w:rsidTr="00CD0C48">
        <w:trPr>
          <w:jc w:val="center"/>
        </w:trPr>
        <w:tc>
          <w:tcPr>
            <w:tcW w:w="628" w:type="dxa"/>
            <w:vAlign w:val="center"/>
          </w:tcPr>
          <w:p w:rsidR="00676AE8" w:rsidRPr="00472C04" w:rsidRDefault="00676AE8" w:rsidP="00676A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6" w:type="dxa"/>
          </w:tcPr>
          <w:p w:rsidR="00676AE8" w:rsidRPr="00472C04" w:rsidRDefault="00676AE8" w:rsidP="00676A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информации для оценки бизнеса</w:t>
            </w:r>
          </w:p>
        </w:tc>
        <w:tc>
          <w:tcPr>
            <w:tcW w:w="992" w:type="dxa"/>
            <w:vAlign w:val="center"/>
          </w:tcPr>
          <w:p w:rsidR="00676AE8" w:rsidRPr="00472C04" w:rsidRDefault="00676AE8" w:rsidP="00676A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76AE8" w:rsidRPr="00472C04" w:rsidRDefault="00676AE8" w:rsidP="00676A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76AE8" w:rsidRPr="00472C04" w:rsidRDefault="00676AE8" w:rsidP="00676A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676AE8" w:rsidRPr="00472C04" w:rsidRDefault="00676AE8" w:rsidP="00676A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76AE8" w:rsidRPr="00472C04" w:rsidTr="00CD0C48">
        <w:trPr>
          <w:jc w:val="center"/>
        </w:trPr>
        <w:tc>
          <w:tcPr>
            <w:tcW w:w="628" w:type="dxa"/>
            <w:vAlign w:val="center"/>
          </w:tcPr>
          <w:p w:rsidR="00676AE8" w:rsidRPr="00472C04" w:rsidRDefault="00676AE8" w:rsidP="00676A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C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676AE8" w:rsidRPr="00472C04" w:rsidRDefault="00676AE8" w:rsidP="00676A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подходы и м</w:t>
            </w:r>
            <w:r w:rsidRPr="00472C04">
              <w:rPr>
                <w:rFonts w:ascii="Times New Roman" w:hAnsi="Times New Roman" w:cs="Times New Roman"/>
                <w:sz w:val="24"/>
                <w:szCs w:val="24"/>
              </w:rPr>
              <w:t>етоды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бизнеса</w:t>
            </w:r>
          </w:p>
        </w:tc>
        <w:tc>
          <w:tcPr>
            <w:tcW w:w="992" w:type="dxa"/>
            <w:vAlign w:val="center"/>
          </w:tcPr>
          <w:p w:rsidR="00676AE8" w:rsidRPr="00472C04" w:rsidRDefault="00676AE8" w:rsidP="00676A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676AE8" w:rsidRPr="00472C04" w:rsidRDefault="00676AE8" w:rsidP="00676A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676AE8" w:rsidRPr="00472C04" w:rsidRDefault="00676AE8" w:rsidP="00676A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676AE8" w:rsidRPr="00472C04" w:rsidRDefault="00676AE8" w:rsidP="00676A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76AE8" w:rsidRPr="00472C04" w:rsidTr="00CD0C48">
        <w:trPr>
          <w:jc w:val="center"/>
        </w:trPr>
        <w:tc>
          <w:tcPr>
            <w:tcW w:w="628" w:type="dxa"/>
            <w:vAlign w:val="center"/>
          </w:tcPr>
          <w:p w:rsidR="00676AE8" w:rsidRPr="00472C04" w:rsidRDefault="00676AE8" w:rsidP="00676A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C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6" w:type="dxa"/>
          </w:tcPr>
          <w:p w:rsidR="00676AE8" w:rsidRPr="00C1440C" w:rsidRDefault="00676AE8" w:rsidP="00676A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440C">
              <w:rPr>
                <w:rStyle w:val="submenu-tabl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C1440C">
              <w:rPr>
                <w:rStyle w:val="submenu-table"/>
                <w:rFonts w:ascii="Times New Roman" w:hAnsi="Times New Roman" w:cs="Times New Roman"/>
                <w:bCs/>
                <w:shd w:val="clear" w:color="auto" w:fill="FFFFFF"/>
              </w:rPr>
              <w:t>ценка бизнеса в конкретных целях</w:t>
            </w:r>
          </w:p>
        </w:tc>
        <w:tc>
          <w:tcPr>
            <w:tcW w:w="992" w:type="dxa"/>
            <w:vAlign w:val="center"/>
          </w:tcPr>
          <w:p w:rsidR="00676AE8" w:rsidRPr="00472C04" w:rsidRDefault="00676AE8" w:rsidP="00676A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76AE8" w:rsidRPr="00472C04" w:rsidRDefault="00676AE8" w:rsidP="00676A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676AE8" w:rsidRPr="00472C04" w:rsidRDefault="00676AE8" w:rsidP="00676A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676AE8" w:rsidRPr="00472C04" w:rsidRDefault="00676AE8" w:rsidP="00676A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51DED" w:rsidRPr="00472C04" w:rsidTr="00CD0C48">
        <w:trPr>
          <w:jc w:val="center"/>
        </w:trPr>
        <w:tc>
          <w:tcPr>
            <w:tcW w:w="5524" w:type="dxa"/>
            <w:gridSpan w:val="2"/>
            <w:vAlign w:val="center"/>
          </w:tcPr>
          <w:p w:rsidR="00651DED" w:rsidRPr="00472C04" w:rsidRDefault="00651DED" w:rsidP="005F7B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C0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651DED" w:rsidRPr="00472C04" w:rsidRDefault="00381856" w:rsidP="005F7B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651DED" w:rsidRPr="00472C04" w:rsidRDefault="00381856" w:rsidP="005F7B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651DED" w:rsidRPr="00472C04" w:rsidRDefault="00381856" w:rsidP="005F7B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651DED" w:rsidRPr="00472C04" w:rsidRDefault="00381856" w:rsidP="005F7B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651DED" w:rsidRPr="005F7B42" w:rsidRDefault="00651DED" w:rsidP="005F7B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1DED" w:rsidRPr="005F7B42" w:rsidRDefault="00651DED" w:rsidP="005F7B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7B42">
        <w:rPr>
          <w:rFonts w:ascii="Times New Roman" w:hAnsi="Times New Roman" w:cs="Times New Roman"/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651DED" w:rsidRPr="00472C04" w:rsidTr="00CD0C48">
        <w:trPr>
          <w:tblHeader/>
          <w:jc w:val="center"/>
        </w:trPr>
        <w:tc>
          <w:tcPr>
            <w:tcW w:w="628" w:type="dxa"/>
            <w:vAlign w:val="center"/>
          </w:tcPr>
          <w:p w:rsidR="00651DED" w:rsidRPr="00472C04" w:rsidRDefault="00651DED" w:rsidP="005F7B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C0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651DED" w:rsidRPr="00472C04" w:rsidRDefault="00651DED" w:rsidP="005F7B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C0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651DED" w:rsidRPr="00472C04" w:rsidRDefault="00651DED" w:rsidP="005F7B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C0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651DED" w:rsidRPr="00472C04" w:rsidRDefault="00651DED" w:rsidP="005F7B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C04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651DED" w:rsidRPr="00472C04" w:rsidRDefault="00651DED" w:rsidP="005F7B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C04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651DED" w:rsidRPr="00472C04" w:rsidRDefault="00651DED" w:rsidP="005F7B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C04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</w:tr>
      <w:tr w:rsidR="00707E4B" w:rsidRPr="00472C04" w:rsidTr="00CD0C48">
        <w:trPr>
          <w:jc w:val="center"/>
        </w:trPr>
        <w:tc>
          <w:tcPr>
            <w:tcW w:w="628" w:type="dxa"/>
            <w:vAlign w:val="center"/>
          </w:tcPr>
          <w:p w:rsidR="00707E4B" w:rsidRPr="00472C04" w:rsidRDefault="00707E4B" w:rsidP="00707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707E4B" w:rsidRPr="00472C04" w:rsidRDefault="00707E4B" w:rsidP="00707E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Основные понятия оценки бизнеса </w:t>
            </w:r>
          </w:p>
        </w:tc>
        <w:tc>
          <w:tcPr>
            <w:tcW w:w="992" w:type="dxa"/>
            <w:vAlign w:val="center"/>
          </w:tcPr>
          <w:p w:rsidR="00707E4B" w:rsidRPr="00472C04" w:rsidRDefault="00707E4B" w:rsidP="00707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07E4B" w:rsidRPr="00472C04" w:rsidRDefault="00707E4B" w:rsidP="00707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07E4B" w:rsidRPr="00472C04" w:rsidRDefault="00707E4B" w:rsidP="00707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07E4B" w:rsidRPr="00472C04" w:rsidRDefault="00707E4B" w:rsidP="00707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07E4B" w:rsidRPr="00472C04" w:rsidTr="00CD0C48">
        <w:trPr>
          <w:jc w:val="center"/>
        </w:trPr>
        <w:tc>
          <w:tcPr>
            <w:tcW w:w="628" w:type="dxa"/>
            <w:vAlign w:val="center"/>
          </w:tcPr>
          <w:p w:rsidR="00707E4B" w:rsidRPr="00472C04" w:rsidRDefault="00707E4B" w:rsidP="00707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6" w:type="dxa"/>
          </w:tcPr>
          <w:p w:rsidR="00707E4B" w:rsidRPr="00472C04" w:rsidRDefault="00707E4B" w:rsidP="00707E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информации для оценки бизнеса</w:t>
            </w:r>
          </w:p>
        </w:tc>
        <w:tc>
          <w:tcPr>
            <w:tcW w:w="992" w:type="dxa"/>
            <w:vAlign w:val="center"/>
          </w:tcPr>
          <w:p w:rsidR="00707E4B" w:rsidRPr="00472C04" w:rsidRDefault="00707E4B" w:rsidP="00707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07E4B" w:rsidRPr="00472C04" w:rsidRDefault="00707E4B" w:rsidP="00707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07E4B" w:rsidRPr="00472C04" w:rsidRDefault="00707E4B" w:rsidP="00707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07E4B" w:rsidRPr="00472C04" w:rsidRDefault="00707E4B" w:rsidP="00707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07E4B" w:rsidRPr="00472C04" w:rsidTr="00CD0C48">
        <w:trPr>
          <w:jc w:val="center"/>
        </w:trPr>
        <w:tc>
          <w:tcPr>
            <w:tcW w:w="628" w:type="dxa"/>
            <w:vAlign w:val="center"/>
          </w:tcPr>
          <w:p w:rsidR="00707E4B" w:rsidRPr="00472C04" w:rsidRDefault="00707E4B" w:rsidP="00707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C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707E4B" w:rsidRPr="00472C04" w:rsidRDefault="00707E4B" w:rsidP="00707E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подходы и м</w:t>
            </w:r>
            <w:r w:rsidRPr="00472C04">
              <w:rPr>
                <w:rFonts w:ascii="Times New Roman" w:hAnsi="Times New Roman" w:cs="Times New Roman"/>
                <w:sz w:val="24"/>
                <w:szCs w:val="24"/>
              </w:rPr>
              <w:t>етоды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бизнеса</w:t>
            </w:r>
          </w:p>
        </w:tc>
        <w:tc>
          <w:tcPr>
            <w:tcW w:w="992" w:type="dxa"/>
            <w:vAlign w:val="center"/>
          </w:tcPr>
          <w:p w:rsidR="00707E4B" w:rsidRPr="00472C04" w:rsidRDefault="00707E4B" w:rsidP="00707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07E4B" w:rsidRPr="00676AE8" w:rsidRDefault="00707E4B" w:rsidP="00707E4B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6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07E4B" w:rsidRPr="00472C04" w:rsidRDefault="00707E4B" w:rsidP="00707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07E4B" w:rsidRPr="00472C04" w:rsidRDefault="00707E4B" w:rsidP="00707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B1E3F" w:rsidRPr="00472C04" w:rsidTr="00CD0C48">
        <w:trPr>
          <w:jc w:val="center"/>
        </w:trPr>
        <w:tc>
          <w:tcPr>
            <w:tcW w:w="628" w:type="dxa"/>
            <w:vAlign w:val="center"/>
          </w:tcPr>
          <w:p w:rsidR="006B1E3F" w:rsidRPr="00472C04" w:rsidRDefault="006B1E3F" w:rsidP="006B1E3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C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6" w:type="dxa"/>
          </w:tcPr>
          <w:p w:rsidR="006B1E3F" w:rsidRPr="00472C04" w:rsidRDefault="006B1E3F" w:rsidP="006B1E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E19">
              <w:rPr>
                <w:rStyle w:val="submenu-tabl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E66E19">
              <w:rPr>
                <w:rStyle w:val="submenu-table"/>
                <w:rFonts w:ascii="Times New Roman" w:hAnsi="Times New Roman" w:cs="Times New Roman"/>
                <w:bCs/>
                <w:shd w:val="clear" w:color="auto" w:fill="FFFFFF"/>
              </w:rPr>
              <w:t>ценка бизнеса в конкретных целях</w:t>
            </w:r>
          </w:p>
        </w:tc>
        <w:tc>
          <w:tcPr>
            <w:tcW w:w="992" w:type="dxa"/>
            <w:vAlign w:val="center"/>
          </w:tcPr>
          <w:p w:rsidR="006B1E3F" w:rsidRPr="00472C04" w:rsidRDefault="006B1E3F" w:rsidP="006B1E3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B1E3F" w:rsidRPr="00676AE8" w:rsidRDefault="00676AE8" w:rsidP="006B1E3F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6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B1E3F" w:rsidRPr="00472C04" w:rsidRDefault="006B1E3F" w:rsidP="006B1E3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6B1E3F" w:rsidRPr="00472C04" w:rsidRDefault="006B1E3F" w:rsidP="006B1E3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51DED" w:rsidRPr="00472C04" w:rsidTr="00CD0C48">
        <w:trPr>
          <w:jc w:val="center"/>
        </w:trPr>
        <w:tc>
          <w:tcPr>
            <w:tcW w:w="5524" w:type="dxa"/>
            <w:gridSpan w:val="2"/>
            <w:vAlign w:val="center"/>
          </w:tcPr>
          <w:p w:rsidR="00651DED" w:rsidRPr="00472C04" w:rsidRDefault="00651DED" w:rsidP="005F7B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C0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651DED" w:rsidRPr="00472C04" w:rsidRDefault="00381856" w:rsidP="005F7B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651DED" w:rsidRPr="00472C04" w:rsidRDefault="00381856" w:rsidP="005F7B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651DED" w:rsidRPr="00472C04" w:rsidRDefault="00381856" w:rsidP="005F7B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651DED" w:rsidRPr="00472C04" w:rsidRDefault="00381856" w:rsidP="005F7B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</w:tbl>
    <w:p w:rsidR="004F24CC" w:rsidRDefault="004F24CC" w:rsidP="005F7B4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1DED" w:rsidRDefault="00651DED" w:rsidP="004F24CC">
      <w:pPr>
        <w:pStyle w:val="a4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1D0">
        <w:rPr>
          <w:rFonts w:ascii="Times New Roman" w:hAnsi="Times New Roman" w:cs="Times New Roman"/>
          <w:b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704"/>
        <w:gridCol w:w="6307"/>
      </w:tblGrid>
      <w:tr w:rsidR="00FB71D0" w:rsidRPr="00472C04" w:rsidTr="00FB71D0">
        <w:tc>
          <w:tcPr>
            <w:tcW w:w="0" w:type="auto"/>
            <w:shd w:val="clear" w:color="auto" w:fill="auto"/>
            <w:vAlign w:val="center"/>
          </w:tcPr>
          <w:p w:rsidR="00FB71D0" w:rsidRPr="00472C04" w:rsidRDefault="00FB71D0" w:rsidP="004F24CC">
            <w:pPr>
              <w:pStyle w:val="a4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C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B71D0" w:rsidRPr="00472C04" w:rsidRDefault="00FB71D0" w:rsidP="004F24CC">
            <w:pPr>
              <w:pStyle w:val="a4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C0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1D0" w:rsidRPr="00472C04" w:rsidRDefault="00FB71D0" w:rsidP="004F24CC">
            <w:pPr>
              <w:pStyle w:val="a4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C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1D0" w:rsidRPr="00472C04" w:rsidRDefault="00FB71D0" w:rsidP="004F24CC">
            <w:pPr>
              <w:pStyle w:val="a4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C0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707E4B" w:rsidRPr="00472C04" w:rsidTr="002C5F46">
        <w:tc>
          <w:tcPr>
            <w:tcW w:w="0" w:type="auto"/>
            <w:shd w:val="clear" w:color="auto" w:fill="auto"/>
          </w:tcPr>
          <w:p w:rsidR="00707E4B" w:rsidRPr="00472C04" w:rsidRDefault="00707E4B" w:rsidP="00707E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2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07E4B" w:rsidRPr="00472C04" w:rsidRDefault="00707E4B" w:rsidP="00707E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Основные понятия оценки бизнеса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07E4B" w:rsidRPr="00472C04" w:rsidRDefault="00707E4B" w:rsidP="00707E4B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72C04">
              <w:rPr>
                <w:rFonts w:ascii="Times New Roman" w:eastAsia="MS Mincho" w:hAnsi="Times New Roman" w:cs="Times New Roman"/>
                <w:sz w:val="24"/>
                <w:szCs w:val="24"/>
              </w:rPr>
              <w:t>Гражданский кодекс Российской Федерации (часть первая) от 30.11.94 №51-ФЗ</w:t>
            </w:r>
          </w:p>
          <w:p w:rsidR="00707E4B" w:rsidRDefault="00707E4B" w:rsidP="00707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4B" w:rsidRPr="00472C04" w:rsidRDefault="00707E4B" w:rsidP="00707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C04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оценочной деятельности в Российской Федерации» №135-ФЗ от 29.07.1998 г.</w:t>
            </w:r>
          </w:p>
          <w:p w:rsidR="00707E4B" w:rsidRDefault="00707E4B" w:rsidP="00707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4B" w:rsidRPr="002C5F46" w:rsidRDefault="00707E4B" w:rsidP="00707E4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«Общие понятия оценки, подходы к оценке и требования к проведению оценки (ФСО № 1)» утвержден Приказом </w:t>
            </w:r>
            <w:r w:rsidRPr="002C5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Минэкономразвития России от 20.05.2015 г. №297;</w:t>
            </w:r>
          </w:p>
          <w:p w:rsidR="00707E4B" w:rsidRPr="002C5F46" w:rsidRDefault="00707E4B" w:rsidP="00707E4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7E4B" w:rsidRPr="002C5F46" w:rsidRDefault="00707E4B" w:rsidP="00707E4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«Цель оценки и виды стоимости (ФСО № 2)» утвержден Приказом Минэкономразвития России от 20.05.2015 г. №298;</w:t>
            </w:r>
          </w:p>
          <w:p w:rsidR="00707E4B" w:rsidRPr="002C5F46" w:rsidRDefault="00707E4B" w:rsidP="00707E4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7E4B" w:rsidRPr="002C5F46" w:rsidRDefault="00707E4B" w:rsidP="00707E4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«Требования к отчету об оценке (ФСО №3)» утвержден Приказом Минэкономразвития России от 20.05.2015 г. №299;</w:t>
            </w:r>
          </w:p>
          <w:p w:rsidR="00707E4B" w:rsidRPr="002C5F46" w:rsidRDefault="00707E4B" w:rsidP="00707E4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7E4B" w:rsidRPr="002C5F46" w:rsidRDefault="00707E4B" w:rsidP="00707E4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«Определение кадастровой стоимости (ФСО №4)», утвержден Приказом Минэкономразвития от 22.10.2010 г №508;</w:t>
            </w:r>
          </w:p>
          <w:p w:rsidR="00707E4B" w:rsidRPr="002C5F46" w:rsidRDefault="00707E4B" w:rsidP="00707E4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7E4B" w:rsidRPr="002C5F46" w:rsidRDefault="00707E4B" w:rsidP="00707E4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«Порядокпроведения экспертизы, требования к экспертному заключению и порядку его утверждения (ФСО №5)», утвержден Приказом Минэкономразвития от 04.07.2011 г. №238.</w:t>
            </w:r>
          </w:p>
          <w:p w:rsidR="00707E4B" w:rsidRPr="002C5F46" w:rsidRDefault="00707E4B" w:rsidP="00707E4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7E4B" w:rsidRPr="002C5F46" w:rsidRDefault="00707E4B" w:rsidP="00707E4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«Оценка недвижимости (ФСО №7)» утвержден Приказом Минэкономразвития от 25.09.2014 г. №611.</w:t>
            </w:r>
          </w:p>
          <w:p w:rsidR="00707E4B" w:rsidRPr="002C5F46" w:rsidRDefault="00707E4B" w:rsidP="00707E4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7E4B" w:rsidRPr="002C5F46" w:rsidRDefault="00707E4B" w:rsidP="00707E4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«Оценка бизнеса (ФСО №8)» утвержден Приказом Минэкономразвития от 01.06.2015 г. №326.</w:t>
            </w:r>
          </w:p>
          <w:p w:rsidR="00707E4B" w:rsidRPr="002C5F46" w:rsidRDefault="00707E4B" w:rsidP="00707E4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7E4B" w:rsidRPr="002C5F46" w:rsidRDefault="00707E4B" w:rsidP="00707E4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«Оценка для целей залога (ФСО №9)» утвержден Приказом Минэкономразвития от 01.06.2015 г. №327.</w:t>
            </w:r>
          </w:p>
          <w:p w:rsidR="00707E4B" w:rsidRPr="002C5F46" w:rsidRDefault="00707E4B" w:rsidP="00707E4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7E4B" w:rsidRPr="002C5F46" w:rsidRDefault="00707E4B" w:rsidP="00707E4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«Оценка стоимости машин и оборудования (ФСО №10)» утвержден Приказом Минэкономразвития от 01.06.2015 г. №328.</w:t>
            </w:r>
          </w:p>
          <w:p w:rsidR="00707E4B" w:rsidRPr="002C5F46" w:rsidRDefault="00707E4B" w:rsidP="00707E4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7E4B" w:rsidRPr="002C5F46" w:rsidRDefault="00707E4B" w:rsidP="00707E4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«Оценка нематериальных активов и интеллектуальной собственности (ФСО №11)» утвержден Приказом Минэкономразвития от 22.06.2015 г. №385.</w:t>
            </w:r>
          </w:p>
          <w:p w:rsidR="00707E4B" w:rsidRPr="002C5F46" w:rsidRDefault="00707E4B" w:rsidP="00707E4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7E4B" w:rsidRPr="002C5F46" w:rsidRDefault="00707E4B" w:rsidP="00707E4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«Определение ликвидационной стоимости (ФСО №12)» утвержден Приказом Минэкономразвития от 17.11.2016 г. №721.</w:t>
            </w:r>
          </w:p>
          <w:p w:rsidR="00707E4B" w:rsidRPr="002C5F46" w:rsidRDefault="00707E4B" w:rsidP="00707E4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7E4B" w:rsidRPr="002C5F46" w:rsidRDefault="00707E4B" w:rsidP="00707E4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«Определение инвестиционной стоимости (ФСО №13)» утвержден Приказом Минэкономразвития от 17.11.2016 г. №722.</w:t>
            </w:r>
          </w:p>
          <w:p w:rsidR="00707E4B" w:rsidRPr="002C5F46" w:rsidRDefault="00707E4B" w:rsidP="00707E4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7E4B" w:rsidRPr="002C5F46" w:rsidRDefault="00707E4B" w:rsidP="00707E4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Грязнова А.Г., Федотова М.А. Оценка бизнеса: Учебник/Под ред. А.Г. Грязновой, М.А. Федотовой. – М.: Финансы и статистика, 2001. – 512 с.: ил. – </w:t>
            </w:r>
            <w:r w:rsidRPr="002C5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ISBN</w:t>
            </w:r>
            <w:r w:rsidRPr="002C5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5-279-02013-3</w:t>
            </w:r>
          </w:p>
          <w:p w:rsidR="00707E4B" w:rsidRPr="002C5F46" w:rsidRDefault="00707E4B" w:rsidP="00707E4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7E4B" w:rsidRDefault="00707E4B" w:rsidP="00707E4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2" w:name="_Hlk10145519"/>
            <w:r w:rsidRPr="002C5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стоимости предприятия (бизнеса)/А.Г. Грязнова, М.А. Федотова, М.А. </w:t>
            </w:r>
            <w:proofErr w:type="spellStart"/>
            <w:r w:rsidRPr="002C5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Эскиндаров</w:t>
            </w:r>
            <w:proofErr w:type="spellEnd"/>
            <w:r w:rsidRPr="002C5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Т.В. </w:t>
            </w:r>
            <w:proofErr w:type="spellStart"/>
            <w:r w:rsidRPr="002C5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Тазихина</w:t>
            </w:r>
            <w:proofErr w:type="spellEnd"/>
            <w:r w:rsidRPr="002C5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Е.Н. Иванова, О.Н. Щербакова. — М.: ИНТЕРРЕКЛАМА, 2003. </w:t>
            </w:r>
            <w:r w:rsidRPr="002C5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— 544 с. ISBN 5-8137-0094-3</w:t>
            </w:r>
          </w:p>
          <w:p w:rsidR="002C5F46" w:rsidRDefault="002C5F46" w:rsidP="00707E4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5F46" w:rsidRDefault="002C5F46" w:rsidP="002C5F4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Стоимость капитала/ Шеннон П. </w:t>
            </w:r>
            <w:proofErr w:type="spellStart"/>
            <w:r w:rsidRPr="002C5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Пратт</w:t>
            </w:r>
            <w:proofErr w:type="spellEnd"/>
            <w:r w:rsidRPr="002C5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.– М.: Изд. «</w:t>
            </w:r>
            <w:proofErr w:type="gramStart"/>
            <w:r w:rsidRPr="002C5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Квинто-консалтинг</w:t>
            </w:r>
            <w:proofErr w:type="gramEnd"/>
            <w:r w:rsidRPr="002C5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2006</w:t>
            </w:r>
          </w:p>
          <w:p w:rsidR="002C5F46" w:rsidRPr="002C5F46" w:rsidRDefault="002C5F46" w:rsidP="002C5F4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5F46" w:rsidRDefault="002C5F46" w:rsidP="002C5F4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Инвестиционная оценка/А. </w:t>
            </w:r>
            <w:proofErr w:type="spellStart"/>
            <w:r w:rsidRPr="002C5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Дамодаран</w:t>
            </w:r>
            <w:proofErr w:type="spellEnd"/>
            <w:r w:rsidRPr="002C5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Пер. с англ. - 9-е издание – М.: </w:t>
            </w:r>
            <w:proofErr w:type="spellStart"/>
            <w:r w:rsidRPr="002C5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Альпина</w:t>
            </w:r>
            <w:proofErr w:type="spellEnd"/>
            <w:r w:rsidRPr="002C5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5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Паблишер</w:t>
            </w:r>
            <w:proofErr w:type="spellEnd"/>
            <w:r w:rsidRPr="002C5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2016.</w:t>
            </w:r>
          </w:p>
          <w:p w:rsidR="002C5F46" w:rsidRPr="002C5F46" w:rsidRDefault="002C5F46" w:rsidP="002C5F4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5F46" w:rsidRPr="002C5F46" w:rsidRDefault="002C5F46" w:rsidP="002C5F4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нематериальных активов/Р. </w:t>
            </w:r>
            <w:proofErr w:type="spellStart"/>
            <w:r w:rsidRPr="002C5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Рейли</w:t>
            </w:r>
            <w:proofErr w:type="spellEnd"/>
            <w:r w:rsidRPr="002C5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Р. </w:t>
            </w:r>
            <w:proofErr w:type="spellStart"/>
            <w:r w:rsidRPr="002C5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Швайс</w:t>
            </w:r>
            <w:proofErr w:type="spellEnd"/>
            <w:r w:rsidRPr="002C5F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М.: Изд. «Квинто-консалтинг», 2005.</w:t>
            </w:r>
          </w:p>
          <w:bookmarkEnd w:id="12"/>
          <w:p w:rsidR="00707E4B" w:rsidRPr="00472C04" w:rsidRDefault="00707E4B" w:rsidP="00707E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E4B" w:rsidRPr="00472C04" w:rsidTr="002C5F46">
        <w:tc>
          <w:tcPr>
            <w:tcW w:w="0" w:type="auto"/>
            <w:shd w:val="clear" w:color="auto" w:fill="auto"/>
          </w:tcPr>
          <w:p w:rsidR="00707E4B" w:rsidRPr="00472C04" w:rsidRDefault="00707E4B" w:rsidP="00707E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2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07E4B" w:rsidRPr="00472C04" w:rsidRDefault="00707E4B" w:rsidP="00707E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информации для оценки бизнеса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07E4B" w:rsidRPr="00472C04" w:rsidRDefault="00707E4B" w:rsidP="00707E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E4B" w:rsidRPr="00472C04" w:rsidTr="002C5F46">
        <w:tc>
          <w:tcPr>
            <w:tcW w:w="0" w:type="auto"/>
            <w:shd w:val="clear" w:color="auto" w:fill="auto"/>
          </w:tcPr>
          <w:p w:rsidR="00707E4B" w:rsidRPr="00472C04" w:rsidRDefault="00707E4B" w:rsidP="00707E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2C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07E4B" w:rsidRPr="00472C04" w:rsidRDefault="00707E4B" w:rsidP="00707E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подходы и м</w:t>
            </w:r>
            <w:r w:rsidRPr="00472C04">
              <w:rPr>
                <w:rFonts w:ascii="Times New Roman" w:hAnsi="Times New Roman" w:cs="Times New Roman"/>
                <w:sz w:val="24"/>
                <w:szCs w:val="24"/>
              </w:rPr>
              <w:t>етоды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бизнеса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07E4B" w:rsidRPr="00472C04" w:rsidRDefault="00707E4B" w:rsidP="00707E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E4B" w:rsidRPr="00472C04" w:rsidTr="002C5F46">
        <w:tc>
          <w:tcPr>
            <w:tcW w:w="0" w:type="auto"/>
            <w:shd w:val="clear" w:color="auto" w:fill="auto"/>
          </w:tcPr>
          <w:p w:rsidR="00707E4B" w:rsidRPr="00472C04" w:rsidRDefault="00707E4B" w:rsidP="00707E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2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707E4B" w:rsidRPr="00472C04" w:rsidRDefault="00707E4B" w:rsidP="00707E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6E19">
              <w:rPr>
                <w:rStyle w:val="submenu-tabl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E66E19">
              <w:rPr>
                <w:rStyle w:val="submenu-table"/>
                <w:rFonts w:ascii="Times New Roman" w:hAnsi="Times New Roman" w:cs="Times New Roman"/>
                <w:bCs/>
                <w:shd w:val="clear" w:color="auto" w:fill="FFFFFF"/>
              </w:rPr>
              <w:t>ценка бизнеса в конкретных целях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07E4B" w:rsidRPr="00472C04" w:rsidRDefault="00707E4B" w:rsidP="00707E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D64" w:rsidRDefault="00E70D64" w:rsidP="005F7B4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1DED" w:rsidRPr="00FF6246" w:rsidRDefault="00651DED" w:rsidP="005F7B4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246">
        <w:rPr>
          <w:rFonts w:ascii="Times New Roman" w:hAnsi="Times New Roman" w:cs="Times New Roman"/>
          <w:b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651DED" w:rsidRPr="005F7B42" w:rsidRDefault="00651DED" w:rsidP="005F7B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1DED" w:rsidRPr="005F7B42" w:rsidRDefault="00651DED" w:rsidP="004F24CC">
      <w:pPr>
        <w:pStyle w:val="a4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F7B42">
        <w:rPr>
          <w:rFonts w:ascii="Times New Roman" w:hAnsi="Times New Roman" w:cs="Times New Roman"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651DED" w:rsidRPr="005F7B42" w:rsidRDefault="00651DED" w:rsidP="005F7B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1DED" w:rsidRPr="00FF6246" w:rsidRDefault="00651DED" w:rsidP="005F7B4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246">
        <w:rPr>
          <w:rFonts w:ascii="Times New Roman" w:hAnsi="Times New Roman" w:cs="Times New Roman"/>
          <w:b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51DED" w:rsidRPr="005F7B42" w:rsidRDefault="00651DED" w:rsidP="005F7B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1DED" w:rsidRDefault="00651DED" w:rsidP="005F7B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7B42">
        <w:rPr>
          <w:rFonts w:ascii="Times New Roman" w:hAnsi="Times New Roman" w:cs="Times New Roman"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6A7962" w:rsidRPr="002C5F46" w:rsidRDefault="004D1690" w:rsidP="004D1690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F46">
        <w:rPr>
          <w:rFonts w:ascii="Times New Roman" w:hAnsi="Times New Roman" w:cs="Times New Roman"/>
          <w:color w:val="000000" w:themeColor="text1"/>
          <w:sz w:val="28"/>
          <w:szCs w:val="28"/>
        </w:rPr>
        <w:t>Грязнова А.Г., Федотова М.А. Оценка бизнеса: Учебник/Под ред. А.Г. Грязновой, М.А. Федотовой. – М.: Финансы и статистика, 2001. – 512 с.: ил. – ISBN 5-279-02013-3</w:t>
      </w:r>
    </w:p>
    <w:p w:rsidR="004D1690" w:rsidRPr="002C5F46" w:rsidRDefault="004D1690" w:rsidP="004D1690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C5F4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Оценка стоимости предприятия (бизнеса)/А.Г. Грязнова, М.А. Федотова, М.А. </w:t>
      </w:r>
      <w:proofErr w:type="spellStart"/>
      <w:r w:rsidRPr="002C5F46">
        <w:rPr>
          <w:rFonts w:ascii="Times New Roman" w:hAnsi="Times New Roman" w:cs="Times New Roman"/>
          <w:color w:val="000000" w:themeColor="text1"/>
          <w:sz w:val="27"/>
          <w:szCs w:val="27"/>
        </w:rPr>
        <w:t>Эскиндаров</w:t>
      </w:r>
      <w:proofErr w:type="spellEnd"/>
      <w:r w:rsidRPr="002C5F4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Т.В. </w:t>
      </w:r>
      <w:proofErr w:type="spellStart"/>
      <w:r w:rsidRPr="002C5F46">
        <w:rPr>
          <w:rFonts w:ascii="Times New Roman" w:hAnsi="Times New Roman" w:cs="Times New Roman"/>
          <w:color w:val="000000" w:themeColor="text1"/>
          <w:sz w:val="27"/>
          <w:szCs w:val="27"/>
        </w:rPr>
        <w:t>Тазихина</w:t>
      </w:r>
      <w:proofErr w:type="spellEnd"/>
      <w:r w:rsidRPr="002C5F4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Е.Н. Иванова, О.Н. Щербакова. — М.: ИНТЕРРЕКЛАМА, 2003. </w:t>
      </w:r>
      <w:bookmarkStart w:id="13" w:name="_Hlk10227816"/>
      <w:r w:rsidRPr="002C5F46">
        <w:rPr>
          <w:rFonts w:ascii="Times New Roman" w:hAnsi="Times New Roman" w:cs="Times New Roman"/>
          <w:color w:val="000000" w:themeColor="text1"/>
          <w:sz w:val="27"/>
          <w:szCs w:val="27"/>
        </w:rPr>
        <w:t>—</w:t>
      </w:r>
      <w:bookmarkEnd w:id="13"/>
      <w:r w:rsidRPr="002C5F4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544 с. ISBN 5-8137-0094-3</w:t>
      </w:r>
    </w:p>
    <w:p w:rsidR="00B737B5" w:rsidRPr="002C5F46" w:rsidRDefault="00B737B5" w:rsidP="00207C1B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C5F4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Стоимость капитала/ Шеннон П. </w:t>
      </w:r>
      <w:proofErr w:type="spellStart"/>
      <w:r w:rsidRPr="002C5F46">
        <w:rPr>
          <w:rFonts w:ascii="Times New Roman" w:hAnsi="Times New Roman" w:cs="Times New Roman"/>
          <w:color w:val="000000" w:themeColor="text1"/>
          <w:sz w:val="27"/>
          <w:szCs w:val="27"/>
        </w:rPr>
        <w:t>Пратт</w:t>
      </w:r>
      <w:proofErr w:type="spellEnd"/>
      <w:r w:rsidRPr="002C5F46">
        <w:rPr>
          <w:rFonts w:ascii="Times New Roman" w:hAnsi="Times New Roman" w:cs="Times New Roman"/>
          <w:color w:val="000000" w:themeColor="text1"/>
          <w:sz w:val="27"/>
          <w:szCs w:val="27"/>
        </w:rPr>
        <w:t>.– М.: Изд. «</w:t>
      </w:r>
      <w:proofErr w:type="gramStart"/>
      <w:r w:rsidRPr="002C5F46">
        <w:rPr>
          <w:rFonts w:ascii="Times New Roman" w:hAnsi="Times New Roman" w:cs="Times New Roman"/>
          <w:color w:val="000000" w:themeColor="text1"/>
          <w:sz w:val="27"/>
          <w:szCs w:val="27"/>
        </w:rPr>
        <w:t>Квинто-консалтинг</w:t>
      </w:r>
      <w:proofErr w:type="gramEnd"/>
      <w:r w:rsidRPr="002C5F46">
        <w:rPr>
          <w:rFonts w:ascii="Times New Roman" w:hAnsi="Times New Roman" w:cs="Times New Roman"/>
          <w:color w:val="000000" w:themeColor="text1"/>
          <w:sz w:val="27"/>
          <w:szCs w:val="27"/>
        </w:rPr>
        <w:t>», 2006</w:t>
      </w:r>
      <w:r w:rsidR="004F24CC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207C1B" w:rsidRPr="00207C1B">
        <w:rPr>
          <w:rFonts w:ascii="Times New Roman" w:hAnsi="Times New Roman" w:cs="Times New Roman"/>
          <w:color w:val="000000" w:themeColor="text1"/>
          <w:sz w:val="27"/>
          <w:szCs w:val="27"/>
        </w:rPr>
        <w:t>—</w:t>
      </w:r>
      <w:r w:rsidR="004F24C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455 с. </w:t>
      </w:r>
      <w:r w:rsidR="004F24CC" w:rsidRPr="004F24CC">
        <w:rPr>
          <w:rFonts w:ascii="Times New Roman" w:hAnsi="Times New Roman" w:cs="Times New Roman"/>
          <w:color w:val="000000" w:themeColor="text1"/>
          <w:sz w:val="27"/>
          <w:szCs w:val="27"/>
        </w:rPr>
        <w:t>ISBN 5-9886000-8-5</w:t>
      </w:r>
    </w:p>
    <w:p w:rsidR="00B737B5" w:rsidRPr="002C5F46" w:rsidRDefault="00B737B5" w:rsidP="00207C1B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C5F4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Инвестиционная оценка/А. </w:t>
      </w:r>
      <w:proofErr w:type="spellStart"/>
      <w:r w:rsidRPr="002C5F46">
        <w:rPr>
          <w:rFonts w:ascii="Times New Roman" w:hAnsi="Times New Roman" w:cs="Times New Roman"/>
          <w:color w:val="000000" w:themeColor="text1"/>
          <w:sz w:val="27"/>
          <w:szCs w:val="27"/>
        </w:rPr>
        <w:t>Дамодаран</w:t>
      </w:r>
      <w:proofErr w:type="spellEnd"/>
      <w:r w:rsidRPr="002C5F4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Пер. с англ. - 9-е издание – М.: </w:t>
      </w:r>
      <w:proofErr w:type="spellStart"/>
      <w:r w:rsidRPr="002C5F46">
        <w:rPr>
          <w:rFonts w:ascii="Times New Roman" w:hAnsi="Times New Roman" w:cs="Times New Roman"/>
          <w:color w:val="000000" w:themeColor="text1"/>
          <w:sz w:val="27"/>
          <w:szCs w:val="27"/>
        </w:rPr>
        <w:t>Альпина</w:t>
      </w:r>
      <w:proofErr w:type="spellEnd"/>
      <w:r w:rsidRPr="002C5F4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002C5F46">
        <w:rPr>
          <w:rFonts w:ascii="Times New Roman" w:hAnsi="Times New Roman" w:cs="Times New Roman"/>
          <w:color w:val="000000" w:themeColor="text1"/>
          <w:sz w:val="27"/>
          <w:szCs w:val="27"/>
        </w:rPr>
        <w:t>Паблишер</w:t>
      </w:r>
      <w:proofErr w:type="spellEnd"/>
      <w:r w:rsidRPr="002C5F46">
        <w:rPr>
          <w:rFonts w:ascii="Times New Roman" w:hAnsi="Times New Roman" w:cs="Times New Roman"/>
          <w:color w:val="000000" w:themeColor="text1"/>
          <w:sz w:val="27"/>
          <w:szCs w:val="27"/>
        </w:rPr>
        <w:t>, 2016.</w:t>
      </w:r>
      <w:r w:rsidR="00207C1B" w:rsidRPr="00207C1B">
        <w:rPr>
          <w:rFonts w:ascii="Times New Roman" w:hAnsi="Times New Roman" w:cs="Times New Roman"/>
          <w:color w:val="000000" w:themeColor="text1"/>
          <w:sz w:val="27"/>
          <w:szCs w:val="27"/>
        </w:rPr>
        <w:t>—</w:t>
      </w:r>
      <w:r w:rsidR="004F24C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1316 с. </w:t>
      </w:r>
      <w:r w:rsidR="004F24CC" w:rsidRPr="004F24CC">
        <w:rPr>
          <w:rFonts w:ascii="Times New Roman" w:hAnsi="Times New Roman" w:cs="Times New Roman"/>
          <w:color w:val="000000" w:themeColor="text1"/>
          <w:sz w:val="27"/>
          <w:szCs w:val="27"/>
        </w:rPr>
        <w:t>ISBN 978-5-9614-5464-2</w:t>
      </w:r>
    </w:p>
    <w:p w:rsidR="00B737B5" w:rsidRPr="002C5F46" w:rsidRDefault="00B737B5" w:rsidP="00207C1B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C5F4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Оценка нематериальных активов/Р. </w:t>
      </w:r>
      <w:proofErr w:type="spellStart"/>
      <w:r w:rsidRPr="002C5F46">
        <w:rPr>
          <w:rFonts w:ascii="Times New Roman" w:hAnsi="Times New Roman" w:cs="Times New Roman"/>
          <w:color w:val="000000" w:themeColor="text1"/>
          <w:sz w:val="27"/>
          <w:szCs w:val="27"/>
        </w:rPr>
        <w:t>Рейли</w:t>
      </w:r>
      <w:proofErr w:type="spellEnd"/>
      <w:r w:rsidRPr="002C5F4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Р. </w:t>
      </w:r>
      <w:proofErr w:type="spellStart"/>
      <w:r w:rsidRPr="002C5F46">
        <w:rPr>
          <w:rFonts w:ascii="Times New Roman" w:hAnsi="Times New Roman" w:cs="Times New Roman"/>
          <w:color w:val="000000" w:themeColor="text1"/>
          <w:sz w:val="27"/>
          <w:szCs w:val="27"/>
        </w:rPr>
        <w:t>Швайс</w:t>
      </w:r>
      <w:proofErr w:type="spellEnd"/>
      <w:r w:rsidR="00207C1B" w:rsidRPr="00207C1B">
        <w:rPr>
          <w:rFonts w:ascii="Times New Roman" w:hAnsi="Times New Roman" w:cs="Times New Roman"/>
          <w:color w:val="000000" w:themeColor="text1"/>
          <w:sz w:val="27"/>
          <w:szCs w:val="27"/>
        </w:rPr>
        <w:t>—</w:t>
      </w:r>
      <w:r w:rsidRPr="002C5F4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М.: Изд. «Квинто-консалтинг», 2005.</w:t>
      </w:r>
      <w:r w:rsidR="004F24C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– 792 с.</w:t>
      </w:r>
      <w:r w:rsidR="00207C1B" w:rsidRPr="00207C1B">
        <w:rPr>
          <w:rFonts w:ascii="Times New Roman" w:hAnsi="Times New Roman" w:cs="Times New Roman"/>
          <w:color w:val="000000" w:themeColor="text1"/>
          <w:sz w:val="27"/>
          <w:szCs w:val="27"/>
        </w:rPr>
        <w:t>ISBN 5-98860-007-7</w:t>
      </w:r>
    </w:p>
    <w:p w:rsidR="007C60D1" w:rsidRDefault="007C60D1" w:rsidP="005F7B42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1DED" w:rsidRDefault="00651DED" w:rsidP="005F7B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5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8.2 Перечень дополнительной учебной литературы, необходимой </w:t>
      </w:r>
      <w:r w:rsidRPr="005F7B42">
        <w:rPr>
          <w:rFonts w:ascii="Times New Roman" w:hAnsi="Times New Roman" w:cs="Times New Roman"/>
          <w:sz w:val="28"/>
          <w:szCs w:val="28"/>
        </w:rPr>
        <w:t>для освоения дисциплины</w:t>
      </w:r>
    </w:p>
    <w:p w:rsidR="007C60D1" w:rsidRPr="005F7B42" w:rsidRDefault="007C60D1" w:rsidP="005F7B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37B5" w:rsidRPr="002C5F46" w:rsidRDefault="00B737B5" w:rsidP="00207C1B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C5F46">
        <w:rPr>
          <w:rFonts w:ascii="Times New Roman" w:hAnsi="Times New Roman" w:cs="Times New Roman"/>
          <w:color w:val="000000" w:themeColor="text1"/>
          <w:sz w:val="28"/>
          <w:szCs w:val="28"/>
        </w:rPr>
        <w:t>Бусов</w:t>
      </w:r>
      <w:proofErr w:type="spellEnd"/>
      <w:r w:rsidRPr="002C5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В.И. Оценка стоимости предприятия (бизнеса): Учебник для академического </w:t>
      </w:r>
      <w:proofErr w:type="spellStart"/>
      <w:r w:rsidRPr="002C5F46">
        <w:rPr>
          <w:rFonts w:ascii="Times New Roman" w:hAnsi="Times New Roman" w:cs="Times New Roman"/>
          <w:color w:val="000000" w:themeColor="text1"/>
          <w:sz w:val="28"/>
          <w:szCs w:val="28"/>
        </w:rPr>
        <w:t>бакалавриата</w:t>
      </w:r>
      <w:proofErr w:type="spellEnd"/>
      <w:r w:rsidRPr="002C5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В.И. </w:t>
      </w:r>
      <w:proofErr w:type="spellStart"/>
      <w:r w:rsidRPr="002C5F46">
        <w:rPr>
          <w:rFonts w:ascii="Times New Roman" w:hAnsi="Times New Roman" w:cs="Times New Roman"/>
          <w:color w:val="000000" w:themeColor="text1"/>
          <w:sz w:val="28"/>
          <w:szCs w:val="28"/>
        </w:rPr>
        <w:t>Бусов</w:t>
      </w:r>
      <w:proofErr w:type="spellEnd"/>
      <w:r w:rsidRPr="002C5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О.А. </w:t>
      </w:r>
      <w:proofErr w:type="spellStart"/>
      <w:r w:rsidRPr="002C5F46">
        <w:rPr>
          <w:rFonts w:ascii="Times New Roman" w:hAnsi="Times New Roman" w:cs="Times New Roman"/>
          <w:color w:val="000000" w:themeColor="text1"/>
          <w:sz w:val="28"/>
          <w:szCs w:val="28"/>
        </w:rPr>
        <w:t>Землянский</w:t>
      </w:r>
      <w:proofErr w:type="spellEnd"/>
      <w:r w:rsidRPr="002C5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Люберцы: </w:t>
      </w:r>
      <w:proofErr w:type="spellStart"/>
      <w:r w:rsidRPr="002C5F46">
        <w:rPr>
          <w:rFonts w:ascii="Times New Roman" w:hAnsi="Times New Roman" w:cs="Times New Roman"/>
          <w:color w:val="000000" w:themeColor="text1"/>
          <w:sz w:val="28"/>
          <w:szCs w:val="28"/>
        </w:rPr>
        <w:t>Юрайт</w:t>
      </w:r>
      <w:proofErr w:type="spellEnd"/>
      <w:r w:rsidRPr="002C5F46">
        <w:rPr>
          <w:rFonts w:ascii="Times New Roman" w:hAnsi="Times New Roman" w:cs="Times New Roman"/>
          <w:color w:val="000000" w:themeColor="text1"/>
          <w:sz w:val="28"/>
          <w:szCs w:val="28"/>
        </w:rPr>
        <w:t>, 2016. - 382 c.</w:t>
      </w:r>
      <w:r w:rsidR="00207C1B" w:rsidRPr="00207C1B">
        <w:rPr>
          <w:rFonts w:ascii="Times New Roman" w:hAnsi="Times New Roman" w:cs="Times New Roman"/>
          <w:color w:val="000000" w:themeColor="text1"/>
          <w:sz w:val="28"/>
          <w:szCs w:val="28"/>
        </w:rPr>
        <w:t>ISBN 978-5-9916-4717-5</w:t>
      </w:r>
    </w:p>
    <w:p w:rsidR="00B737B5" w:rsidRPr="002C5F46" w:rsidRDefault="00B737B5" w:rsidP="00207C1B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F4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Васильева, Л.С. Оценка бизнеса. Учебное пособие / Л.С. Васильева. - М.: </w:t>
      </w:r>
      <w:proofErr w:type="spellStart"/>
      <w:r w:rsidRPr="002C5F46">
        <w:rPr>
          <w:rFonts w:ascii="Times New Roman" w:hAnsi="Times New Roman" w:cs="Times New Roman"/>
          <w:color w:val="000000" w:themeColor="text1"/>
          <w:sz w:val="28"/>
          <w:szCs w:val="28"/>
        </w:rPr>
        <w:t>КноРус</w:t>
      </w:r>
      <w:proofErr w:type="spellEnd"/>
      <w:r w:rsidRPr="002C5F46">
        <w:rPr>
          <w:rFonts w:ascii="Times New Roman" w:hAnsi="Times New Roman" w:cs="Times New Roman"/>
          <w:color w:val="000000" w:themeColor="text1"/>
          <w:sz w:val="28"/>
          <w:szCs w:val="28"/>
        </w:rPr>
        <w:t>, 2019. - 320 c.</w:t>
      </w:r>
      <w:r w:rsidR="00207C1B" w:rsidRPr="00207C1B">
        <w:rPr>
          <w:rFonts w:ascii="Times New Roman" w:hAnsi="Times New Roman" w:cs="Times New Roman"/>
          <w:color w:val="000000" w:themeColor="text1"/>
          <w:sz w:val="28"/>
          <w:szCs w:val="28"/>
        </w:rPr>
        <w:t>ISBN: 5406047752 ISBN-13(EAN): 9785406047750</w:t>
      </w:r>
    </w:p>
    <w:p w:rsidR="00B737B5" w:rsidRPr="002C5F46" w:rsidRDefault="00B737B5" w:rsidP="00207C1B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Григорьев, В.В. Оценка стоимости бизнеса: основные подходы и методы / В.В. Григорьев. - М.: </w:t>
      </w:r>
      <w:proofErr w:type="spellStart"/>
      <w:r w:rsidRPr="002C5F46">
        <w:rPr>
          <w:rFonts w:ascii="Times New Roman" w:hAnsi="Times New Roman" w:cs="Times New Roman"/>
          <w:color w:val="000000" w:themeColor="text1"/>
          <w:sz w:val="28"/>
          <w:szCs w:val="28"/>
        </w:rPr>
        <w:t>Русайнс</w:t>
      </w:r>
      <w:proofErr w:type="spellEnd"/>
      <w:r w:rsidRPr="002C5F46">
        <w:rPr>
          <w:rFonts w:ascii="Times New Roman" w:hAnsi="Times New Roman" w:cs="Times New Roman"/>
          <w:color w:val="000000" w:themeColor="text1"/>
          <w:sz w:val="28"/>
          <w:szCs w:val="28"/>
        </w:rPr>
        <w:t>, 2015. - 190 c.</w:t>
      </w:r>
      <w:r w:rsidR="00207C1B" w:rsidRPr="00207C1B">
        <w:rPr>
          <w:rFonts w:ascii="Times New Roman" w:hAnsi="Times New Roman" w:cs="Times New Roman"/>
          <w:color w:val="000000" w:themeColor="text1"/>
          <w:sz w:val="28"/>
          <w:szCs w:val="28"/>
        </w:rPr>
        <w:t>ISBN: 978-5-4365-1620-2</w:t>
      </w:r>
    </w:p>
    <w:p w:rsidR="00B737B5" w:rsidRPr="002C5F46" w:rsidRDefault="00B737B5" w:rsidP="00207C1B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C5F46">
        <w:rPr>
          <w:rFonts w:ascii="Times New Roman" w:hAnsi="Times New Roman" w:cs="Times New Roman"/>
          <w:color w:val="000000" w:themeColor="text1"/>
          <w:sz w:val="28"/>
          <w:szCs w:val="28"/>
        </w:rPr>
        <w:t>Касьяненко</w:t>
      </w:r>
      <w:proofErr w:type="spellEnd"/>
      <w:r w:rsidRPr="002C5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Т.Г. Оценка стоимости бизнеса: Учебник для академического </w:t>
      </w:r>
      <w:proofErr w:type="spellStart"/>
      <w:r w:rsidRPr="002C5F46">
        <w:rPr>
          <w:rFonts w:ascii="Times New Roman" w:hAnsi="Times New Roman" w:cs="Times New Roman"/>
          <w:color w:val="000000" w:themeColor="text1"/>
          <w:sz w:val="28"/>
          <w:szCs w:val="28"/>
        </w:rPr>
        <w:t>бакалавриата</w:t>
      </w:r>
      <w:proofErr w:type="spellEnd"/>
      <w:r w:rsidRPr="002C5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Т.Г. </w:t>
      </w:r>
      <w:proofErr w:type="spellStart"/>
      <w:r w:rsidRPr="002C5F46">
        <w:rPr>
          <w:rFonts w:ascii="Times New Roman" w:hAnsi="Times New Roman" w:cs="Times New Roman"/>
          <w:color w:val="000000" w:themeColor="text1"/>
          <w:sz w:val="28"/>
          <w:szCs w:val="28"/>
        </w:rPr>
        <w:t>Касьяненко</w:t>
      </w:r>
      <w:proofErr w:type="spellEnd"/>
      <w:r w:rsidRPr="002C5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Г.А. </w:t>
      </w:r>
      <w:proofErr w:type="spellStart"/>
      <w:r w:rsidRPr="002C5F46">
        <w:rPr>
          <w:rFonts w:ascii="Times New Roman" w:hAnsi="Times New Roman" w:cs="Times New Roman"/>
          <w:color w:val="000000" w:themeColor="text1"/>
          <w:sz w:val="28"/>
          <w:szCs w:val="28"/>
        </w:rPr>
        <w:t>Маховикова</w:t>
      </w:r>
      <w:proofErr w:type="spellEnd"/>
      <w:r w:rsidRPr="002C5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Люберцы: </w:t>
      </w:r>
      <w:proofErr w:type="spellStart"/>
      <w:r w:rsidRPr="002C5F46">
        <w:rPr>
          <w:rFonts w:ascii="Times New Roman" w:hAnsi="Times New Roman" w:cs="Times New Roman"/>
          <w:color w:val="000000" w:themeColor="text1"/>
          <w:sz w:val="28"/>
          <w:szCs w:val="28"/>
        </w:rPr>
        <w:t>Юрайт</w:t>
      </w:r>
      <w:proofErr w:type="spellEnd"/>
      <w:r w:rsidRPr="002C5F46">
        <w:rPr>
          <w:rFonts w:ascii="Times New Roman" w:hAnsi="Times New Roman" w:cs="Times New Roman"/>
          <w:color w:val="000000" w:themeColor="text1"/>
          <w:sz w:val="28"/>
          <w:szCs w:val="28"/>
        </w:rPr>
        <w:t>, 2016. - 412 c.</w:t>
      </w:r>
      <w:r w:rsidR="00207C1B" w:rsidRPr="00207C1B">
        <w:rPr>
          <w:rFonts w:ascii="Times New Roman" w:hAnsi="Times New Roman" w:cs="Times New Roman"/>
          <w:color w:val="000000" w:themeColor="text1"/>
          <w:sz w:val="28"/>
          <w:szCs w:val="28"/>
        </w:rPr>
        <w:t>ISBN 978-5-9916-7164-4</w:t>
      </w:r>
    </w:p>
    <w:p w:rsidR="00B737B5" w:rsidRPr="002C5F46" w:rsidRDefault="00B737B5" w:rsidP="00207C1B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F46">
        <w:rPr>
          <w:rFonts w:ascii="Times New Roman" w:hAnsi="Times New Roman" w:cs="Times New Roman"/>
          <w:color w:val="000000" w:themeColor="text1"/>
          <w:sz w:val="28"/>
          <w:szCs w:val="28"/>
        </w:rPr>
        <w:t>Косорукова, И.В. Оценка стоимости ценных бумаг и бизнеса: Учебник / И.В. Косорукова. - М.: МФПУ Синергия, 2016. - 904 c.</w:t>
      </w:r>
      <w:r w:rsidR="00207C1B" w:rsidRPr="00207C1B">
        <w:rPr>
          <w:rFonts w:ascii="Times New Roman" w:hAnsi="Times New Roman" w:cs="Times New Roman"/>
          <w:color w:val="000000" w:themeColor="text1"/>
          <w:sz w:val="28"/>
          <w:szCs w:val="28"/>
        </w:rPr>
        <w:t>ISBN 978-5-4257-0213-5</w:t>
      </w:r>
    </w:p>
    <w:p w:rsidR="00B737B5" w:rsidRPr="002C5F46" w:rsidRDefault="00B737B5" w:rsidP="00207C1B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Спиридонова, Е.А. Оценка стоимости бизнеса: Учебник и практикум для бакалавриата и магистратуры / Е.А. Спиридонова. - Люберцы: </w:t>
      </w:r>
      <w:proofErr w:type="spellStart"/>
      <w:r w:rsidRPr="002C5F46">
        <w:rPr>
          <w:rFonts w:ascii="Times New Roman" w:hAnsi="Times New Roman" w:cs="Times New Roman"/>
          <w:color w:val="000000" w:themeColor="text1"/>
          <w:sz w:val="28"/>
          <w:szCs w:val="28"/>
        </w:rPr>
        <w:t>Юрайт</w:t>
      </w:r>
      <w:proofErr w:type="spellEnd"/>
      <w:r w:rsidRPr="002C5F46">
        <w:rPr>
          <w:rFonts w:ascii="Times New Roman" w:hAnsi="Times New Roman" w:cs="Times New Roman"/>
          <w:color w:val="000000" w:themeColor="text1"/>
          <w:sz w:val="28"/>
          <w:szCs w:val="28"/>
        </w:rPr>
        <w:t>, 2016. - 299 c.</w:t>
      </w:r>
      <w:r w:rsidR="00207C1B" w:rsidRPr="00207C1B">
        <w:rPr>
          <w:rFonts w:ascii="Times New Roman" w:hAnsi="Times New Roman" w:cs="Times New Roman"/>
          <w:color w:val="000000" w:themeColor="text1"/>
          <w:sz w:val="28"/>
          <w:szCs w:val="28"/>
        </w:rPr>
        <w:t>ISBN 978-5-9916-6190-4</w:t>
      </w:r>
    </w:p>
    <w:p w:rsidR="00B737B5" w:rsidRPr="002C5F46" w:rsidRDefault="00B737B5" w:rsidP="00207C1B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Чайников, В.В. Оценка стоимости бизнеса. Учебное пособие / В.В. Чайников, И.В. Куликов. - М.: </w:t>
      </w:r>
      <w:proofErr w:type="spellStart"/>
      <w:r w:rsidRPr="002C5F46">
        <w:rPr>
          <w:rFonts w:ascii="Times New Roman" w:hAnsi="Times New Roman" w:cs="Times New Roman"/>
          <w:color w:val="000000" w:themeColor="text1"/>
          <w:sz w:val="28"/>
          <w:szCs w:val="28"/>
        </w:rPr>
        <w:t>Юнити</w:t>
      </w:r>
      <w:proofErr w:type="spellEnd"/>
      <w:r w:rsidRPr="002C5F46">
        <w:rPr>
          <w:rFonts w:ascii="Times New Roman" w:hAnsi="Times New Roman" w:cs="Times New Roman"/>
          <w:color w:val="000000" w:themeColor="text1"/>
          <w:sz w:val="28"/>
          <w:szCs w:val="28"/>
        </w:rPr>
        <w:t>, 2016. - 162 c.</w:t>
      </w:r>
      <w:r w:rsidR="00207C1B" w:rsidRPr="00207C1B">
        <w:rPr>
          <w:rFonts w:ascii="Times New Roman" w:hAnsi="Times New Roman" w:cs="Times New Roman"/>
          <w:color w:val="000000" w:themeColor="text1"/>
          <w:sz w:val="28"/>
          <w:szCs w:val="28"/>
        </w:rPr>
        <w:t>ISBN: 5238030789 ISBN-13(EAN): 9785238030784</w:t>
      </w:r>
    </w:p>
    <w:p w:rsidR="00B737B5" w:rsidRPr="002C5F46" w:rsidRDefault="00B737B5" w:rsidP="00207C1B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F46">
        <w:rPr>
          <w:rFonts w:ascii="Times New Roman" w:hAnsi="Times New Roman" w:cs="Times New Roman"/>
          <w:color w:val="000000" w:themeColor="text1"/>
          <w:sz w:val="28"/>
          <w:szCs w:val="28"/>
        </w:rPr>
        <w:t>Чеботарев, Н.Ф. Оценка стоимости предприятия (бизнеса): Учебник для бакалавров / Н.Ф. Чеботарев. - М.: Дашков и К, 2015. - 256 c.</w:t>
      </w:r>
      <w:r w:rsidR="00207C1B" w:rsidRPr="00207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ISBN 978-5-394-02368-2 </w:t>
      </w:r>
    </w:p>
    <w:p w:rsidR="000829F1" w:rsidRPr="002C5F46" w:rsidRDefault="00B737B5" w:rsidP="00207C1B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C5F46">
        <w:rPr>
          <w:rFonts w:ascii="Times New Roman" w:hAnsi="Times New Roman" w:cs="Times New Roman"/>
          <w:color w:val="000000" w:themeColor="text1"/>
          <w:sz w:val="28"/>
          <w:szCs w:val="28"/>
        </w:rPr>
        <w:t>Эскиндаров</w:t>
      </w:r>
      <w:proofErr w:type="spellEnd"/>
      <w:r w:rsidRPr="002C5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М.А. Оценка стоимости бизнеса (для бакалавров) / М.А. </w:t>
      </w:r>
      <w:proofErr w:type="spellStart"/>
      <w:r w:rsidRPr="002C5F46">
        <w:rPr>
          <w:rFonts w:ascii="Times New Roman" w:hAnsi="Times New Roman" w:cs="Times New Roman"/>
          <w:color w:val="000000" w:themeColor="text1"/>
          <w:sz w:val="28"/>
          <w:szCs w:val="28"/>
        </w:rPr>
        <w:t>Эскиндаров</w:t>
      </w:r>
      <w:proofErr w:type="spellEnd"/>
      <w:r w:rsidRPr="002C5F46">
        <w:rPr>
          <w:rFonts w:ascii="Times New Roman" w:hAnsi="Times New Roman" w:cs="Times New Roman"/>
          <w:color w:val="000000" w:themeColor="text1"/>
          <w:sz w:val="28"/>
          <w:szCs w:val="28"/>
        </w:rPr>
        <w:t>; под ред., Федотова М.А. под ред</w:t>
      </w:r>
      <w:proofErr w:type="gramStart"/>
      <w:r w:rsidRPr="002C5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.. - </w:t>
      </w:r>
      <w:proofErr w:type="gramEnd"/>
      <w:r w:rsidRPr="002C5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М.: </w:t>
      </w:r>
      <w:proofErr w:type="spellStart"/>
      <w:r w:rsidRPr="002C5F46">
        <w:rPr>
          <w:rFonts w:ascii="Times New Roman" w:hAnsi="Times New Roman" w:cs="Times New Roman"/>
          <w:color w:val="000000" w:themeColor="text1"/>
          <w:sz w:val="28"/>
          <w:szCs w:val="28"/>
        </w:rPr>
        <w:t>КноРус</w:t>
      </w:r>
      <w:proofErr w:type="spellEnd"/>
      <w:r w:rsidRPr="002C5F46">
        <w:rPr>
          <w:rFonts w:ascii="Times New Roman" w:hAnsi="Times New Roman" w:cs="Times New Roman"/>
          <w:color w:val="000000" w:themeColor="text1"/>
          <w:sz w:val="28"/>
          <w:szCs w:val="28"/>
        </w:rPr>
        <w:t>, 2018. - 256 c.</w:t>
      </w:r>
      <w:r w:rsidR="00207C1B" w:rsidRPr="00207C1B">
        <w:rPr>
          <w:rFonts w:ascii="Times New Roman" w:hAnsi="Times New Roman" w:cs="Times New Roman"/>
          <w:color w:val="000000" w:themeColor="text1"/>
          <w:sz w:val="28"/>
          <w:szCs w:val="28"/>
        </w:rPr>
        <w:t>ISBN 5 8137 0094 3</w:t>
      </w:r>
    </w:p>
    <w:p w:rsidR="007C60D1" w:rsidRDefault="007C60D1" w:rsidP="005F7B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1DED" w:rsidRPr="00707E4B" w:rsidRDefault="00651DED" w:rsidP="005F7B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7B42">
        <w:rPr>
          <w:rFonts w:ascii="Times New Roman" w:hAnsi="Times New Roman" w:cs="Times New Roman"/>
          <w:sz w:val="28"/>
          <w:szCs w:val="28"/>
        </w:rPr>
        <w:t xml:space="preserve">8.3 Перечень нормативно-правовой документации, необходимой для освоения </w:t>
      </w:r>
      <w:r w:rsidRPr="00707E4B">
        <w:rPr>
          <w:rFonts w:ascii="Times New Roman" w:hAnsi="Times New Roman" w:cs="Times New Roman"/>
          <w:sz w:val="28"/>
          <w:szCs w:val="28"/>
        </w:rPr>
        <w:t>дисциплины</w:t>
      </w:r>
    </w:p>
    <w:p w:rsidR="00A35850" w:rsidRPr="00707E4B" w:rsidRDefault="00A35850" w:rsidP="00A35850">
      <w:pPr>
        <w:pStyle w:val="a4"/>
        <w:numPr>
          <w:ilvl w:val="0"/>
          <w:numId w:val="2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07E4B">
        <w:rPr>
          <w:rFonts w:ascii="Times New Roman" w:eastAsia="MS Mincho" w:hAnsi="Times New Roman" w:cs="Times New Roman"/>
          <w:sz w:val="28"/>
          <w:szCs w:val="28"/>
        </w:rPr>
        <w:t>Гражданский кодекс Российской Федерации (часть первая) от 30.11.94 № 51-ФЗ</w:t>
      </w:r>
    </w:p>
    <w:p w:rsidR="00A35850" w:rsidRPr="00707E4B" w:rsidRDefault="00A35850" w:rsidP="00A35850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7E4B">
        <w:rPr>
          <w:rFonts w:ascii="Times New Roman" w:hAnsi="Times New Roman" w:cs="Times New Roman"/>
          <w:sz w:val="28"/>
          <w:szCs w:val="28"/>
        </w:rPr>
        <w:t>Федеральный закон «Об оценочной деятельности в Российской Федерации» №135-ФЗ от 29.07.1998 г.</w:t>
      </w:r>
    </w:p>
    <w:p w:rsidR="006A7962" w:rsidRPr="002C5F46" w:rsidRDefault="006A7962" w:rsidP="006A7962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F46">
        <w:rPr>
          <w:rFonts w:ascii="Times New Roman" w:hAnsi="Times New Roman" w:cs="Times New Roman"/>
          <w:color w:val="000000" w:themeColor="text1"/>
          <w:sz w:val="28"/>
          <w:szCs w:val="28"/>
        </w:rPr>
        <w:t>«Общие понятия оценки, подходы к оценке и требования к проведению оценки (ФСО № 1)» утвержден Приказом Минэкономразвития России от 20.05.2015 г. №297;</w:t>
      </w:r>
    </w:p>
    <w:p w:rsidR="006A7962" w:rsidRPr="002C5F46" w:rsidRDefault="006A7962" w:rsidP="006A7962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F46">
        <w:rPr>
          <w:rFonts w:ascii="Times New Roman" w:hAnsi="Times New Roman" w:cs="Times New Roman"/>
          <w:color w:val="000000" w:themeColor="text1"/>
          <w:sz w:val="28"/>
          <w:szCs w:val="28"/>
        </w:rPr>
        <w:t>«Цель оценки и виды стоимости (ФСО № 2)» утвержден Приказом Минэкономразвития России от 20.05.2015 г. №298;</w:t>
      </w:r>
    </w:p>
    <w:p w:rsidR="006A7962" w:rsidRPr="002C5F46" w:rsidRDefault="006A7962" w:rsidP="006A7962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F46">
        <w:rPr>
          <w:rFonts w:ascii="Times New Roman" w:hAnsi="Times New Roman" w:cs="Times New Roman"/>
          <w:color w:val="000000" w:themeColor="text1"/>
          <w:sz w:val="28"/>
          <w:szCs w:val="28"/>
        </w:rPr>
        <w:t>«Требования к отчету об оценке (ФСО №3)» утвержден Приказом Минэкономразвития России от 20.05.2015 г. №299;</w:t>
      </w:r>
    </w:p>
    <w:p w:rsidR="006A7962" w:rsidRPr="002C5F46" w:rsidRDefault="006A7962" w:rsidP="006A7962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F46">
        <w:rPr>
          <w:rFonts w:ascii="Times New Roman" w:hAnsi="Times New Roman" w:cs="Times New Roman"/>
          <w:color w:val="000000" w:themeColor="text1"/>
          <w:sz w:val="28"/>
          <w:szCs w:val="28"/>
        </w:rPr>
        <w:t>«Определение кадастровой стоимости (ФСО №4)», утвержден Приказом Минэкономразвития от 22.10.2010 г №508;</w:t>
      </w:r>
    </w:p>
    <w:p w:rsidR="006A7962" w:rsidRPr="002C5F46" w:rsidRDefault="006A7962" w:rsidP="006A7962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F46">
        <w:rPr>
          <w:rFonts w:ascii="Times New Roman" w:hAnsi="Times New Roman" w:cs="Times New Roman"/>
          <w:color w:val="000000" w:themeColor="text1"/>
          <w:sz w:val="28"/>
          <w:szCs w:val="28"/>
        </w:rPr>
        <w:t>«Порядокпроведения экспертизы, требования к экспертному заключению и порядку его утверждения (ФСО №5)», утвержден Приказом Минэкономразвития от 04.07.2011 г. №238.</w:t>
      </w:r>
    </w:p>
    <w:p w:rsidR="006A7962" w:rsidRPr="002C5F46" w:rsidRDefault="006A7962" w:rsidP="006A7962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F4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«Оценка недвижимости (ФСО №7)» утвержден Приказом Минэкономразвития от 25.09.2014 г. №611.</w:t>
      </w:r>
    </w:p>
    <w:p w:rsidR="006A7962" w:rsidRPr="002C5F46" w:rsidRDefault="006A7962" w:rsidP="006A7962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F46">
        <w:rPr>
          <w:rFonts w:ascii="Times New Roman" w:hAnsi="Times New Roman" w:cs="Times New Roman"/>
          <w:color w:val="000000" w:themeColor="text1"/>
          <w:sz w:val="28"/>
          <w:szCs w:val="28"/>
        </w:rPr>
        <w:t>«Оценка бизнеса (ФСО №8)» утвержден Приказом Минэкономразвития от 01.06.2015 г. №326.</w:t>
      </w:r>
    </w:p>
    <w:p w:rsidR="006A7962" w:rsidRPr="002C5F46" w:rsidRDefault="006A7962" w:rsidP="006A7962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F46">
        <w:rPr>
          <w:rFonts w:ascii="Times New Roman" w:hAnsi="Times New Roman" w:cs="Times New Roman"/>
          <w:color w:val="000000" w:themeColor="text1"/>
          <w:sz w:val="28"/>
          <w:szCs w:val="28"/>
        </w:rPr>
        <w:t>«Оценка для целей залога (ФСО №9)» утвержден Приказом Минэкономразвития от 01.06.2015 г. №327.</w:t>
      </w:r>
    </w:p>
    <w:p w:rsidR="006A7962" w:rsidRPr="002C5F46" w:rsidRDefault="006A7962" w:rsidP="006A7962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F46">
        <w:rPr>
          <w:rFonts w:ascii="Times New Roman" w:hAnsi="Times New Roman" w:cs="Times New Roman"/>
          <w:color w:val="000000" w:themeColor="text1"/>
          <w:sz w:val="28"/>
          <w:szCs w:val="28"/>
        </w:rPr>
        <w:t>«Оценка стоимости машин и оборудования (ФСО №10)» утвержден Приказом Минэкономразвития от 01.06.2015 г. №328.</w:t>
      </w:r>
    </w:p>
    <w:p w:rsidR="006A7962" w:rsidRPr="002C5F46" w:rsidRDefault="006A7962" w:rsidP="006A7962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F46">
        <w:rPr>
          <w:rFonts w:ascii="Times New Roman" w:hAnsi="Times New Roman" w:cs="Times New Roman"/>
          <w:color w:val="000000" w:themeColor="text1"/>
          <w:sz w:val="28"/>
          <w:szCs w:val="28"/>
        </w:rPr>
        <w:t>«Оценка нематериальных активов и интеллектуальной собственности (ФСО №11)» утвержден Приказом Минэкономразвития от 22.06.2015 г. №385.</w:t>
      </w:r>
    </w:p>
    <w:p w:rsidR="006A7962" w:rsidRPr="002C5F46" w:rsidRDefault="006A7962" w:rsidP="006A7962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F46">
        <w:rPr>
          <w:rFonts w:ascii="Times New Roman" w:hAnsi="Times New Roman" w:cs="Times New Roman"/>
          <w:color w:val="000000" w:themeColor="text1"/>
          <w:sz w:val="28"/>
          <w:szCs w:val="28"/>
        </w:rPr>
        <w:t>«Определение ликвидационной стоимости (ФСО №12)» утвержден Приказом Минэкономразвития от 17.11.2016 г. №721.</w:t>
      </w:r>
    </w:p>
    <w:p w:rsidR="006A7962" w:rsidRPr="002C5F46" w:rsidRDefault="006A7962" w:rsidP="006A7962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F46">
        <w:rPr>
          <w:rFonts w:ascii="Times New Roman" w:hAnsi="Times New Roman" w:cs="Times New Roman"/>
          <w:color w:val="000000" w:themeColor="text1"/>
          <w:sz w:val="28"/>
          <w:szCs w:val="28"/>
        </w:rPr>
        <w:t>«Определение инвестиционной стоимости (ФСО №13)» утвержден Приказом Минэкономразвития от 17.11.2016 г. №722.</w:t>
      </w:r>
    </w:p>
    <w:p w:rsidR="00B0190D" w:rsidRDefault="00B0190D" w:rsidP="00B0190D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1DED" w:rsidRPr="00B0190D" w:rsidRDefault="00651DED" w:rsidP="00B0190D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190D">
        <w:rPr>
          <w:rFonts w:ascii="Times New Roman" w:hAnsi="Times New Roman" w:cs="Times New Roman"/>
          <w:sz w:val="28"/>
          <w:szCs w:val="28"/>
        </w:rPr>
        <w:t>8.4</w:t>
      </w:r>
      <w:r w:rsidR="006A7962" w:rsidRPr="00B0190D">
        <w:rPr>
          <w:rFonts w:ascii="Times New Roman" w:hAnsi="Times New Roman" w:cs="Times New Roman"/>
          <w:sz w:val="28"/>
          <w:szCs w:val="28"/>
        </w:rPr>
        <w:t>.</w:t>
      </w:r>
      <w:r w:rsidRPr="00B0190D">
        <w:rPr>
          <w:rFonts w:ascii="Times New Roman" w:hAnsi="Times New Roman" w:cs="Times New Roman"/>
          <w:sz w:val="28"/>
          <w:szCs w:val="28"/>
        </w:rPr>
        <w:t xml:space="preserve"> Другие издания, необходимые для освоения дисциплины</w:t>
      </w:r>
    </w:p>
    <w:p w:rsidR="00651DED" w:rsidRPr="00E705DE" w:rsidRDefault="00651DED" w:rsidP="005F7B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705DE">
        <w:rPr>
          <w:rFonts w:ascii="Times New Roman" w:hAnsi="Times New Roman" w:cs="Times New Roman"/>
          <w:sz w:val="28"/>
          <w:szCs w:val="28"/>
        </w:rPr>
        <w:t>1.</w:t>
      </w:r>
      <w:r w:rsidR="007C60D1">
        <w:rPr>
          <w:rFonts w:ascii="Times New Roman" w:hAnsi="Times New Roman" w:cs="Times New Roman"/>
          <w:sz w:val="28"/>
          <w:szCs w:val="28"/>
        </w:rPr>
        <w:t>«</w:t>
      </w:r>
      <w:r w:rsidR="00E705DE" w:rsidRPr="00E705DE">
        <w:rPr>
          <w:rFonts w:ascii="Times New Roman" w:hAnsi="Times New Roman" w:cs="Times New Roman"/>
          <w:sz w:val="28"/>
          <w:szCs w:val="28"/>
        </w:rPr>
        <w:t>Научно-практический и информационно-аналитический сборник «Финансовая аналитика»</w:t>
      </w:r>
      <w:r w:rsidRPr="00E705DE">
        <w:rPr>
          <w:rFonts w:ascii="Times New Roman" w:hAnsi="Times New Roman" w:cs="Times New Roman"/>
          <w:sz w:val="28"/>
          <w:szCs w:val="28"/>
        </w:rPr>
        <w:t>;</w:t>
      </w:r>
    </w:p>
    <w:p w:rsidR="00651DED" w:rsidRPr="00E705DE" w:rsidRDefault="00651DED" w:rsidP="005F7B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705DE">
        <w:rPr>
          <w:rFonts w:ascii="Times New Roman" w:hAnsi="Times New Roman" w:cs="Times New Roman"/>
          <w:sz w:val="28"/>
          <w:szCs w:val="28"/>
        </w:rPr>
        <w:t>2.</w:t>
      </w:r>
      <w:r w:rsidR="00E705DE" w:rsidRPr="00E705DE">
        <w:rPr>
          <w:rFonts w:ascii="Times New Roman" w:hAnsi="Times New Roman" w:cs="Times New Roman"/>
          <w:sz w:val="28"/>
          <w:szCs w:val="28"/>
        </w:rPr>
        <w:t xml:space="preserve"> Экономический научный журнал </w:t>
      </w:r>
      <w:r w:rsidR="00E545BC" w:rsidRPr="00E705DE">
        <w:rPr>
          <w:rFonts w:ascii="Times New Roman" w:hAnsi="Times New Roman" w:cs="Times New Roman"/>
          <w:sz w:val="28"/>
          <w:szCs w:val="28"/>
        </w:rPr>
        <w:t>«</w:t>
      </w:r>
      <w:r w:rsidR="00E705DE" w:rsidRPr="00E705DE">
        <w:rPr>
          <w:rFonts w:ascii="Times New Roman" w:hAnsi="Times New Roman" w:cs="Times New Roman"/>
          <w:sz w:val="28"/>
          <w:szCs w:val="28"/>
        </w:rPr>
        <w:t>Оценка инвестиций</w:t>
      </w:r>
      <w:r w:rsidR="00E545BC" w:rsidRPr="00E705DE">
        <w:rPr>
          <w:rFonts w:ascii="Times New Roman" w:hAnsi="Times New Roman" w:cs="Times New Roman"/>
          <w:sz w:val="28"/>
          <w:szCs w:val="28"/>
        </w:rPr>
        <w:t>»</w:t>
      </w:r>
      <w:r w:rsidRPr="00E705DE">
        <w:rPr>
          <w:rFonts w:ascii="Times New Roman" w:hAnsi="Times New Roman" w:cs="Times New Roman"/>
          <w:sz w:val="28"/>
          <w:szCs w:val="28"/>
        </w:rPr>
        <w:t>;</w:t>
      </w:r>
    </w:p>
    <w:p w:rsidR="00651DED" w:rsidRPr="00E705DE" w:rsidRDefault="00651DED" w:rsidP="005F7B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705DE">
        <w:rPr>
          <w:rFonts w:ascii="Times New Roman" w:hAnsi="Times New Roman" w:cs="Times New Roman"/>
          <w:sz w:val="28"/>
          <w:szCs w:val="28"/>
        </w:rPr>
        <w:t>3.</w:t>
      </w:r>
      <w:r w:rsidR="00E705DE" w:rsidRPr="00E705DE">
        <w:rPr>
          <w:rFonts w:ascii="Times New Roman" w:hAnsi="Times New Roman" w:cs="Times New Roman"/>
          <w:sz w:val="28"/>
          <w:szCs w:val="28"/>
        </w:rPr>
        <w:t xml:space="preserve">Издательский дом </w:t>
      </w:r>
      <w:r w:rsidR="00E545BC" w:rsidRPr="00E705DE">
        <w:rPr>
          <w:rFonts w:ascii="Times New Roman" w:hAnsi="Times New Roman" w:cs="Times New Roman"/>
          <w:sz w:val="28"/>
          <w:szCs w:val="28"/>
        </w:rPr>
        <w:t>«</w:t>
      </w:r>
      <w:r w:rsidR="00E705DE" w:rsidRPr="00E705DE">
        <w:rPr>
          <w:rFonts w:ascii="Times New Roman" w:hAnsi="Times New Roman" w:cs="Times New Roman"/>
          <w:sz w:val="28"/>
          <w:szCs w:val="28"/>
        </w:rPr>
        <w:t>Финансы и кредит</w:t>
      </w:r>
      <w:r w:rsidR="00E545BC" w:rsidRPr="00E705DE">
        <w:rPr>
          <w:rFonts w:ascii="Times New Roman" w:hAnsi="Times New Roman" w:cs="Times New Roman"/>
          <w:sz w:val="28"/>
          <w:szCs w:val="28"/>
        </w:rPr>
        <w:t>»</w:t>
      </w:r>
      <w:r w:rsidRPr="00E705DE">
        <w:rPr>
          <w:rFonts w:ascii="Times New Roman" w:hAnsi="Times New Roman" w:cs="Times New Roman"/>
          <w:sz w:val="28"/>
          <w:szCs w:val="28"/>
        </w:rPr>
        <w:t>;</w:t>
      </w:r>
    </w:p>
    <w:p w:rsidR="00651DED" w:rsidRPr="005F7B42" w:rsidRDefault="00651DED" w:rsidP="005F7B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705DE">
        <w:rPr>
          <w:rFonts w:ascii="Times New Roman" w:hAnsi="Times New Roman" w:cs="Times New Roman"/>
          <w:sz w:val="28"/>
          <w:szCs w:val="28"/>
        </w:rPr>
        <w:t>4.</w:t>
      </w:r>
      <w:r w:rsidR="00E705DE" w:rsidRPr="00E705DE">
        <w:rPr>
          <w:rFonts w:ascii="Times New Roman" w:hAnsi="Times New Roman" w:cs="Times New Roman"/>
          <w:sz w:val="28"/>
          <w:szCs w:val="28"/>
        </w:rPr>
        <w:t xml:space="preserve"> Научно-аналитический журнал </w:t>
      </w:r>
      <w:r w:rsidR="00E545BC" w:rsidRPr="00E705DE">
        <w:rPr>
          <w:rFonts w:ascii="Times New Roman" w:hAnsi="Times New Roman" w:cs="Times New Roman"/>
          <w:sz w:val="28"/>
          <w:szCs w:val="28"/>
        </w:rPr>
        <w:t>«</w:t>
      </w:r>
      <w:r w:rsidR="00E705DE" w:rsidRPr="00E705DE">
        <w:rPr>
          <w:rFonts w:ascii="Times New Roman" w:hAnsi="Times New Roman" w:cs="Times New Roman"/>
          <w:sz w:val="28"/>
          <w:szCs w:val="28"/>
        </w:rPr>
        <w:t>Финансовая экономика</w:t>
      </w:r>
      <w:r w:rsidR="00E545BC" w:rsidRPr="00E705DE">
        <w:rPr>
          <w:rFonts w:ascii="Times New Roman" w:hAnsi="Times New Roman" w:cs="Times New Roman"/>
          <w:sz w:val="28"/>
          <w:szCs w:val="28"/>
        </w:rPr>
        <w:t>»</w:t>
      </w:r>
      <w:r w:rsidR="00E705DE" w:rsidRPr="00E705DE">
        <w:rPr>
          <w:rFonts w:ascii="Times New Roman" w:hAnsi="Times New Roman" w:cs="Times New Roman"/>
          <w:sz w:val="28"/>
          <w:szCs w:val="28"/>
        </w:rPr>
        <w:t>.</w:t>
      </w:r>
    </w:p>
    <w:p w:rsidR="00651DED" w:rsidRPr="005F7B42" w:rsidRDefault="00651DED" w:rsidP="005F7B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1DED" w:rsidRPr="00207C1B" w:rsidRDefault="00651DED" w:rsidP="005F7B4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C1B">
        <w:rPr>
          <w:rFonts w:ascii="Times New Roman" w:hAnsi="Times New Roman" w:cs="Times New Roman"/>
          <w:b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D6060F" w:rsidRPr="002C5F46" w:rsidRDefault="00D6060F" w:rsidP="00C91DE7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C5F46">
        <w:rPr>
          <w:rFonts w:ascii="Times New Roman" w:hAnsi="Times New Roman" w:cs="Times New Roman"/>
          <w:color w:val="000000" w:themeColor="text1"/>
          <w:sz w:val="28"/>
          <w:szCs w:val="28"/>
        </w:rPr>
        <w:t>http</w:t>
      </w:r>
      <w:proofErr w:type="spellEnd"/>
      <w:r w:rsidR="000829F1" w:rsidRPr="002C5F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2C5F46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proofErr w:type="spellStart"/>
      <w:r w:rsidRPr="002C5F46">
        <w:rPr>
          <w:rFonts w:ascii="Times New Roman" w:hAnsi="Times New Roman" w:cs="Times New Roman"/>
          <w:color w:val="000000" w:themeColor="text1"/>
          <w:sz w:val="28"/>
          <w:szCs w:val="28"/>
        </w:rPr>
        <w:t>www.cfin.ru</w:t>
      </w:r>
      <w:proofErr w:type="spellEnd"/>
      <w:r w:rsidRPr="002C5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— Сайт </w:t>
      </w:r>
      <w:r w:rsidR="000829F1" w:rsidRPr="002C5F46">
        <w:rPr>
          <w:rFonts w:ascii="Times New Roman" w:hAnsi="Times New Roman" w:cs="Times New Roman"/>
          <w:color w:val="000000" w:themeColor="text1"/>
          <w:sz w:val="28"/>
          <w:szCs w:val="28"/>
        </w:rPr>
        <w:t>«Корпоративный менеджмент</w:t>
      </w:r>
      <w:r w:rsidR="00BC043F" w:rsidRPr="002C5F4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D6060F" w:rsidRPr="002C5F46" w:rsidRDefault="00D6060F" w:rsidP="00C91DE7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F46">
        <w:rPr>
          <w:rFonts w:ascii="Times New Roman" w:hAnsi="Times New Roman" w:cs="Times New Roman"/>
          <w:color w:val="000000" w:themeColor="text1"/>
          <w:sz w:val="28"/>
          <w:szCs w:val="28"/>
        </w:rPr>
        <w:t>http://www.consulting.ru/ —</w:t>
      </w:r>
      <w:r w:rsidR="00BC043F" w:rsidRPr="002C5F46"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</w:rPr>
        <w:t>Профессиональные ответы на вопросы профессионалов</w:t>
      </w:r>
    </w:p>
    <w:p w:rsidR="00D6060F" w:rsidRPr="002C5F46" w:rsidRDefault="00D6060F" w:rsidP="00C91DE7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F46">
        <w:rPr>
          <w:rFonts w:ascii="Times New Roman" w:hAnsi="Times New Roman" w:cs="Times New Roman"/>
          <w:color w:val="000000" w:themeColor="text1"/>
          <w:sz w:val="28"/>
          <w:szCs w:val="28"/>
        </w:rPr>
        <w:t>http://www.appraiser.ru/ —</w:t>
      </w:r>
      <w:r w:rsidR="00BC043F" w:rsidRPr="002C5F46">
        <w:rPr>
          <w:rFonts w:ascii="Times New Roman" w:hAnsi="Times New Roman" w:cs="Times New Roman"/>
          <w:color w:val="000000" w:themeColor="text1"/>
          <w:sz w:val="28"/>
          <w:szCs w:val="28"/>
        </w:rPr>
        <w:t>Вестник оценщика</w:t>
      </w:r>
    </w:p>
    <w:p w:rsidR="00D6060F" w:rsidRPr="002C5F46" w:rsidRDefault="00D6060F" w:rsidP="00C91DE7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F46">
        <w:rPr>
          <w:rFonts w:ascii="Times New Roman" w:hAnsi="Times New Roman" w:cs="Times New Roman"/>
          <w:color w:val="000000" w:themeColor="text1"/>
          <w:sz w:val="28"/>
          <w:szCs w:val="28"/>
        </w:rPr>
        <w:t>http://www.gks.ru/ —</w:t>
      </w:r>
      <w:r w:rsidR="00BC043F" w:rsidRPr="002C5F46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Федеральная служба государственной статистики</w:t>
      </w:r>
    </w:p>
    <w:p w:rsidR="00D6060F" w:rsidRPr="002C5F46" w:rsidRDefault="00D6060F" w:rsidP="00C91DE7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http://www.economy.gov.ru/ — Министерство </w:t>
      </w:r>
      <w:r w:rsidR="00BC043F" w:rsidRPr="002C5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экономического развития </w:t>
      </w:r>
      <w:r w:rsidRPr="002C5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</w:t>
      </w:r>
      <w:hyperlink r:id="rId9" w:tooltip="Федерация" w:history="1">
        <w:r w:rsidRPr="002C5F46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Федерации</w:t>
        </w:r>
      </w:hyperlink>
    </w:p>
    <w:p w:rsidR="00D6060F" w:rsidRPr="002C5F46" w:rsidRDefault="00D6060F" w:rsidP="00C91DE7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5F46">
        <w:rPr>
          <w:rFonts w:ascii="Times New Roman" w:hAnsi="Times New Roman" w:cs="Times New Roman"/>
          <w:color w:val="000000" w:themeColor="text1"/>
          <w:sz w:val="28"/>
          <w:szCs w:val="28"/>
        </w:rPr>
        <w:t>http://www.akm.ru/ —</w:t>
      </w:r>
      <w:r w:rsidR="00BC043F" w:rsidRPr="002C5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Информационное </w:t>
      </w:r>
      <w:proofErr w:type="spellStart"/>
      <w:r w:rsidR="00BC043F" w:rsidRPr="002C5F46">
        <w:rPr>
          <w:rFonts w:ascii="Times New Roman" w:hAnsi="Times New Roman" w:cs="Times New Roman"/>
          <w:color w:val="000000" w:themeColor="text1"/>
          <w:sz w:val="28"/>
          <w:szCs w:val="28"/>
        </w:rPr>
        <w:t>агенство</w:t>
      </w:r>
      <w:r w:rsidRPr="002C5F46">
        <w:rPr>
          <w:rFonts w:ascii="Times New Roman" w:hAnsi="Times New Roman" w:cs="Times New Roman"/>
          <w:color w:val="000000" w:themeColor="text1"/>
          <w:sz w:val="28"/>
          <w:szCs w:val="28"/>
        </w:rPr>
        <w:t>АК&amp;M</w:t>
      </w:r>
      <w:proofErr w:type="spellEnd"/>
    </w:p>
    <w:p w:rsidR="00D6060F" w:rsidRPr="00D6060F" w:rsidRDefault="00D6060F" w:rsidP="00C91DE7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60F">
        <w:rPr>
          <w:rFonts w:ascii="Times New Roman" w:hAnsi="Times New Roman" w:cs="Times New Roman"/>
          <w:sz w:val="28"/>
          <w:szCs w:val="28"/>
        </w:rPr>
        <w:t xml:space="preserve">http://www.rbc.ru/ — </w:t>
      </w:r>
      <w:r w:rsidR="00B737B5" w:rsidRPr="002C5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Информационное </w:t>
      </w:r>
      <w:r w:rsidR="00B737B5">
        <w:rPr>
          <w:rFonts w:ascii="Times New Roman" w:hAnsi="Times New Roman" w:cs="Times New Roman"/>
          <w:sz w:val="28"/>
          <w:szCs w:val="28"/>
        </w:rPr>
        <w:t>а</w:t>
      </w:r>
      <w:r w:rsidRPr="00D6060F">
        <w:rPr>
          <w:rFonts w:ascii="Times New Roman" w:hAnsi="Times New Roman" w:cs="Times New Roman"/>
          <w:sz w:val="28"/>
          <w:szCs w:val="28"/>
        </w:rPr>
        <w:t>гентство «Росбизнесконсалтинг»</w:t>
      </w:r>
    </w:p>
    <w:p w:rsidR="00D6060F" w:rsidRPr="00E705DE" w:rsidRDefault="00D6060F" w:rsidP="00C91DE7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05DE">
        <w:rPr>
          <w:rFonts w:ascii="Times New Roman" w:hAnsi="Times New Roman" w:cs="Times New Roman"/>
          <w:color w:val="000000" w:themeColor="text1"/>
          <w:sz w:val="28"/>
          <w:szCs w:val="28"/>
        </w:rPr>
        <w:t>http://www.finmarket.ru/ —</w:t>
      </w:r>
      <w:proofErr w:type="spellStart"/>
      <w:r w:rsidR="00B737B5" w:rsidRPr="00E705DE">
        <w:rPr>
          <w:rFonts w:ascii="Times New Roman" w:hAnsi="Times New Roman" w:cs="Times New Roman"/>
          <w:color w:val="000000" w:themeColor="text1"/>
          <w:sz w:val="28"/>
          <w:szCs w:val="28"/>
        </w:rPr>
        <w:t>Финмаркет</w:t>
      </w:r>
      <w:proofErr w:type="spellEnd"/>
      <w:r w:rsidR="00B737B5" w:rsidRPr="00E70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новости экономики</w:t>
      </w:r>
    </w:p>
    <w:p w:rsidR="000829F1" w:rsidRPr="00E705DE" w:rsidRDefault="004F19C7" w:rsidP="000829F1">
      <w:pPr>
        <w:pStyle w:val="a3"/>
        <w:numPr>
          <w:ilvl w:val="0"/>
          <w:numId w:val="26"/>
        </w:numPr>
        <w:rPr>
          <w:rFonts w:eastAsiaTheme="minorEastAsia"/>
          <w:color w:val="000000" w:themeColor="text1"/>
          <w:sz w:val="28"/>
          <w:szCs w:val="28"/>
        </w:rPr>
      </w:pPr>
      <w:hyperlink r:id="rId10" w:history="1">
        <w:r w:rsidR="000829F1" w:rsidRPr="00E705DE">
          <w:rPr>
            <w:rStyle w:val="a5"/>
            <w:rFonts w:eastAsiaTheme="minorEastAsia"/>
            <w:color w:val="000000" w:themeColor="text1"/>
            <w:sz w:val="28"/>
            <w:szCs w:val="28"/>
            <w:u w:val="none"/>
          </w:rPr>
          <w:t>https://srosovet.ru/activities/Metod/</w:t>
        </w:r>
      </w:hyperlink>
      <w:r w:rsidR="000829F1" w:rsidRPr="00E705DE">
        <w:rPr>
          <w:rFonts w:eastAsiaTheme="minorEastAsia"/>
          <w:color w:val="000000" w:themeColor="text1"/>
          <w:sz w:val="28"/>
          <w:szCs w:val="28"/>
        </w:rPr>
        <w:t xml:space="preserve"> — Сравнительный анализ прав, обязанностей и ответственности судебного Эксперта в различных судопроизводствах </w:t>
      </w:r>
    </w:p>
    <w:p w:rsidR="00707E4B" w:rsidRPr="00E705DE" w:rsidRDefault="00707E4B" w:rsidP="00707E4B">
      <w:pPr>
        <w:pStyle w:val="a3"/>
        <w:numPr>
          <w:ilvl w:val="0"/>
          <w:numId w:val="26"/>
        </w:numPr>
        <w:rPr>
          <w:rFonts w:eastAsiaTheme="minorEastAsia"/>
          <w:color w:val="000000" w:themeColor="text1"/>
          <w:sz w:val="28"/>
          <w:szCs w:val="28"/>
        </w:rPr>
      </w:pPr>
      <w:r w:rsidRPr="00E705DE">
        <w:rPr>
          <w:rFonts w:eastAsiaTheme="minorEastAsia"/>
          <w:color w:val="000000" w:themeColor="text1"/>
          <w:sz w:val="28"/>
          <w:szCs w:val="28"/>
        </w:rPr>
        <w:t xml:space="preserve"> http://ozenka-biznesa.narod.ru/</w:t>
      </w:r>
      <w:r w:rsidR="00B6243E" w:rsidRPr="00E705DE">
        <w:rPr>
          <w:rFonts w:eastAsiaTheme="minorEastAsia"/>
          <w:color w:val="000000" w:themeColor="text1"/>
          <w:sz w:val="28"/>
          <w:szCs w:val="28"/>
        </w:rPr>
        <w:t xml:space="preserve"> — Электронный учебный комплекс Оценка бизнеса</w:t>
      </w:r>
      <w:r w:rsidR="000E2552">
        <w:rPr>
          <w:rFonts w:eastAsiaTheme="minorEastAsia"/>
          <w:color w:val="000000" w:themeColor="text1"/>
          <w:sz w:val="28"/>
          <w:szCs w:val="28"/>
        </w:rPr>
        <w:t>.</w:t>
      </w:r>
    </w:p>
    <w:p w:rsidR="00B6243E" w:rsidRPr="00E705DE" w:rsidRDefault="00B6243E" w:rsidP="00B6243E">
      <w:pPr>
        <w:pStyle w:val="a3"/>
        <w:numPr>
          <w:ilvl w:val="0"/>
          <w:numId w:val="26"/>
        </w:numPr>
        <w:rPr>
          <w:rFonts w:eastAsiaTheme="minorEastAsia"/>
          <w:color w:val="000000" w:themeColor="text1"/>
          <w:sz w:val="28"/>
          <w:szCs w:val="28"/>
        </w:rPr>
      </w:pPr>
      <w:r w:rsidRPr="00E705DE">
        <w:rPr>
          <w:rFonts w:eastAsiaTheme="minorEastAsia"/>
          <w:color w:val="000000" w:themeColor="text1"/>
          <w:sz w:val="28"/>
          <w:szCs w:val="28"/>
        </w:rPr>
        <w:t xml:space="preserve"> http://www.estimatica.info/ — Портал для оценщиков</w:t>
      </w:r>
    </w:p>
    <w:p w:rsidR="00B6243E" w:rsidRPr="00E705DE" w:rsidRDefault="004F19C7" w:rsidP="00B6243E">
      <w:pPr>
        <w:pStyle w:val="a3"/>
        <w:numPr>
          <w:ilvl w:val="0"/>
          <w:numId w:val="26"/>
        </w:numPr>
        <w:rPr>
          <w:rFonts w:eastAsiaTheme="minorEastAsia"/>
          <w:color w:val="000000" w:themeColor="text1"/>
          <w:sz w:val="28"/>
          <w:szCs w:val="28"/>
        </w:rPr>
      </w:pPr>
      <w:hyperlink r:id="rId11" w:history="1">
        <w:r w:rsidR="00B6243E" w:rsidRPr="00E705DE">
          <w:rPr>
            <w:rStyle w:val="a5"/>
            <w:rFonts w:eastAsiaTheme="minorEastAsia"/>
            <w:color w:val="000000" w:themeColor="text1"/>
            <w:sz w:val="28"/>
            <w:szCs w:val="28"/>
            <w:u w:val="none"/>
          </w:rPr>
          <w:t>http://www.ocenchik.ru/</w:t>
        </w:r>
      </w:hyperlink>
      <w:r w:rsidR="00B6243E" w:rsidRPr="00E705DE">
        <w:rPr>
          <w:rFonts w:eastAsiaTheme="minorEastAsia"/>
          <w:color w:val="000000" w:themeColor="text1"/>
          <w:sz w:val="28"/>
          <w:szCs w:val="28"/>
        </w:rPr>
        <w:t xml:space="preserve"> — Все для оценки и оценщика</w:t>
      </w:r>
    </w:p>
    <w:p w:rsidR="00B6243E" w:rsidRPr="00E705DE" w:rsidRDefault="004F19C7" w:rsidP="00B6243E">
      <w:pPr>
        <w:pStyle w:val="a3"/>
        <w:numPr>
          <w:ilvl w:val="0"/>
          <w:numId w:val="26"/>
        </w:numPr>
        <w:rPr>
          <w:rFonts w:eastAsiaTheme="minorEastAsia"/>
          <w:color w:val="000000" w:themeColor="text1"/>
          <w:sz w:val="28"/>
          <w:szCs w:val="28"/>
        </w:rPr>
      </w:pPr>
      <w:hyperlink r:id="rId12" w:history="1">
        <w:r w:rsidR="00B6243E" w:rsidRPr="00E705DE">
          <w:rPr>
            <w:rStyle w:val="a5"/>
            <w:rFonts w:eastAsiaTheme="minorEastAsia"/>
            <w:color w:val="000000" w:themeColor="text1"/>
            <w:sz w:val="28"/>
            <w:szCs w:val="28"/>
            <w:u w:val="none"/>
          </w:rPr>
          <w:t>http://kvalexam.ru/</w:t>
        </w:r>
      </w:hyperlink>
      <w:r w:rsidR="00B6243E" w:rsidRPr="00E705DE">
        <w:rPr>
          <w:rFonts w:eastAsiaTheme="minorEastAsia"/>
          <w:color w:val="000000" w:themeColor="text1"/>
          <w:sz w:val="28"/>
          <w:szCs w:val="28"/>
        </w:rPr>
        <w:t xml:space="preserve"> — информация о квалификационном экзамене для оценщиков</w:t>
      </w:r>
    </w:p>
    <w:p w:rsidR="00B6243E" w:rsidRPr="00E705DE" w:rsidRDefault="00B6243E" w:rsidP="00B6243E">
      <w:pPr>
        <w:pStyle w:val="a3"/>
        <w:numPr>
          <w:ilvl w:val="0"/>
          <w:numId w:val="26"/>
        </w:numPr>
        <w:rPr>
          <w:rFonts w:eastAsiaTheme="minorEastAsia"/>
          <w:color w:val="000000" w:themeColor="text1"/>
          <w:sz w:val="28"/>
          <w:szCs w:val="28"/>
        </w:rPr>
      </w:pPr>
      <w:r w:rsidRPr="00E705DE">
        <w:rPr>
          <w:rFonts w:eastAsiaTheme="minorEastAsia"/>
          <w:color w:val="000000" w:themeColor="text1"/>
          <w:sz w:val="28"/>
          <w:szCs w:val="28"/>
        </w:rPr>
        <w:t xml:space="preserve"> https://vk.com/ocenschik — Профессиональная сеть оценщиков и экспертов России</w:t>
      </w:r>
    </w:p>
    <w:p w:rsidR="00B6243E" w:rsidRPr="00E705DE" w:rsidRDefault="004F19C7" w:rsidP="00B6243E">
      <w:pPr>
        <w:pStyle w:val="a3"/>
        <w:numPr>
          <w:ilvl w:val="0"/>
          <w:numId w:val="26"/>
        </w:numPr>
        <w:rPr>
          <w:rFonts w:eastAsiaTheme="minorEastAsia"/>
          <w:color w:val="000000" w:themeColor="text1"/>
          <w:sz w:val="28"/>
          <w:szCs w:val="28"/>
        </w:rPr>
      </w:pPr>
      <w:hyperlink r:id="rId13" w:history="1">
        <w:r w:rsidR="00B6243E" w:rsidRPr="00E705DE">
          <w:rPr>
            <w:rStyle w:val="a5"/>
            <w:rFonts w:eastAsiaTheme="minorEastAsia"/>
            <w:color w:val="000000" w:themeColor="text1"/>
            <w:sz w:val="28"/>
            <w:szCs w:val="28"/>
            <w:u w:val="none"/>
          </w:rPr>
          <w:t>https://debbet.ru/</w:t>
        </w:r>
      </w:hyperlink>
      <w:r w:rsidR="00B6243E" w:rsidRPr="00E705DE">
        <w:rPr>
          <w:rFonts w:eastAsiaTheme="minorEastAsia"/>
          <w:color w:val="000000" w:themeColor="text1"/>
          <w:sz w:val="28"/>
          <w:szCs w:val="28"/>
        </w:rPr>
        <w:t xml:space="preserve"> — покупка и продажа долгов</w:t>
      </w:r>
    </w:p>
    <w:p w:rsidR="00651DED" w:rsidRPr="005F7B42" w:rsidRDefault="00651DED" w:rsidP="005F7B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1DED" w:rsidRPr="00FF6246" w:rsidRDefault="00651DED" w:rsidP="005F7B4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246">
        <w:rPr>
          <w:rFonts w:ascii="Times New Roman" w:hAnsi="Times New Roman" w:cs="Times New Roman"/>
          <w:b/>
          <w:sz w:val="28"/>
          <w:szCs w:val="28"/>
        </w:rPr>
        <w:t>10. Методические указания для обучающихся по освоению дисциплины</w:t>
      </w:r>
    </w:p>
    <w:p w:rsidR="00FF6246" w:rsidRPr="00FF6246" w:rsidRDefault="00FF6246" w:rsidP="00A90425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FF6246">
        <w:rPr>
          <w:rFonts w:ascii="Times New Roman" w:hAnsi="Times New Roman" w:cs="Times New Roman"/>
          <w:bCs/>
          <w:sz w:val="28"/>
          <w:szCs w:val="28"/>
        </w:rPr>
        <w:t>Порядок изучения дисциплины следующий:</w:t>
      </w:r>
    </w:p>
    <w:p w:rsidR="00FF6246" w:rsidRPr="008C144C" w:rsidRDefault="00FF6246" w:rsidP="00A90425">
      <w:pPr>
        <w:pStyle w:val="a3"/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FF6246" w:rsidRPr="008C144C" w:rsidRDefault="00FF6246" w:rsidP="00FF6246">
      <w:pPr>
        <w:pStyle w:val="a3"/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FF6246" w:rsidRPr="008C144C" w:rsidRDefault="00FF6246" w:rsidP="00FF6246">
      <w:pPr>
        <w:pStyle w:val="a3"/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FF6246" w:rsidRDefault="00FF6246" w:rsidP="005F7B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1DED" w:rsidRPr="00842C85" w:rsidRDefault="00651DED" w:rsidP="00842C8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246">
        <w:rPr>
          <w:rFonts w:ascii="Times New Roman" w:hAnsi="Times New Roman" w:cs="Times New Roman"/>
          <w:b/>
          <w:sz w:val="28"/>
          <w:szCs w:val="28"/>
        </w:rPr>
        <w:t xml:space="preserve">11. Перечень информационных технологий, используемых при </w:t>
      </w:r>
      <w:r w:rsidRPr="00842C85">
        <w:rPr>
          <w:rFonts w:ascii="Times New Roman" w:hAnsi="Times New Roman" w:cs="Times New Roman"/>
          <w:b/>
          <w:sz w:val="28"/>
          <w:szCs w:val="28"/>
        </w:rPr>
        <w:t>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42C85" w:rsidRPr="00842C85" w:rsidRDefault="00842C85" w:rsidP="00842C8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2C85">
        <w:rPr>
          <w:rFonts w:ascii="Times New Roman" w:hAnsi="Times New Roman" w:cs="Times New Roman"/>
          <w:bCs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дисциплине </w:t>
      </w:r>
      <w:r w:rsidR="00990930" w:rsidRPr="003F4EF0">
        <w:rPr>
          <w:rFonts w:ascii="Times New Roman" w:hAnsi="Times New Roman" w:cs="Times New Roman"/>
          <w:sz w:val="28"/>
          <w:szCs w:val="28"/>
        </w:rPr>
        <w:t xml:space="preserve">«Оценка стоимости </w:t>
      </w:r>
      <w:r w:rsidR="00990930">
        <w:rPr>
          <w:rFonts w:ascii="Times New Roman" w:hAnsi="Times New Roman" w:cs="Times New Roman"/>
          <w:sz w:val="28"/>
          <w:szCs w:val="28"/>
        </w:rPr>
        <w:t>бизнеса»</w:t>
      </w:r>
      <w:r w:rsidRPr="00842C85">
        <w:rPr>
          <w:rFonts w:ascii="Times New Roman" w:hAnsi="Times New Roman" w:cs="Times New Roman"/>
          <w:bCs/>
          <w:sz w:val="28"/>
          <w:szCs w:val="28"/>
        </w:rPr>
        <w:t>:</w:t>
      </w:r>
    </w:p>
    <w:p w:rsidR="00842C85" w:rsidRPr="00842C85" w:rsidRDefault="00842C85" w:rsidP="00842C85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2C85">
        <w:rPr>
          <w:rFonts w:ascii="Times New Roman" w:hAnsi="Times New Roman" w:cs="Times New Roman"/>
          <w:bCs/>
          <w:sz w:val="28"/>
          <w:szCs w:val="28"/>
        </w:rPr>
        <w:t>технические средства (компьютерная техника и средства связи(персональные компьютеры, проектор);</w:t>
      </w:r>
    </w:p>
    <w:p w:rsidR="00842C85" w:rsidRPr="00842C85" w:rsidRDefault="00842C85" w:rsidP="00842C85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2C85">
        <w:rPr>
          <w:rFonts w:ascii="Times New Roman" w:hAnsi="Times New Roman" w:cs="Times New Roman"/>
          <w:bCs/>
          <w:sz w:val="28"/>
          <w:szCs w:val="28"/>
        </w:rPr>
        <w:t>методы обучения с использованием информационных технологий(компьютерное тестирование, демонстрация мультимедийныхматериалов);</w:t>
      </w:r>
    </w:p>
    <w:p w:rsidR="00842C85" w:rsidRPr="00842C85" w:rsidRDefault="00842C85" w:rsidP="00842C85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2C85">
        <w:rPr>
          <w:rFonts w:ascii="Times New Roman" w:hAnsi="Times New Roman" w:cs="Times New Roman"/>
          <w:sz w:val="28"/>
          <w:szCs w:val="28"/>
        </w:rPr>
        <w:t>личный кабинет обучающегося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авторизация);</w:t>
      </w:r>
    </w:p>
    <w:p w:rsidR="00842C85" w:rsidRPr="00842C85" w:rsidRDefault="00842C85" w:rsidP="00842C85">
      <w:pPr>
        <w:numPr>
          <w:ilvl w:val="0"/>
          <w:numId w:val="4"/>
        </w:numPr>
        <w:tabs>
          <w:tab w:val="left" w:pos="1134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2C85">
        <w:rPr>
          <w:rFonts w:ascii="Times New Roman" w:hAnsi="Times New Roman" w:cs="Times New Roman"/>
          <w:bCs/>
          <w:sz w:val="28"/>
          <w:szCs w:val="28"/>
        </w:rPr>
        <w:t>интернет-сервисы и электронные ресурсы согласно п. 9 рабочей программы;</w:t>
      </w:r>
    </w:p>
    <w:p w:rsidR="00842C85" w:rsidRPr="00842C85" w:rsidRDefault="00842C85" w:rsidP="00842C85">
      <w:pPr>
        <w:numPr>
          <w:ilvl w:val="0"/>
          <w:numId w:val="27"/>
        </w:numPr>
        <w:tabs>
          <w:tab w:val="left" w:pos="1134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2C85">
        <w:rPr>
          <w:rFonts w:ascii="Times New Roman" w:hAnsi="Times New Roman" w:cs="Times New Roman"/>
          <w:bCs/>
          <w:sz w:val="28"/>
          <w:szCs w:val="28"/>
        </w:rPr>
        <w:t>программное обеспечение.</w:t>
      </w:r>
    </w:p>
    <w:p w:rsidR="00842C85" w:rsidRPr="00842C85" w:rsidRDefault="00842C85" w:rsidP="00842C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2C85">
        <w:rPr>
          <w:rFonts w:ascii="Times New Roman" w:hAnsi="Times New Roman" w:cs="Times New Roman"/>
          <w:sz w:val="28"/>
          <w:szCs w:val="28"/>
        </w:rPr>
        <w:t xml:space="preserve">Дисциплина обеспечивается необходимым комплектом лицензионного программного обеспечения, установленного на технических </w:t>
      </w:r>
      <w:r w:rsidRPr="00842C85">
        <w:rPr>
          <w:rFonts w:ascii="Times New Roman" w:hAnsi="Times New Roman" w:cs="Times New Roman"/>
          <w:sz w:val="28"/>
          <w:szCs w:val="28"/>
        </w:rPr>
        <w:lastRenderedPageBreak/>
        <w:t xml:space="preserve">средствах, размещенных в специальных помещениях и помещениях для самостоятельной работы: </w:t>
      </w:r>
    </w:p>
    <w:p w:rsidR="00842C85" w:rsidRPr="00842C85" w:rsidRDefault="007A624A" w:rsidP="00842C8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-666948</wp:posOffset>
            </wp:positionH>
            <wp:positionV relativeFrom="paragraph">
              <wp:posOffset>-1199515</wp:posOffset>
            </wp:positionV>
            <wp:extent cx="6980840" cy="9601200"/>
            <wp:effectExtent l="19050" t="0" r="0" b="0"/>
            <wp:wrapNone/>
            <wp:docPr id="2" name="Рисунок 2" descr="F:\ОПОП.2019\магистры\+Б1.В.ДВ.2.2.Оценка стоимости бизнеса.Дубровина\р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ОПОП.2019\магистры\+Б1.В.ДВ.2.2.Оценка стоимости бизнеса.Дубровина\рп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840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842C85" w:rsidRPr="00842C85">
        <w:rPr>
          <w:rFonts w:ascii="Times New Roman" w:hAnsi="Times New Roman" w:cs="Times New Roman"/>
          <w:sz w:val="28"/>
          <w:szCs w:val="28"/>
        </w:rPr>
        <w:t>операционнаясистема</w:t>
      </w:r>
      <w:proofErr w:type="spellEnd"/>
      <w:proofErr w:type="gramStart"/>
      <w:r w:rsidR="00842C85" w:rsidRPr="00842C85">
        <w:rPr>
          <w:rFonts w:ascii="Times New Roman" w:hAnsi="Times New Roman" w:cs="Times New Roman"/>
          <w:bCs/>
          <w:sz w:val="28"/>
          <w:szCs w:val="28"/>
          <w:lang w:val="en-US"/>
        </w:rPr>
        <w:t>Microsoft</w:t>
      </w:r>
      <w:proofErr w:type="gramEnd"/>
      <w:r w:rsidR="00842C85" w:rsidRPr="00842C8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Windows 7</w:t>
      </w:r>
      <w:r w:rsidR="00842C85" w:rsidRPr="00842C8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42C85" w:rsidRPr="00842C85" w:rsidRDefault="00842C85" w:rsidP="00842C85">
      <w:pPr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42C85">
        <w:rPr>
          <w:rFonts w:ascii="Times New Roman" w:hAnsi="Times New Roman" w:cs="Times New Roman"/>
          <w:bCs/>
          <w:sz w:val="28"/>
          <w:szCs w:val="28"/>
          <w:lang w:val="en-US"/>
        </w:rPr>
        <w:t>Microsoft Word 2010;</w:t>
      </w:r>
    </w:p>
    <w:p w:rsidR="00842C85" w:rsidRPr="00842C85" w:rsidRDefault="00842C85" w:rsidP="00842C85">
      <w:pPr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42C85">
        <w:rPr>
          <w:rFonts w:ascii="Times New Roman" w:hAnsi="Times New Roman" w:cs="Times New Roman"/>
          <w:bCs/>
          <w:sz w:val="28"/>
          <w:szCs w:val="28"/>
          <w:lang w:val="en-US"/>
        </w:rPr>
        <w:t>MicrosoftExcel 2010;</w:t>
      </w:r>
    </w:p>
    <w:p w:rsidR="00842C85" w:rsidRPr="00842C85" w:rsidRDefault="00842C85" w:rsidP="00842C85">
      <w:pPr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2C85">
        <w:rPr>
          <w:rFonts w:ascii="Times New Roman" w:hAnsi="Times New Roman" w:cs="Times New Roman"/>
          <w:bCs/>
          <w:sz w:val="28"/>
          <w:szCs w:val="28"/>
          <w:lang w:val="en-US"/>
        </w:rPr>
        <w:t>MicrosoftPowerPoint 2010</w:t>
      </w:r>
      <w:r w:rsidRPr="00842C85">
        <w:rPr>
          <w:rFonts w:ascii="Times New Roman" w:hAnsi="Times New Roman" w:cs="Times New Roman"/>
          <w:bCs/>
          <w:sz w:val="28"/>
          <w:szCs w:val="28"/>
        </w:rPr>
        <w:t>.</w:t>
      </w:r>
    </w:p>
    <w:p w:rsidR="00842C85" w:rsidRPr="00842C85" w:rsidRDefault="00842C85" w:rsidP="00842C8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2C85" w:rsidRPr="00842C85" w:rsidRDefault="00842C85" w:rsidP="00A904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2C85">
        <w:rPr>
          <w:rFonts w:ascii="Times New Roman" w:hAnsi="Times New Roman" w:cs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842C85" w:rsidRPr="00842C85" w:rsidRDefault="00842C85" w:rsidP="00842C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842C85">
        <w:rPr>
          <w:rFonts w:ascii="Times New Roman" w:hAnsi="Times New Roman" w:cs="Times New Roman"/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842C85" w:rsidRPr="00842C85" w:rsidRDefault="00842C85" w:rsidP="00842C85">
      <w:pPr>
        <w:pStyle w:val="2"/>
        <w:widowControl w:val="0"/>
        <w:numPr>
          <w:ilvl w:val="0"/>
          <w:numId w:val="29"/>
        </w:numPr>
        <w:ind w:left="0" w:firstLine="709"/>
        <w:jc w:val="both"/>
        <w:rPr>
          <w:rFonts w:cs="Times New Roman"/>
          <w:bCs/>
        </w:rPr>
      </w:pPr>
      <w:r w:rsidRPr="00842C85">
        <w:rPr>
          <w:rFonts w:cs="Times New Roman"/>
          <w:bCs/>
        </w:rPr>
        <w:t xml:space="preserve">учебные аудитории для проведения занятий лекционного типа, занятий семинарского типа, </w:t>
      </w:r>
      <w:r w:rsidRPr="00842C85">
        <w:rPr>
          <w:rFonts w:cs="Times New Roman"/>
          <w:szCs w:val="28"/>
        </w:rPr>
        <w:t>курсового проектирования (выполнения курсовых работ)</w:t>
      </w:r>
      <w:r w:rsidRPr="00842C85">
        <w:rPr>
          <w:rFonts w:cs="Times New Roman"/>
          <w:bCs/>
        </w:rPr>
        <w:t xml:space="preserve">, групповых и индивидуальных консультаций, текущего контроля и промежуточной аттестации, </w:t>
      </w:r>
    </w:p>
    <w:p w:rsidR="00842C85" w:rsidRPr="00842C85" w:rsidRDefault="00842C85" w:rsidP="00842C85">
      <w:pPr>
        <w:pStyle w:val="2"/>
        <w:widowControl w:val="0"/>
        <w:numPr>
          <w:ilvl w:val="0"/>
          <w:numId w:val="29"/>
        </w:numPr>
        <w:ind w:left="0" w:firstLine="709"/>
        <w:jc w:val="both"/>
        <w:rPr>
          <w:rFonts w:cs="Times New Roman"/>
          <w:bCs/>
        </w:rPr>
      </w:pPr>
      <w:r w:rsidRPr="00842C85">
        <w:rPr>
          <w:rFonts w:cs="Times New Roman"/>
          <w:bCs/>
        </w:rPr>
        <w:t>помещения для самостоятельной работы;</w:t>
      </w:r>
    </w:p>
    <w:p w:rsidR="003A3A2A" w:rsidRPr="003A3A2A" w:rsidRDefault="00842C85" w:rsidP="00CD0C48">
      <w:pPr>
        <w:pStyle w:val="2"/>
        <w:widowControl w:val="0"/>
        <w:numPr>
          <w:ilvl w:val="0"/>
          <w:numId w:val="29"/>
        </w:numPr>
        <w:ind w:left="0" w:firstLine="709"/>
        <w:jc w:val="both"/>
        <w:rPr>
          <w:rFonts w:cs="Times New Roman"/>
          <w:bCs/>
        </w:rPr>
      </w:pPr>
      <w:r w:rsidRPr="003A3A2A">
        <w:rPr>
          <w:rFonts w:cs="Times New Roman"/>
          <w:bCs/>
        </w:rPr>
        <w:t xml:space="preserve">помещения для хранения и профилактического обслуживания </w:t>
      </w:r>
      <w:r w:rsidRPr="003A3A2A">
        <w:rPr>
          <w:rFonts w:cs="Times New Roman"/>
          <w:szCs w:val="28"/>
        </w:rPr>
        <w:t>учебного оборудования</w:t>
      </w:r>
      <w:r w:rsidRPr="003A3A2A">
        <w:rPr>
          <w:rFonts w:cs="Times New Roman"/>
          <w:bCs/>
        </w:rPr>
        <w:t xml:space="preserve">. </w:t>
      </w:r>
    </w:p>
    <w:p w:rsidR="00842C85" w:rsidRPr="00842C85" w:rsidRDefault="00842C85" w:rsidP="00842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C85">
        <w:rPr>
          <w:rFonts w:ascii="Times New Roman" w:hAnsi="Times New Roman" w:cs="Times New Roman"/>
          <w:sz w:val="28"/>
          <w:szCs w:val="28"/>
        </w:rPr>
        <w:t>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 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842C85" w:rsidRPr="00842C85" w:rsidRDefault="00842C85" w:rsidP="00842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C85">
        <w:rPr>
          <w:rFonts w:ascii="Times New Roman" w:hAnsi="Times New Roman" w:cs="Times New Roman"/>
          <w:sz w:val="28"/>
          <w:szCs w:val="28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842C85" w:rsidRPr="00842C85" w:rsidRDefault="00842C85" w:rsidP="00842C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C85">
        <w:rPr>
          <w:rFonts w:ascii="Times New Roman" w:hAnsi="Times New Roman" w:cs="Times New Roman"/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651DED" w:rsidRPr="00842C85" w:rsidRDefault="00651DED" w:rsidP="00842C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2552"/>
        <w:gridCol w:w="2233"/>
      </w:tblGrid>
      <w:tr w:rsidR="00651DED" w:rsidRPr="00842C85" w:rsidTr="00CD0C48">
        <w:tc>
          <w:tcPr>
            <w:tcW w:w="4786" w:type="dxa"/>
          </w:tcPr>
          <w:p w:rsidR="00651DED" w:rsidRPr="00910AD8" w:rsidRDefault="00651DED" w:rsidP="00842C8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AD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программы, </w:t>
            </w:r>
            <w:r w:rsidR="00A90425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2552" w:type="dxa"/>
            <w:vAlign w:val="bottom"/>
          </w:tcPr>
          <w:p w:rsidR="00651DED" w:rsidRPr="00842C85" w:rsidRDefault="00651DED" w:rsidP="00842C8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C85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233" w:type="dxa"/>
            <w:vAlign w:val="bottom"/>
          </w:tcPr>
          <w:p w:rsidR="00651DED" w:rsidRPr="00842C85" w:rsidRDefault="00A90425" w:rsidP="00842C8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Дубровина</w:t>
            </w:r>
          </w:p>
        </w:tc>
      </w:tr>
      <w:tr w:rsidR="00651DED" w:rsidRPr="00842C85" w:rsidTr="00CD0C48">
        <w:tc>
          <w:tcPr>
            <w:tcW w:w="4786" w:type="dxa"/>
          </w:tcPr>
          <w:p w:rsidR="00651DED" w:rsidRPr="00910AD8" w:rsidRDefault="00910AD8" w:rsidP="00910AD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AD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9042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10AD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90425"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r w:rsidRPr="00910AD8">
              <w:rPr>
                <w:rFonts w:ascii="Times New Roman" w:hAnsi="Times New Roman" w:cs="Times New Roman"/>
                <w:sz w:val="28"/>
                <w:szCs w:val="28"/>
              </w:rPr>
              <w:t>я 201</w:t>
            </w:r>
            <w:r w:rsidR="00A904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10AD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2552" w:type="dxa"/>
          </w:tcPr>
          <w:p w:rsidR="00651DED" w:rsidRPr="00842C85" w:rsidRDefault="00651DED" w:rsidP="00842C8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651DED" w:rsidRPr="00842C85" w:rsidRDefault="00651DED" w:rsidP="00842C8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1DED" w:rsidRPr="00842C85" w:rsidRDefault="00651DED" w:rsidP="00A90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51DED" w:rsidRPr="00842C85" w:rsidSect="00472C04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DA1" w:rsidRDefault="00724DA1" w:rsidP="00472C04">
      <w:pPr>
        <w:pStyle w:val="a4"/>
      </w:pPr>
      <w:r>
        <w:separator/>
      </w:r>
    </w:p>
  </w:endnote>
  <w:endnote w:type="continuationSeparator" w:id="1">
    <w:p w:rsidR="00724DA1" w:rsidRDefault="00724DA1" w:rsidP="00472C04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DA1" w:rsidRDefault="00724DA1" w:rsidP="00472C04">
      <w:pPr>
        <w:pStyle w:val="a4"/>
      </w:pPr>
      <w:r>
        <w:separator/>
      </w:r>
    </w:p>
  </w:footnote>
  <w:footnote w:type="continuationSeparator" w:id="1">
    <w:p w:rsidR="00724DA1" w:rsidRDefault="00724DA1" w:rsidP="00472C04">
      <w:pPr>
        <w:pStyle w:val="a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4719"/>
      <w:docPartObj>
        <w:docPartGallery w:val="Page Numbers (Top of Page)"/>
        <w:docPartUnique/>
      </w:docPartObj>
    </w:sdtPr>
    <w:sdtContent>
      <w:p w:rsidR="002C5F46" w:rsidRDefault="004F19C7">
        <w:pPr>
          <w:pStyle w:val="ab"/>
          <w:jc w:val="center"/>
        </w:pPr>
        <w:r>
          <w:fldChar w:fldCharType="begin"/>
        </w:r>
        <w:r w:rsidR="002C5F46">
          <w:instrText xml:space="preserve"> PAGE   \* MERGEFORMAT </w:instrText>
        </w:r>
        <w:r>
          <w:fldChar w:fldCharType="separate"/>
        </w:r>
        <w:r w:rsidR="007A624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C5F46" w:rsidRDefault="002C5F4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AB2"/>
    <w:multiLevelType w:val="hybridMultilevel"/>
    <w:tmpl w:val="F63E2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2376A"/>
    <w:multiLevelType w:val="hybridMultilevel"/>
    <w:tmpl w:val="A1D63B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7BD63E7"/>
    <w:multiLevelType w:val="hybridMultilevel"/>
    <w:tmpl w:val="AEB4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A3436"/>
    <w:multiLevelType w:val="hybridMultilevel"/>
    <w:tmpl w:val="80F6D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47420D"/>
    <w:multiLevelType w:val="hybridMultilevel"/>
    <w:tmpl w:val="5D585FE0"/>
    <w:lvl w:ilvl="0" w:tplc="EB721E78">
      <w:numFmt w:val="bullet"/>
      <w:lvlText w:val="-"/>
      <w:lvlJc w:val="left"/>
      <w:pPr>
        <w:ind w:left="12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D9D7DB1"/>
    <w:multiLevelType w:val="hybridMultilevel"/>
    <w:tmpl w:val="87A8B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15852"/>
    <w:multiLevelType w:val="hybridMultilevel"/>
    <w:tmpl w:val="0C64A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8B3A43"/>
    <w:multiLevelType w:val="hybridMultilevel"/>
    <w:tmpl w:val="ADEA5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AD0A20"/>
    <w:multiLevelType w:val="hybridMultilevel"/>
    <w:tmpl w:val="BD1A3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3A7789"/>
    <w:multiLevelType w:val="hybridMultilevel"/>
    <w:tmpl w:val="4AD68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7F62EE"/>
    <w:multiLevelType w:val="hybridMultilevel"/>
    <w:tmpl w:val="3D043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575DC3"/>
    <w:multiLevelType w:val="hybridMultilevel"/>
    <w:tmpl w:val="78CCB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C24A55"/>
    <w:multiLevelType w:val="hybridMultilevel"/>
    <w:tmpl w:val="E4A648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2D7476A"/>
    <w:multiLevelType w:val="hybridMultilevel"/>
    <w:tmpl w:val="F738D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DBD382E"/>
    <w:multiLevelType w:val="hybridMultilevel"/>
    <w:tmpl w:val="3D043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5CD7D42"/>
    <w:multiLevelType w:val="hybridMultilevel"/>
    <w:tmpl w:val="36D8458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2"/>
  </w:num>
  <w:num w:numId="4">
    <w:abstractNumId w:val="15"/>
  </w:num>
  <w:num w:numId="5">
    <w:abstractNumId w:val="3"/>
  </w:num>
  <w:num w:numId="6">
    <w:abstractNumId w:val="12"/>
  </w:num>
  <w:num w:numId="7">
    <w:abstractNumId w:val="18"/>
  </w:num>
  <w:num w:numId="8">
    <w:abstractNumId w:val="10"/>
  </w:num>
  <w:num w:numId="9">
    <w:abstractNumId w:val="9"/>
  </w:num>
  <w:num w:numId="10">
    <w:abstractNumId w:val="29"/>
  </w:num>
  <w:num w:numId="11">
    <w:abstractNumId w:val="7"/>
  </w:num>
  <w:num w:numId="12">
    <w:abstractNumId w:val="25"/>
  </w:num>
  <w:num w:numId="13">
    <w:abstractNumId w:val="4"/>
  </w:num>
  <w:num w:numId="14">
    <w:abstractNumId w:val="8"/>
  </w:num>
  <w:num w:numId="15">
    <w:abstractNumId w:val="23"/>
  </w:num>
  <w:num w:numId="16">
    <w:abstractNumId w:val="26"/>
  </w:num>
  <w:num w:numId="17">
    <w:abstractNumId w:val="24"/>
  </w:num>
  <w:num w:numId="18">
    <w:abstractNumId w:val="21"/>
  </w:num>
  <w:num w:numId="19">
    <w:abstractNumId w:val="1"/>
  </w:num>
  <w:num w:numId="20">
    <w:abstractNumId w:val="22"/>
  </w:num>
  <w:num w:numId="21">
    <w:abstractNumId w:val="5"/>
  </w:num>
  <w:num w:numId="22">
    <w:abstractNumId w:val="17"/>
  </w:num>
  <w:num w:numId="23">
    <w:abstractNumId w:val="16"/>
  </w:num>
  <w:num w:numId="24">
    <w:abstractNumId w:val="20"/>
  </w:num>
  <w:num w:numId="25">
    <w:abstractNumId w:val="30"/>
  </w:num>
  <w:num w:numId="26">
    <w:abstractNumId w:val="0"/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1"/>
  </w:num>
  <w:num w:numId="30">
    <w:abstractNumId w:val="28"/>
  </w:num>
  <w:num w:numId="31">
    <w:abstractNumId w:val="6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1DED"/>
    <w:rsid w:val="00001C7B"/>
    <w:rsid w:val="00033907"/>
    <w:rsid w:val="00043058"/>
    <w:rsid w:val="00050FC9"/>
    <w:rsid w:val="00063EC7"/>
    <w:rsid w:val="000829F1"/>
    <w:rsid w:val="000A580A"/>
    <w:rsid w:val="000A7DD0"/>
    <w:rsid w:val="000B631A"/>
    <w:rsid w:val="000C69B5"/>
    <w:rsid w:val="000D7BC0"/>
    <w:rsid w:val="000E2552"/>
    <w:rsid w:val="000F01C3"/>
    <w:rsid w:val="0010486F"/>
    <w:rsid w:val="00106799"/>
    <w:rsid w:val="00137710"/>
    <w:rsid w:val="0014055E"/>
    <w:rsid w:val="0016270F"/>
    <w:rsid w:val="00167905"/>
    <w:rsid w:val="0018089D"/>
    <w:rsid w:val="001A378E"/>
    <w:rsid w:val="001A4A6B"/>
    <w:rsid w:val="001E1041"/>
    <w:rsid w:val="001F1453"/>
    <w:rsid w:val="00207C1B"/>
    <w:rsid w:val="00233902"/>
    <w:rsid w:val="00283734"/>
    <w:rsid w:val="002A2524"/>
    <w:rsid w:val="002A390F"/>
    <w:rsid w:val="002C5F46"/>
    <w:rsid w:val="002C6DB7"/>
    <w:rsid w:val="002D74A6"/>
    <w:rsid w:val="002F26D3"/>
    <w:rsid w:val="0033559A"/>
    <w:rsid w:val="003763E8"/>
    <w:rsid w:val="00381856"/>
    <w:rsid w:val="003A370E"/>
    <w:rsid w:val="003A3A2A"/>
    <w:rsid w:val="003F4EF0"/>
    <w:rsid w:val="0045019C"/>
    <w:rsid w:val="00472C04"/>
    <w:rsid w:val="004C19EB"/>
    <w:rsid w:val="004C1E41"/>
    <w:rsid w:val="004D1690"/>
    <w:rsid w:val="004E7383"/>
    <w:rsid w:val="004F19C7"/>
    <w:rsid w:val="004F24CC"/>
    <w:rsid w:val="00503929"/>
    <w:rsid w:val="00516167"/>
    <w:rsid w:val="0052787B"/>
    <w:rsid w:val="00531FF5"/>
    <w:rsid w:val="00535597"/>
    <w:rsid w:val="0054589B"/>
    <w:rsid w:val="005671D5"/>
    <w:rsid w:val="005E4B75"/>
    <w:rsid w:val="005F7B42"/>
    <w:rsid w:val="006063F7"/>
    <w:rsid w:val="00651DED"/>
    <w:rsid w:val="00665417"/>
    <w:rsid w:val="00676AE8"/>
    <w:rsid w:val="0069420A"/>
    <w:rsid w:val="006A1020"/>
    <w:rsid w:val="006A7962"/>
    <w:rsid w:val="006B1E3F"/>
    <w:rsid w:val="006B6463"/>
    <w:rsid w:val="00707E4B"/>
    <w:rsid w:val="00721166"/>
    <w:rsid w:val="00724DA1"/>
    <w:rsid w:val="00731153"/>
    <w:rsid w:val="00741EE9"/>
    <w:rsid w:val="007451AE"/>
    <w:rsid w:val="00754DF7"/>
    <w:rsid w:val="00773A98"/>
    <w:rsid w:val="007845BC"/>
    <w:rsid w:val="0079178B"/>
    <w:rsid w:val="007A624A"/>
    <w:rsid w:val="007B7408"/>
    <w:rsid w:val="007C0050"/>
    <w:rsid w:val="007C5B4E"/>
    <w:rsid w:val="007C60D1"/>
    <w:rsid w:val="007D1687"/>
    <w:rsid w:val="007D6FA8"/>
    <w:rsid w:val="007E6FC9"/>
    <w:rsid w:val="007E7D0D"/>
    <w:rsid w:val="00813CEE"/>
    <w:rsid w:val="00816C34"/>
    <w:rsid w:val="00842C85"/>
    <w:rsid w:val="0087497C"/>
    <w:rsid w:val="008B356A"/>
    <w:rsid w:val="008C40BA"/>
    <w:rsid w:val="00910AD8"/>
    <w:rsid w:val="00923738"/>
    <w:rsid w:val="00954DA8"/>
    <w:rsid w:val="00990930"/>
    <w:rsid w:val="009B71B7"/>
    <w:rsid w:val="009D06EB"/>
    <w:rsid w:val="009E1984"/>
    <w:rsid w:val="00A35850"/>
    <w:rsid w:val="00A6409A"/>
    <w:rsid w:val="00A90425"/>
    <w:rsid w:val="00AD4119"/>
    <w:rsid w:val="00B0190D"/>
    <w:rsid w:val="00B13A2D"/>
    <w:rsid w:val="00B24233"/>
    <w:rsid w:val="00B31E09"/>
    <w:rsid w:val="00B53300"/>
    <w:rsid w:val="00B609AD"/>
    <w:rsid w:val="00B6243E"/>
    <w:rsid w:val="00B737B5"/>
    <w:rsid w:val="00BC043F"/>
    <w:rsid w:val="00BF2DD1"/>
    <w:rsid w:val="00C1440C"/>
    <w:rsid w:val="00C4305C"/>
    <w:rsid w:val="00C83C5A"/>
    <w:rsid w:val="00C91DE7"/>
    <w:rsid w:val="00C94886"/>
    <w:rsid w:val="00CB6798"/>
    <w:rsid w:val="00CD0C48"/>
    <w:rsid w:val="00D16709"/>
    <w:rsid w:val="00D6060F"/>
    <w:rsid w:val="00D92639"/>
    <w:rsid w:val="00DC3A3F"/>
    <w:rsid w:val="00DC7C4B"/>
    <w:rsid w:val="00DD1692"/>
    <w:rsid w:val="00E110DB"/>
    <w:rsid w:val="00E12C88"/>
    <w:rsid w:val="00E545BC"/>
    <w:rsid w:val="00E57DCD"/>
    <w:rsid w:val="00E66E19"/>
    <w:rsid w:val="00E705DE"/>
    <w:rsid w:val="00E70D64"/>
    <w:rsid w:val="00E85555"/>
    <w:rsid w:val="00EA232A"/>
    <w:rsid w:val="00ED5E26"/>
    <w:rsid w:val="00ED796B"/>
    <w:rsid w:val="00F2543D"/>
    <w:rsid w:val="00F35EB8"/>
    <w:rsid w:val="00F4288E"/>
    <w:rsid w:val="00F51225"/>
    <w:rsid w:val="00F75F76"/>
    <w:rsid w:val="00FB71D0"/>
    <w:rsid w:val="00FD5E0F"/>
    <w:rsid w:val="00FE4AD8"/>
    <w:rsid w:val="00FF6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C7"/>
  </w:style>
  <w:style w:type="paragraph" w:styleId="9">
    <w:name w:val="heading 9"/>
    <w:basedOn w:val="a"/>
    <w:next w:val="a"/>
    <w:link w:val="90"/>
    <w:qFormat/>
    <w:rsid w:val="00651DED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1DED"/>
    <w:pPr>
      <w:widowControl w:val="0"/>
      <w:spacing w:after="0" w:line="300" w:lineRule="auto"/>
      <w:ind w:left="720" w:firstLine="500"/>
      <w:contextualSpacing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styleId="a4">
    <w:name w:val="No Spacing"/>
    <w:uiPriority w:val="1"/>
    <w:qFormat/>
    <w:rsid w:val="00651DED"/>
    <w:pPr>
      <w:spacing w:after="0" w:line="240" w:lineRule="auto"/>
    </w:pPr>
  </w:style>
  <w:style w:type="paragraph" w:customStyle="1" w:styleId="1">
    <w:name w:val="Абзац списка1"/>
    <w:basedOn w:val="a"/>
    <w:rsid w:val="00651DED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90">
    <w:name w:val="Заголовок 9 Знак"/>
    <w:basedOn w:val="a0"/>
    <w:link w:val="9"/>
    <w:rsid w:val="00651DED"/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5F7B42"/>
  </w:style>
  <w:style w:type="character" w:customStyle="1" w:styleId="submenu-table">
    <w:name w:val="submenu-table"/>
    <w:basedOn w:val="a0"/>
    <w:rsid w:val="005F7B42"/>
  </w:style>
  <w:style w:type="character" w:styleId="a5">
    <w:name w:val="Hyperlink"/>
    <w:rsid w:val="00A35850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F6246"/>
    <w:pPr>
      <w:widowControl w:val="0"/>
      <w:spacing w:after="0" w:line="240" w:lineRule="auto"/>
      <w:ind w:firstLine="500"/>
      <w:jc w:val="both"/>
    </w:pPr>
    <w:rPr>
      <w:rFonts w:ascii="Arial" w:eastAsia="Calibri" w:hAnsi="Arial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6246"/>
    <w:rPr>
      <w:rFonts w:ascii="Arial" w:eastAsia="Calibri" w:hAnsi="Arial" w:cs="Times New Roman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D60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E545BC"/>
    <w:rPr>
      <w:b/>
      <w:bCs/>
    </w:rPr>
  </w:style>
  <w:style w:type="table" w:styleId="aa">
    <w:name w:val="Table Grid"/>
    <w:basedOn w:val="a1"/>
    <w:uiPriority w:val="59"/>
    <w:rsid w:val="00B31E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72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72C04"/>
  </w:style>
  <w:style w:type="paragraph" w:styleId="ad">
    <w:name w:val="footer"/>
    <w:basedOn w:val="a"/>
    <w:link w:val="ae"/>
    <w:uiPriority w:val="99"/>
    <w:semiHidden/>
    <w:unhideWhenUsed/>
    <w:rsid w:val="00472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72C04"/>
  </w:style>
  <w:style w:type="paragraph" w:customStyle="1" w:styleId="2">
    <w:name w:val="Абзац списка2"/>
    <w:basedOn w:val="a"/>
    <w:rsid w:val="00842C85"/>
    <w:pPr>
      <w:spacing w:after="0" w:line="240" w:lineRule="auto"/>
      <w:ind w:left="720"/>
      <w:contextualSpacing/>
    </w:pPr>
    <w:rPr>
      <w:rFonts w:ascii="Times New Roman" w:eastAsia="Times New Roman" w:hAnsi="Times New Roman" w:cs="Tahoma"/>
      <w:sz w:val="28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0829F1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7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ebbe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valexam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cenchik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rosovet.ru/activities/Meto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artCat.ru/Referat/qtfeqramdj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3A7DA-2298-4721-A62D-FC7A54FCE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13</Pages>
  <Words>3209</Words>
  <Characters>18294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каф. Бухгалтерский учёт и аудит (ПГУПС)</Company>
  <LinksUpToDate>false</LinksUpToDate>
  <CharactersWithSpaces>21461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maltseva</cp:lastModifiedBy>
  <cp:revision>16</cp:revision>
  <cp:lastPrinted>2016-05-19T08:52:00Z</cp:lastPrinted>
  <dcterms:created xsi:type="dcterms:W3CDTF">2019-05-31T08:54:00Z</dcterms:created>
  <dcterms:modified xsi:type="dcterms:W3CDTF">2019-06-27T15:55:00Z</dcterms:modified>
</cp:coreProperties>
</file>