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производственной практики</w:t>
      </w:r>
    </w:p>
    <w:p w:rsidR="0030104A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(В ТОМ ЧИСЛЕ ТЕХНОЛОГИЧЕСКАЯ)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Б2.П.1</w:t>
      </w:r>
      <w:r w:rsidRPr="00D2714B">
        <w:rPr>
          <w:sz w:val="28"/>
          <w:szCs w:val="28"/>
        </w:rPr>
        <w:t>)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Default="0030104A" w:rsidP="005B0583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по магистерской программе </w:t>
      </w:r>
      <w:r w:rsidRPr="00D2714B">
        <w:rPr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анализ и аудит в бизнес-структурах промышленно- транспортного комплекса»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обучения – очная</w:t>
      </w:r>
      <w:r>
        <w:rPr>
          <w:sz w:val="28"/>
          <w:szCs w:val="28"/>
        </w:rPr>
        <w:t>, заочная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30104A" w:rsidRPr="00D2714B" w:rsidRDefault="0030104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19</w:t>
      </w:r>
    </w:p>
    <w:p w:rsidR="0030104A" w:rsidRPr="00D2714B" w:rsidRDefault="0030104A" w:rsidP="001110B5">
      <w:pPr>
        <w:adjustRightInd w:val="0"/>
        <w:snapToGrid w:val="0"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0104A" w:rsidRPr="00D4001E" w:rsidRDefault="0030104A" w:rsidP="00D13FF2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D4001E">
        <w:rPr>
          <w:sz w:val="28"/>
          <w:szCs w:val="28"/>
        </w:rPr>
        <w:t xml:space="preserve">ЛИСТ СОГЛАСОВАНИЙ 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30104A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D4001E">
        <w:rPr>
          <w:sz w:val="28"/>
          <w:szCs w:val="28"/>
        </w:rPr>
        <w:t xml:space="preserve">рограмма рассмотрена, обсуждена на заседании кафедры 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  <w:lang w:eastAsia="en-US"/>
        </w:rPr>
        <w:t>«Бухгалтерский учет и аудит»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 xml:space="preserve">Протокол № </w:t>
      </w:r>
      <w:r w:rsidRPr="00115250">
        <w:rPr>
          <w:sz w:val="28"/>
          <w:szCs w:val="28"/>
        </w:rPr>
        <w:t>7</w:t>
      </w:r>
      <w:r w:rsidRPr="00D4001E">
        <w:rPr>
          <w:sz w:val="28"/>
          <w:szCs w:val="28"/>
        </w:rPr>
        <w:t xml:space="preserve"> от </w:t>
      </w:r>
      <w:r w:rsidRPr="00115250">
        <w:rPr>
          <w:sz w:val="28"/>
          <w:szCs w:val="28"/>
        </w:rPr>
        <w:t>30 января</w:t>
      </w:r>
      <w:r w:rsidRPr="00D4001E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D4001E">
          <w:rPr>
            <w:sz w:val="28"/>
            <w:szCs w:val="28"/>
          </w:rPr>
          <w:t xml:space="preserve"> г</w:t>
        </w:r>
      </w:smartTag>
      <w:r w:rsidRPr="00D4001E">
        <w:rPr>
          <w:sz w:val="28"/>
          <w:szCs w:val="28"/>
        </w:rPr>
        <w:t>.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0104A" w:rsidRPr="00D4001E" w:rsidRDefault="00C21FA0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30104A" w:rsidRPr="00D4001E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bookmarkStart w:id="0" w:name="_GoBack"/>
      <w:bookmarkEnd w:id="0"/>
      <w:r w:rsidR="0030104A" w:rsidRPr="00D4001E">
        <w:rPr>
          <w:sz w:val="28"/>
          <w:szCs w:val="28"/>
        </w:rPr>
        <w:t xml:space="preserve"> кафедрой 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  <w:lang w:eastAsia="en-US"/>
        </w:rPr>
        <w:t>«Бухгалтерский учет и аудит»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9</w:t>
        </w:r>
        <w:r w:rsidRPr="00D4001E">
          <w:rPr>
            <w:sz w:val="28"/>
            <w:szCs w:val="28"/>
            <w:lang w:eastAsia="en-US"/>
          </w:rPr>
          <w:t xml:space="preserve"> г</w:t>
        </w:r>
      </w:smartTag>
      <w:r w:rsidRPr="00D4001E">
        <w:rPr>
          <w:sz w:val="28"/>
          <w:szCs w:val="28"/>
          <w:lang w:eastAsia="en-US"/>
        </w:rPr>
        <w:t>.                                       _____________              Т.П. Сацук</w:t>
      </w:r>
    </w:p>
    <w:p w:rsidR="0030104A" w:rsidRPr="00D4001E" w:rsidRDefault="0030104A" w:rsidP="00D13FF2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>СОГЛАСОВАНО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>Председатель методической комиссии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</w:rPr>
        <w:t xml:space="preserve">факультета </w:t>
      </w:r>
      <w:r w:rsidRPr="00D4001E">
        <w:rPr>
          <w:sz w:val="28"/>
          <w:szCs w:val="28"/>
          <w:lang w:eastAsia="en-US"/>
        </w:rPr>
        <w:t>«Экономика и менеджмент»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9</w:t>
        </w:r>
        <w:r w:rsidRPr="00D4001E">
          <w:rPr>
            <w:sz w:val="28"/>
            <w:szCs w:val="28"/>
            <w:lang w:eastAsia="en-US"/>
          </w:rPr>
          <w:t xml:space="preserve"> г</w:t>
        </w:r>
      </w:smartTag>
      <w:r w:rsidRPr="00D4001E">
        <w:rPr>
          <w:sz w:val="28"/>
          <w:szCs w:val="28"/>
          <w:lang w:eastAsia="en-US"/>
        </w:rPr>
        <w:t>.                                       _____________           Н.Е. Коклева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</w:rPr>
        <w:t>Руководитель ОПОП</w:t>
      </w:r>
    </w:p>
    <w:p w:rsidR="0030104A" w:rsidRPr="00D4001E" w:rsidRDefault="0030104A" w:rsidP="00D13FF2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D4001E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9</w:t>
        </w:r>
        <w:r w:rsidRPr="00D4001E">
          <w:rPr>
            <w:sz w:val="28"/>
            <w:szCs w:val="28"/>
            <w:lang w:eastAsia="en-US"/>
          </w:rPr>
          <w:t xml:space="preserve"> г</w:t>
        </w:r>
      </w:smartTag>
      <w:r w:rsidRPr="00D4001E">
        <w:rPr>
          <w:sz w:val="28"/>
          <w:szCs w:val="28"/>
          <w:lang w:eastAsia="en-US"/>
        </w:rPr>
        <w:t>.</w:t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</w:r>
      <w:r w:rsidRPr="00D4001E">
        <w:rPr>
          <w:sz w:val="28"/>
          <w:szCs w:val="28"/>
          <w:lang w:eastAsia="en-US"/>
        </w:rPr>
        <w:softHyphen/>
        <w:t xml:space="preserve">                                       _____________         Н.В. Дедюхина</w:t>
      </w:r>
    </w:p>
    <w:p w:rsidR="0030104A" w:rsidRPr="00D4001E" w:rsidRDefault="0030104A" w:rsidP="00D13FF2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0104A" w:rsidRPr="00D4001E" w:rsidRDefault="0030104A" w:rsidP="00D13FF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30104A" w:rsidRPr="001110B5" w:rsidRDefault="0030104A" w:rsidP="001110B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30104A" w:rsidRPr="001110B5" w:rsidRDefault="0030104A" w:rsidP="001110B5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</w:p>
    <w:p w:rsidR="0030104A" w:rsidRDefault="0030104A" w:rsidP="007F509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0104A" w:rsidRDefault="0030104A" w:rsidP="007F509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Default="0030104A" w:rsidP="006C3902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0104A" w:rsidRPr="00581556" w:rsidRDefault="0030104A" w:rsidP="005D6089">
      <w:pPr>
        <w:adjustRightInd w:val="0"/>
        <w:snapToGri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81556">
        <w:rPr>
          <w:b/>
          <w:bCs/>
          <w:sz w:val="28"/>
          <w:szCs w:val="28"/>
        </w:rPr>
        <w:lastRenderedPageBreak/>
        <w:t>1. Вид</w:t>
      </w:r>
      <w:r>
        <w:rPr>
          <w:b/>
          <w:bCs/>
          <w:sz w:val="28"/>
          <w:szCs w:val="28"/>
        </w:rPr>
        <w:t xml:space="preserve"> </w:t>
      </w:r>
      <w:r w:rsidRPr="00581556">
        <w:rPr>
          <w:b/>
          <w:bCs/>
          <w:sz w:val="28"/>
          <w:szCs w:val="28"/>
        </w:rPr>
        <w:t>практики, способы и формы ее проведения</w:t>
      </w:r>
    </w:p>
    <w:p w:rsidR="0030104A" w:rsidRPr="00581556" w:rsidRDefault="0030104A" w:rsidP="005D6089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0104A" w:rsidRPr="00581556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 w:rsidRPr="00581556">
        <w:rPr>
          <w:sz w:val="28"/>
          <w:szCs w:val="28"/>
        </w:rPr>
        <w:t xml:space="preserve">Программа составлена в соответствии с ФГОС ВО, утвержденным «30» марта </w:t>
      </w:r>
      <w:smartTag w:uri="urn:schemas-microsoft-com:office:smarttags" w:element="metricconverter">
        <w:smartTagPr>
          <w:attr w:name="ProductID" w:val="2019 г"/>
        </w:smartTagPr>
        <w:r w:rsidRPr="00581556">
          <w:rPr>
            <w:sz w:val="28"/>
            <w:szCs w:val="28"/>
          </w:rPr>
          <w:t>2015 г</w:t>
        </w:r>
      </w:smartTag>
      <w:r w:rsidRPr="00581556">
        <w:rPr>
          <w:sz w:val="28"/>
          <w:szCs w:val="28"/>
        </w:rPr>
        <w:t>., приказ № 321 по направлению 38.04.01 – «Экономика», по производственной практике «</w:t>
      </w:r>
      <w:r>
        <w:rPr>
          <w:sz w:val="28"/>
          <w:szCs w:val="28"/>
        </w:rPr>
        <w:t>П</w:t>
      </w:r>
      <w:r w:rsidRPr="00581556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по получению профессиональных умений и опыта профессиональной деятельности (в том числе технологическая)</w:t>
      </w:r>
      <w:r w:rsidRPr="00581556">
        <w:rPr>
          <w:sz w:val="28"/>
          <w:szCs w:val="28"/>
        </w:rPr>
        <w:t>»</w:t>
      </w:r>
      <w:r>
        <w:rPr>
          <w:sz w:val="28"/>
          <w:szCs w:val="28"/>
        </w:rPr>
        <w:t xml:space="preserve"> (Б2.П1)</w:t>
      </w:r>
      <w:r w:rsidRPr="00581556">
        <w:rPr>
          <w:sz w:val="28"/>
          <w:szCs w:val="28"/>
        </w:rPr>
        <w:t>.</w:t>
      </w:r>
    </w:p>
    <w:p w:rsidR="0030104A" w:rsidRPr="006737EC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 w:rsidRPr="006737EC">
        <w:rPr>
          <w:sz w:val="28"/>
          <w:szCs w:val="28"/>
        </w:rPr>
        <w:t>Вид практики – производственная.</w:t>
      </w:r>
    </w:p>
    <w:p w:rsidR="0030104A" w:rsidRPr="006737EC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 w:rsidRPr="006737EC">
        <w:rPr>
          <w:sz w:val="28"/>
          <w:szCs w:val="28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30104A" w:rsidRPr="006737EC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 w:rsidRPr="006737EC">
        <w:rPr>
          <w:sz w:val="28"/>
          <w:szCs w:val="28"/>
        </w:rPr>
        <w:t>Способ проведения практики – стационарная.</w:t>
      </w:r>
    </w:p>
    <w:p w:rsidR="0030104A" w:rsidRPr="006737EC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 w:rsidRPr="006737EC">
        <w:rPr>
          <w:sz w:val="28"/>
          <w:szCs w:val="28"/>
        </w:rPr>
        <w:t>Форма проведения: практика проводится дискретно 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дисциплинам учебного плана.</w:t>
      </w:r>
    </w:p>
    <w:p w:rsidR="0030104A" w:rsidRPr="00581556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6737EC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 w:rsidRPr="00581556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в специализированном учебном классе </w:t>
      </w:r>
      <w:r w:rsidRPr="0058155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базе </w:t>
      </w:r>
      <w:r w:rsidRPr="00581556">
        <w:rPr>
          <w:sz w:val="28"/>
          <w:szCs w:val="28"/>
        </w:rPr>
        <w:t>кафедр</w:t>
      </w:r>
      <w:r>
        <w:rPr>
          <w:sz w:val="28"/>
          <w:szCs w:val="28"/>
        </w:rPr>
        <w:t>ы «Бухгалтерский учет и аудит» У</w:t>
      </w:r>
      <w:r w:rsidRPr="00581556">
        <w:rPr>
          <w:sz w:val="28"/>
          <w:szCs w:val="28"/>
        </w:rPr>
        <w:t>ниверситета.</w:t>
      </w:r>
    </w:p>
    <w:p w:rsidR="009B48FA" w:rsidRPr="003F0B28" w:rsidRDefault="009B48FA" w:rsidP="005D6089">
      <w:pPr>
        <w:spacing w:line="240" w:lineRule="auto"/>
        <w:rPr>
          <w:sz w:val="28"/>
          <w:szCs w:val="28"/>
        </w:rPr>
      </w:pPr>
      <w:r w:rsidRPr="007A1672">
        <w:rPr>
          <w:i/>
          <w:sz w:val="28"/>
          <w:szCs w:val="28"/>
        </w:rPr>
        <w:t>Цель производственной практики</w:t>
      </w:r>
      <w:r w:rsidRPr="007A1672">
        <w:rPr>
          <w:sz w:val="28"/>
          <w:szCs w:val="28"/>
        </w:rPr>
        <w:t xml:space="preserve"> – развитие у магистранта навыков прикладных исследований, умений самостоятельно получать новые и использовать ранее полученные знания и навыки аналитической и проектно-экономической деятельности через призму решения профессиональных</w:t>
      </w:r>
      <w:r>
        <w:rPr>
          <w:sz w:val="28"/>
          <w:szCs w:val="28"/>
        </w:rPr>
        <w:t xml:space="preserve"> задач</w:t>
      </w:r>
      <w:r w:rsidRPr="003F0B28">
        <w:rPr>
          <w:sz w:val="28"/>
          <w:szCs w:val="28"/>
        </w:rPr>
        <w:t>.</w:t>
      </w:r>
    </w:p>
    <w:p w:rsidR="009B48FA" w:rsidRPr="003F0B28" w:rsidRDefault="009B48FA" w:rsidP="005D6089">
      <w:pPr>
        <w:tabs>
          <w:tab w:val="left" w:pos="1418"/>
        </w:tabs>
        <w:spacing w:line="240" w:lineRule="auto"/>
        <w:ind w:firstLine="720"/>
        <w:rPr>
          <w:sz w:val="28"/>
          <w:szCs w:val="28"/>
        </w:rPr>
      </w:pPr>
      <w:r w:rsidRPr="003F0B28">
        <w:rPr>
          <w:sz w:val="28"/>
          <w:szCs w:val="28"/>
        </w:rPr>
        <w:t>Задачами проведения практики являются:</w:t>
      </w:r>
    </w:p>
    <w:p w:rsidR="009B48FA" w:rsidRPr="003F0B28" w:rsidRDefault="009B48FA" w:rsidP="005D608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B28">
        <w:rPr>
          <w:rFonts w:ascii="Times New Roman" w:hAnsi="Times New Roman" w:cs="Times New Roman"/>
          <w:sz w:val="28"/>
          <w:szCs w:val="28"/>
        </w:rPr>
        <w:t xml:space="preserve">- создать условия для саморазвития, самореализации обучающегося и  использованию его творческого потенциала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3F0B28">
        <w:rPr>
          <w:rFonts w:ascii="Times New Roman" w:hAnsi="Times New Roman" w:cs="Times New Roman"/>
          <w:sz w:val="28"/>
          <w:szCs w:val="28"/>
        </w:rPr>
        <w:t>среде и будущей профессиональной деятельности;</w:t>
      </w:r>
    </w:p>
    <w:p w:rsidR="009B48FA" w:rsidRPr="003F0B28" w:rsidRDefault="009B48FA" w:rsidP="005D6089">
      <w:pPr>
        <w:tabs>
          <w:tab w:val="left" w:pos="1134"/>
        </w:tabs>
        <w:spacing w:line="240" w:lineRule="auto"/>
        <w:ind w:firstLine="720"/>
        <w:rPr>
          <w:sz w:val="28"/>
          <w:szCs w:val="28"/>
        </w:rPr>
      </w:pPr>
      <w:r w:rsidRPr="003F0B28">
        <w:rPr>
          <w:sz w:val="28"/>
          <w:szCs w:val="28"/>
        </w:rPr>
        <w:t>- привить обучающемуся практические навыки действовать в нестандартных ситуациях, нести социальную и этическую ответственность за принятые решения;</w:t>
      </w:r>
    </w:p>
    <w:p w:rsidR="009B48FA" w:rsidRPr="003F0B28" w:rsidRDefault="009B48FA" w:rsidP="005D6089">
      <w:pPr>
        <w:tabs>
          <w:tab w:val="left" w:pos="1134"/>
        </w:tabs>
        <w:spacing w:line="240" w:lineRule="auto"/>
        <w:ind w:firstLine="720"/>
        <w:rPr>
          <w:sz w:val="28"/>
          <w:szCs w:val="28"/>
        </w:rPr>
      </w:pPr>
      <w:r w:rsidRPr="003F0B28">
        <w:rPr>
          <w:sz w:val="28"/>
          <w:szCs w:val="28"/>
        </w:rPr>
        <w:t xml:space="preserve">- развить ранее полученные обучающимся коммуникативные навыки взаимодействия с другими людьми в устной и письменной формах для решения профессиональных задач; </w:t>
      </w:r>
    </w:p>
    <w:p w:rsidR="009B48FA" w:rsidRPr="003F0B28" w:rsidRDefault="009B48FA" w:rsidP="005D6089">
      <w:pPr>
        <w:spacing w:line="240" w:lineRule="auto"/>
        <w:ind w:firstLine="720"/>
        <w:rPr>
          <w:sz w:val="28"/>
          <w:szCs w:val="28"/>
        </w:rPr>
      </w:pPr>
      <w:r w:rsidRPr="003F0B28">
        <w:rPr>
          <w:sz w:val="28"/>
          <w:szCs w:val="28"/>
        </w:rPr>
        <w:t>- обеспечить освоение обучающимися компетенций, предусмотренных программой практики для решения профессиональных задач в рамках аналитической, проектно-экономиче</w:t>
      </w:r>
      <w:r>
        <w:rPr>
          <w:sz w:val="28"/>
          <w:szCs w:val="28"/>
        </w:rPr>
        <w:t xml:space="preserve">ской, научно-исследовательской </w:t>
      </w:r>
      <w:r w:rsidRPr="003F0B28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9B48FA" w:rsidRPr="003F0B28" w:rsidRDefault="009B48FA" w:rsidP="005D6089">
      <w:pPr>
        <w:spacing w:line="240" w:lineRule="auto"/>
        <w:ind w:firstLine="720"/>
        <w:rPr>
          <w:sz w:val="28"/>
          <w:szCs w:val="28"/>
        </w:rPr>
      </w:pPr>
      <w:r w:rsidRPr="003F0B28">
        <w:rPr>
          <w:sz w:val="28"/>
          <w:szCs w:val="28"/>
        </w:rPr>
        <w:t xml:space="preserve">- сформировать у </w:t>
      </w:r>
      <w:r>
        <w:rPr>
          <w:sz w:val="28"/>
          <w:szCs w:val="28"/>
        </w:rPr>
        <w:t>обучающегося</w:t>
      </w:r>
      <w:r w:rsidRPr="003F0B28">
        <w:rPr>
          <w:sz w:val="28"/>
          <w:szCs w:val="28"/>
        </w:rPr>
        <w:t xml:space="preserve"> методические профессиональн</w:t>
      </w:r>
      <w:r>
        <w:rPr>
          <w:sz w:val="28"/>
          <w:szCs w:val="28"/>
        </w:rPr>
        <w:t>ые</w:t>
      </w:r>
      <w:r w:rsidRPr="003F0B28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,</w:t>
      </w:r>
      <w:r w:rsidRPr="003F0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позволяющие </w:t>
      </w:r>
      <w:r w:rsidRPr="003F0B28">
        <w:rPr>
          <w:sz w:val="28"/>
          <w:szCs w:val="28"/>
        </w:rPr>
        <w:t>систематизировать и интегрировать теоретические знания для их адаптации к пр</w:t>
      </w:r>
      <w:r>
        <w:rPr>
          <w:sz w:val="28"/>
          <w:szCs w:val="28"/>
        </w:rPr>
        <w:t xml:space="preserve">актической </w:t>
      </w:r>
      <w:r w:rsidRPr="003F0B28">
        <w:rPr>
          <w:sz w:val="28"/>
          <w:szCs w:val="28"/>
        </w:rPr>
        <w:t>деятельности;</w:t>
      </w:r>
    </w:p>
    <w:p w:rsidR="009B48FA" w:rsidRDefault="009B48FA" w:rsidP="005D6089">
      <w:pPr>
        <w:spacing w:line="240" w:lineRule="auto"/>
        <w:ind w:firstLine="720"/>
        <w:rPr>
          <w:sz w:val="28"/>
          <w:szCs w:val="28"/>
        </w:rPr>
      </w:pPr>
      <w:r w:rsidRPr="003F0B28">
        <w:rPr>
          <w:sz w:val="28"/>
          <w:szCs w:val="28"/>
        </w:rPr>
        <w:t xml:space="preserve">- обеспечить получение </w:t>
      </w:r>
      <w:r>
        <w:rPr>
          <w:sz w:val="28"/>
          <w:szCs w:val="28"/>
        </w:rPr>
        <w:t>обучающимся</w:t>
      </w:r>
      <w:r w:rsidRPr="003F0B28">
        <w:rPr>
          <w:sz w:val="28"/>
          <w:szCs w:val="28"/>
        </w:rPr>
        <w:t xml:space="preserve"> навыков создания нового творческого «продукта» как проекта, имеющего реальный шанс быть использованным в </w:t>
      </w:r>
      <w:r>
        <w:rPr>
          <w:sz w:val="28"/>
          <w:szCs w:val="28"/>
        </w:rPr>
        <w:t>будущей профессиональной деятельности.</w:t>
      </w:r>
    </w:p>
    <w:p w:rsidR="0030104A" w:rsidRPr="00367D44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367D44">
        <w:rPr>
          <w:b/>
          <w:bCs/>
          <w:sz w:val="28"/>
          <w:szCs w:val="28"/>
        </w:rPr>
        <w:lastRenderedPageBreak/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30104A" w:rsidRPr="00367D44" w:rsidRDefault="0030104A" w:rsidP="005D608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0104A" w:rsidRPr="00367D44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367D44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30104A" w:rsidRPr="00367D44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367D44">
        <w:rPr>
          <w:sz w:val="28"/>
          <w:szCs w:val="28"/>
        </w:rPr>
        <w:t>В результате прохождения практики обучающийся должен:</w:t>
      </w:r>
    </w:p>
    <w:p w:rsidR="0030104A" w:rsidRPr="00367D44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367D44">
        <w:rPr>
          <w:b/>
          <w:sz w:val="28"/>
          <w:szCs w:val="28"/>
        </w:rPr>
        <w:t>ЗНАТЬ</w:t>
      </w:r>
      <w:r w:rsidRPr="00367D44">
        <w:rPr>
          <w:sz w:val="28"/>
          <w:szCs w:val="28"/>
        </w:rPr>
        <w:t>:</w:t>
      </w:r>
    </w:p>
    <w:p w:rsidR="009E74D2" w:rsidRPr="00F92B1A" w:rsidRDefault="009E74D2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F92B1A">
        <w:rPr>
          <w:sz w:val="28"/>
          <w:szCs w:val="28"/>
        </w:rPr>
        <w:t>- виды и характеристику стратегий поведения экономических агентов на различных рынках;</w:t>
      </w:r>
    </w:p>
    <w:p w:rsidR="009E74D2" w:rsidRPr="005E3B45" w:rsidRDefault="009E74D2" w:rsidP="005D6089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F92B1A">
        <w:rPr>
          <w:sz w:val="28"/>
          <w:szCs w:val="28"/>
        </w:rPr>
        <w:t>- содержание нормативно-правовых документов различных уровней, регламентирующих порядок</w:t>
      </w:r>
      <w:r w:rsidRPr="005E3B45">
        <w:rPr>
          <w:sz w:val="28"/>
          <w:szCs w:val="28"/>
        </w:rPr>
        <w:t xml:space="preserve"> применения в отечественной практике международных стандартов учета и финансовой отчетности;</w:t>
      </w:r>
    </w:p>
    <w:p w:rsidR="009E74D2" w:rsidRDefault="009E74D2" w:rsidP="005D60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характеристики основных бизнес-процессов в бизнес-структурах промышленно-транспортного комплекса как </w:t>
      </w:r>
      <w:r w:rsidRPr="00A4622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46223">
        <w:rPr>
          <w:rFonts w:ascii="Times New Roman" w:hAnsi="Times New Roman" w:cs="Times New Roman"/>
          <w:sz w:val="28"/>
          <w:szCs w:val="28"/>
        </w:rPr>
        <w:t xml:space="preserve"> аудита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4D2" w:rsidRDefault="009E74D2" w:rsidP="005D60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</w:t>
      </w:r>
      <w:r w:rsidRPr="00A46223">
        <w:rPr>
          <w:rFonts w:ascii="Times New Roman" w:hAnsi="Times New Roman" w:cs="Times New Roman"/>
          <w:sz w:val="28"/>
          <w:szCs w:val="28"/>
        </w:rPr>
        <w:t>программ проведения мероприятий по финансовому контролю</w:t>
      </w:r>
      <w:r w:rsidRPr="00D60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бизнес-структурах промышленно-транспортного комплекса;</w:t>
      </w:r>
    </w:p>
    <w:p w:rsidR="009E74D2" w:rsidRPr="004F35DA" w:rsidRDefault="009E74D2" w:rsidP="005D6089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принципы </w:t>
      </w:r>
      <w:r w:rsidRPr="00A46223">
        <w:rPr>
          <w:sz w:val="28"/>
          <w:szCs w:val="28"/>
        </w:rPr>
        <w:t>организ</w:t>
      </w:r>
      <w:r>
        <w:rPr>
          <w:sz w:val="28"/>
          <w:szCs w:val="28"/>
        </w:rPr>
        <w:t>ации</w:t>
      </w:r>
      <w:r w:rsidRPr="00A46223">
        <w:rPr>
          <w:sz w:val="28"/>
          <w:szCs w:val="28"/>
        </w:rPr>
        <w:t xml:space="preserve"> бухгалтерского учета в бизнес-структурах промышленно-транспортного комплекса в соответствии с международными стандартами учета и </w:t>
      </w:r>
      <w:r w:rsidRPr="004F35DA">
        <w:rPr>
          <w:sz w:val="28"/>
          <w:szCs w:val="28"/>
        </w:rPr>
        <w:t>финансовой отчетности;</w:t>
      </w:r>
    </w:p>
    <w:p w:rsidR="009E74D2" w:rsidRPr="004F35DA" w:rsidRDefault="009E74D2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 xml:space="preserve"> - формат разработки, процедуры защиты и оценивания отчета по производственной практике.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b/>
          <w:sz w:val="28"/>
          <w:szCs w:val="28"/>
        </w:rPr>
        <w:t>УМЕТЬ</w:t>
      </w:r>
      <w:r w:rsidRPr="004F35DA">
        <w:rPr>
          <w:sz w:val="28"/>
          <w:szCs w:val="28"/>
        </w:rPr>
        <w:t>:</w:t>
      </w:r>
    </w:p>
    <w:p w:rsidR="00D92BF0" w:rsidRPr="004F35DA" w:rsidRDefault="00D92BF0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>- разрабатывать стратегии поведения организации-объекта исследования на различных рынках;</w:t>
      </w:r>
    </w:p>
    <w:p w:rsidR="00D92BF0" w:rsidRPr="004F35DA" w:rsidRDefault="00D92BF0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>- использовать различные внутренние и внешние источники финансовой информации для решения профессиональных задач;</w:t>
      </w:r>
    </w:p>
    <w:p w:rsidR="00D92BF0" w:rsidRPr="004F35DA" w:rsidRDefault="00D92BF0" w:rsidP="005D6089">
      <w:pPr>
        <w:pStyle w:val="a5"/>
        <w:widowControl/>
        <w:spacing w:line="240" w:lineRule="auto"/>
        <w:ind w:left="0" w:firstLine="851"/>
        <w:rPr>
          <w:sz w:val="28"/>
          <w:szCs w:val="28"/>
        </w:rPr>
      </w:pPr>
      <w:r w:rsidRPr="004F35DA">
        <w:rPr>
          <w:sz w:val="28"/>
          <w:szCs w:val="28"/>
        </w:rPr>
        <w:t>- разрабатывать и внедрять финансовую стратегию бизнес-структуры промышленно-транспортного комплекса, обеспечивающую её устойчивый рост с учетом критериев инновационного развития;</w:t>
      </w:r>
    </w:p>
    <w:p w:rsidR="00D92BF0" w:rsidRPr="004F35DA" w:rsidRDefault="00D92BF0" w:rsidP="005D6089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>- грамотно формулировать и излагать в письменном виде обоснование  организационно-управленческих решений в соответствии с поставленными задачами.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b/>
          <w:sz w:val="28"/>
          <w:szCs w:val="28"/>
        </w:rPr>
        <w:t>ВЛАДЕТЬ</w:t>
      </w:r>
      <w:r w:rsidRPr="004F35DA">
        <w:rPr>
          <w:sz w:val="28"/>
          <w:szCs w:val="28"/>
        </w:rPr>
        <w:t>:</w:t>
      </w:r>
    </w:p>
    <w:p w:rsidR="00261400" w:rsidRPr="004F35DA" w:rsidRDefault="00261400" w:rsidP="005D6089">
      <w:pPr>
        <w:pStyle w:val="a5"/>
        <w:widowControl/>
        <w:spacing w:line="240" w:lineRule="auto"/>
        <w:ind w:left="0" w:firstLine="851"/>
        <w:rPr>
          <w:sz w:val="28"/>
          <w:szCs w:val="28"/>
        </w:rPr>
      </w:pPr>
      <w:r w:rsidRPr="004F35DA">
        <w:rPr>
          <w:sz w:val="28"/>
          <w:szCs w:val="28"/>
        </w:rPr>
        <w:t>- навыками подготовки аналитических материалов для оценки эффективности мероприятий в области экономической политики и принятия стратегических решений на уровне организации-объекта исследования и отрасли, к которой она принадлежит;</w:t>
      </w:r>
    </w:p>
    <w:p w:rsidR="00261400" w:rsidRPr="004F35DA" w:rsidRDefault="00261400" w:rsidP="005D6089">
      <w:pPr>
        <w:pStyle w:val="a5"/>
        <w:widowControl/>
        <w:spacing w:line="240" w:lineRule="auto"/>
        <w:ind w:left="0" w:firstLine="851"/>
        <w:rPr>
          <w:sz w:val="28"/>
          <w:szCs w:val="28"/>
        </w:rPr>
      </w:pPr>
      <w:r w:rsidRPr="004F35DA">
        <w:rPr>
          <w:sz w:val="28"/>
          <w:szCs w:val="28"/>
        </w:rPr>
        <w:t xml:space="preserve">- навыками составления прогноза основных социально-экономических показателей деятельности организации-объекта исследования и социально-экономических показателей отрасли, к которой она принадлежит; </w:t>
      </w:r>
    </w:p>
    <w:p w:rsidR="00261400" w:rsidRPr="004F35DA" w:rsidRDefault="00261400" w:rsidP="005D6089">
      <w:pPr>
        <w:pStyle w:val="a5"/>
        <w:widowControl/>
        <w:spacing w:line="240" w:lineRule="auto"/>
        <w:ind w:left="0" w:firstLine="851"/>
        <w:rPr>
          <w:sz w:val="28"/>
          <w:szCs w:val="28"/>
        </w:rPr>
      </w:pPr>
      <w:r w:rsidRPr="004F35DA">
        <w:rPr>
          <w:sz w:val="28"/>
          <w:szCs w:val="28"/>
        </w:rPr>
        <w:t>- навыками руководства экономическими службами и подразделениями на предприятиях и организациях различных форм собственности;</w:t>
      </w:r>
    </w:p>
    <w:p w:rsidR="00261400" w:rsidRPr="004F35DA" w:rsidRDefault="00261400" w:rsidP="005D6089">
      <w:pPr>
        <w:pStyle w:val="a5"/>
        <w:widowControl/>
        <w:spacing w:line="240" w:lineRule="auto"/>
        <w:ind w:left="0" w:firstLine="851"/>
        <w:rPr>
          <w:sz w:val="28"/>
          <w:szCs w:val="28"/>
        </w:rPr>
      </w:pPr>
      <w:r w:rsidRPr="004F35DA">
        <w:rPr>
          <w:sz w:val="28"/>
          <w:szCs w:val="28"/>
        </w:rPr>
        <w:lastRenderedPageBreak/>
        <w:t>- навыками разработки вариантов управленческих решений и обоснования их выбора на основе критериев социально-экономической эффективности;</w:t>
      </w:r>
    </w:p>
    <w:p w:rsidR="00261400" w:rsidRPr="004F35DA" w:rsidRDefault="00261400" w:rsidP="005D6089">
      <w:pPr>
        <w:pStyle w:val="a5"/>
        <w:widowControl/>
        <w:spacing w:line="240" w:lineRule="auto"/>
        <w:ind w:left="0" w:firstLine="851"/>
        <w:rPr>
          <w:sz w:val="28"/>
          <w:szCs w:val="28"/>
        </w:rPr>
      </w:pPr>
      <w:r w:rsidRPr="004F35DA">
        <w:rPr>
          <w:sz w:val="28"/>
          <w:szCs w:val="28"/>
        </w:rPr>
        <w:t>- навыками применения финансовых инструментов в финансовом управлении деятельностью компании;</w:t>
      </w:r>
    </w:p>
    <w:p w:rsidR="00261400" w:rsidRPr="004F35DA" w:rsidRDefault="00261400" w:rsidP="005D6089">
      <w:pPr>
        <w:pStyle w:val="a5"/>
        <w:widowControl/>
        <w:spacing w:line="240" w:lineRule="auto"/>
        <w:ind w:left="0" w:firstLine="851"/>
        <w:rPr>
          <w:sz w:val="28"/>
          <w:szCs w:val="28"/>
        </w:rPr>
      </w:pPr>
      <w:r w:rsidRPr="004F35DA">
        <w:rPr>
          <w:sz w:val="28"/>
          <w:szCs w:val="28"/>
        </w:rPr>
        <w:t>- навыками самостоятельной работы, самоорганизации и организации выполнения поручений.</w:t>
      </w:r>
    </w:p>
    <w:p w:rsidR="00AF1CAA" w:rsidRPr="004F35DA" w:rsidRDefault="00AF1CAA" w:rsidP="005D6089">
      <w:pPr>
        <w:widowControl/>
        <w:spacing w:line="240" w:lineRule="auto"/>
        <w:ind w:firstLine="709"/>
        <w:contextualSpacing/>
        <w:rPr>
          <w:b/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4F35DA">
        <w:rPr>
          <w:b/>
          <w:sz w:val="28"/>
          <w:szCs w:val="28"/>
        </w:rPr>
        <w:t>ПРИОБРЕСТИ ОПЫТ ДЕЯТЕЛЬНОСТИ:</w:t>
      </w:r>
    </w:p>
    <w:p w:rsidR="0030104A" w:rsidRPr="004F35DA" w:rsidRDefault="0030104A" w:rsidP="005D6089">
      <w:pPr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4F35DA">
        <w:rPr>
          <w:i/>
          <w:sz w:val="28"/>
          <w:szCs w:val="28"/>
        </w:rPr>
        <w:t>- научно-исследовательской;</w:t>
      </w:r>
    </w:p>
    <w:p w:rsidR="0030104A" w:rsidRPr="004F35DA" w:rsidRDefault="0030104A" w:rsidP="005D6089">
      <w:pPr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4F35DA">
        <w:rPr>
          <w:i/>
          <w:sz w:val="28"/>
          <w:szCs w:val="28"/>
        </w:rPr>
        <w:t>- проектно-экономической;</w:t>
      </w:r>
    </w:p>
    <w:p w:rsidR="0030104A" w:rsidRPr="004F35DA" w:rsidRDefault="0030104A" w:rsidP="005D6089">
      <w:pPr>
        <w:widowControl/>
        <w:spacing w:line="240" w:lineRule="auto"/>
        <w:ind w:firstLine="709"/>
        <w:contextualSpacing/>
        <w:rPr>
          <w:i/>
          <w:sz w:val="28"/>
          <w:szCs w:val="28"/>
        </w:rPr>
      </w:pPr>
      <w:r w:rsidRPr="004F35DA">
        <w:rPr>
          <w:i/>
          <w:sz w:val="28"/>
          <w:szCs w:val="28"/>
        </w:rPr>
        <w:t>- организационно-управленческой.</w:t>
      </w:r>
    </w:p>
    <w:p w:rsidR="0030104A" w:rsidRPr="004F35DA" w:rsidRDefault="0030104A" w:rsidP="005D6089">
      <w:pPr>
        <w:widowControl/>
        <w:spacing w:line="240" w:lineRule="auto"/>
        <w:ind w:firstLine="709"/>
        <w:rPr>
          <w:sz w:val="28"/>
          <w:szCs w:val="28"/>
        </w:rPr>
      </w:pPr>
      <w:r w:rsidRPr="004F35DA">
        <w:rPr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30104A" w:rsidRPr="004F35DA" w:rsidRDefault="0030104A" w:rsidP="005D6089">
      <w:pPr>
        <w:widowControl/>
        <w:spacing w:line="240" w:lineRule="auto"/>
        <w:ind w:firstLine="709"/>
        <w:rPr>
          <w:sz w:val="28"/>
          <w:szCs w:val="28"/>
        </w:rPr>
      </w:pPr>
      <w:r w:rsidRPr="004F35DA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F35DA">
        <w:rPr>
          <w:b/>
          <w:sz w:val="28"/>
          <w:szCs w:val="28"/>
        </w:rPr>
        <w:t>профессиональных компетенций (ПК)</w:t>
      </w:r>
      <w:r w:rsidRPr="004F35DA">
        <w:rPr>
          <w:sz w:val="28"/>
          <w:szCs w:val="28"/>
        </w:rPr>
        <w:t xml:space="preserve">, </w:t>
      </w:r>
      <w:r w:rsidRPr="004F35DA">
        <w:rPr>
          <w:bCs/>
          <w:sz w:val="28"/>
          <w:szCs w:val="28"/>
        </w:rPr>
        <w:t>соответствующих видам профессиональной деятельности, на который ориентирована программа магистратуры:</w:t>
      </w:r>
    </w:p>
    <w:p w:rsidR="0030104A" w:rsidRPr="004F35DA" w:rsidRDefault="0030104A" w:rsidP="005D608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4F35DA">
        <w:rPr>
          <w:i/>
          <w:sz w:val="28"/>
          <w:szCs w:val="28"/>
        </w:rPr>
        <w:t>проектно-экономическая деятельность:</w:t>
      </w:r>
    </w:p>
    <w:p w:rsidR="0030104A" w:rsidRPr="004F35DA" w:rsidRDefault="0030104A" w:rsidP="005D608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8"/>
          <w:szCs w:val="28"/>
        </w:rPr>
      </w:pPr>
      <w:r w:rsidRPr="004F35DA">
        <w:rPr>
          <w:sz w:val="28"/>
          <w:szCs w:val="28"/>
        </w:rPr>
        <w:t>- способность разрабатывать стратегии поведения экономических агентов на различных рынках (ПК-7);</w:t>
      </w:r>
    </w:p>
    <w:p w:rsidR="0030104A" w:rsidRPr="004F35DA" w:rsidRDefault="0030104A" w:rsidP="005D608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4F35DA">
        <w:rPr>
          <w:i/>
          <w:sz w:val="28"/>
          <w:szCs w:val="28"/>
        </w:rPr>
        <w:t>организационно-управленческая деятельность:</w:t>
      </w:r>
    </w:p>
    <w:p w:rsidR="0030104A" w:rsidRPr="004F35DA" w:rsidRDefault="0030104A" w:rsidP="005D608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8"/>
          <w:szCs w:val="28"/>
        </w:rPr>
      </w:pPr>
      <w:r w:rsidRPr="004F35DA">
        <w:rPr>
          <w:sz w:val="28"/>
          <w:szCs w:val="28"/>
        </w:rPr>
        <w:t>- способность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30104A" w:rsidRPr="004F35DA" w:rsidRDefault="0030104A" w:rsidP="005D6089">
      <w:pPr>
        <w:widowControl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4F35DA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F35DA">
        <w:rPr>
          <w:b/>
          <w:sz w:val="28"/>
          <w:szCs w:val="28"/>
        </w:rPr>
        <w:t>дополнительных</w:t>
      </w:r>
      <w:r w:rsidRPr="004F35DA">
        <w:rPr>
          <w:sz w:val="28"/>
          <w:szCs w:val="28"/>
        </w:rPr>
        <w:t xml:space="preserve"> </w:t>
      </w:r>
      <w:r w:rsidRPr="004F35DA">
        <w:rPr>
          <w:b/>
          <w:sz w:val="28"/>
          <w:szCs w:val="28"/>
        </w:rPr>
        <w:t>профессиональных компетенций (ДПК)</w:t>
      </w:r>
      <w:r w:rsidRPr="004F35DA">
        <w:rPr>
          <w:sz w:val="28"/>
          <w:szCs w:val="28"/>
        </w:rPr>
        <w:t xml:space="preserve">, </w:t>
      </w:r>
      <w:r w:rsidRPr="004F35DA">
        <w:rPr>
          <w:bCs/>
          <w:sz w:val="28"/>
          <w:szCs w:val="28"/>
        </w:rPr>
        <w:t>соответствующих видам профессиональной деятельности, на который ориентирована программа магистратуры:</w:t>
      </w:r>
    </w:p>
    <w:p w:rsidR="0030104A" w:rsidRPr="004F35DA" w:rsidRDefault="0030104A" w:rsidP="005D608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</w:rPr>
      </w:pPr>
      <w:r w:rsidRPr="004F35DA">
        <w:rPr>
          <w:i/>
          <w:sz w:val="28"/>
          <w:szCs w:val="28"/>
        </w:rPr>
        <w:t>организационно-управленческая деятельность:</w:t>
      </w:r>
    </w:p>
    <w:p w:rsidR="0030104A" w:rsidRPr="004F35DA" w:rsidRDefault="0030104A" w:rsidP="005D608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F35DA">
        <w:rPr>
          <w:sz w:val="28"/>
          <w:szCs w:val="28"/>
        </w:rPr>
        <w:t>- умение применять финансовые инструменты в финансовом управлении компанией (ДПК-3);</w:t>
      </w:r>
    </w:p>
    <w:p w:rsidR="0030104A" w:rsidRPr="004F35DA" w:rsidRDefault="0030104A" w:rsidP="005D6089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4F35DA">
        <w:rPr>
          <w:sz w:val="28"/>
          <w:szCs w:val="28"/>
        </w:rPr>
        <w:t>- способность организовать ведение бухгалтерского учета в бизнес-структурах промышленно-транспортного комплекса в соответствии с международными стандартами учета и финансовой отчетности (ДПК-7);</w:t>
      </w:r>
    </w:p>
    <w:p w:rsidR="0030104A" w:rsidRPr="004F35DA" w:rsidRDefault="0030104A" w:rsidP="005D6089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4F35DA">
        <w:rPr>
          <w:sz w:val="28"/>
          <w:szCs w:val="28"/>
        </w:rPr>
        <w:t>- способность  разрабатывать и внедрять финансовую стратегию бизнес-структур промышленно-транспортного комплекса, обеспечивающую её устойчивый рост с учетом критериев инновационного развития (ДПК-2);</w:t>
      </w:r>
    </w:p>
    <w:p w:rsidR="0030104A" w:rsidRPr="004F35DA" w:rsidRDefault="0030104A" w:rsidP="005D6089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4F35DA">
        <w:rPr>
          <w:i/>
          <w:sz w:val="28"/>
          <w:szCs w:val="28"/>
        </w:rPr>
        <w:t>научно-исследовательская деятельность</w:t>
      </w:r>
      <w:r w:rsidRPr="004F35DA">
        <w:rPr>
          <w:sz w:val="28"/>
          <w:szCs w:val="28"/>
        </w:rPr>
        <w:t>:</w:t>
      </w:r>
    </w:p>
    <w:p w:rsidR="0030104A" w:rsidRPr="004F35DA" w:rsidRDefault="0030104A" w:rsidP="005D6089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4F35DA">
        <w:rPr>
          <w:sz w:val="28"/>
          <w:szCs w:val="28"/>
        </w:rPr>
        <w:t xml:space="preserve">- способность к описанию, анализу и критическому осмыслению </w:t>
      </w:r>
      <w:r w:rsidRPr="004F35DA">
        <w:rPr>
          <w:sz w:val="28"/>
          <w:szCs w:val="28"/>
        </w:rPr>
        <w:lastRenderedPageBreak/>
        <w:t>основных бизнес-процессов объекта аудита (ДПК-5);</w:t>
      </w:r>
    </w:p>
    <w:p w:rsidR="0030104A" w:rsidRPr="004F35DA" w:rsidRDefault="0030104A" w:rsidP="005D6089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4F35DA">
        <w:rPr>
          <w:sz w:val="28"/>
          <w:szCs w:val="28"/>
        </w:rPr>
        <w:t>- способность к формированию программ проведения мероприятий по финансовому контролю, используя лучшие мировые практики в этой области (ДПК-6).</w:t>
      </w:r>
    </w:p>
    <w:p w:rsidR="0030104A" w:rsidRPr="004F35DA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 w:rsidRPr="004F35DA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30104A" w:rsidRPr="004F35DA" w:rsidRDefault="0030104A" w:rsidP="005D6089">
      <w:pPr>
        <w:widowControl/>
        <w:spacing w:line="240" w:lineRule="auto"/>
        <w:ind w:firstLine="567"/>
        <w:rPr>
          <w:sz w:val="28"/>
          <w:szCs w:val="28"/>
        </w:rPr>
      </w:pPr>
      <w:r w:rsidRPr="004F35DA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4F35DA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>Практика по получению профессиональных умений и опыта профессиональной деятельности (Б2.П.1) относится к Блоку 2 «Производственная практика»  и является обязательной.</w:t>
      </w: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4F35DA">
        <w:rPr>
          <w:b/>
          <w:bCs/>
          <w:sz w:val="28"/>
          <w:szCs w:val="28"/>
        </w:rPr>
        <w:t>4. Объем практики и ее продолжительность</w:t>
      </w:r>
    </w:p>
    <w:p w:rsidR="0030104A" w:rsidRPr="004F35DA" w:rsidRDefault="0030104A" w:rsidP="005D608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>Практика проводится в летний период.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4F35DA" w:rsidRPr="004F35DA" w:rsidTr="00BD3E5C">
        <w:trPr>
          <w:jc w:val="center"/>
        </w:trPr>
        <w:tc>
          <w:tcPr>
            <w:tcW w:w="5353" w:type="dxa"/>
            <w:vMerge w:val="restart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35DA">
              <w:rPr>
                <w:b/>
                <w:sz w:val="28"/>
                <w:szCs w:val="28"/>
              </w:rPr>
              <w:t>Семестр</w:t>
            </w:r>
          </w:p>
        </w:tc>
      </w:tr>
      <w:tr w:rsidR="004F35DA" w:rsidRPr="004F35DA" w:rsidTr="00BD3E5C">
        <w:trPr>
          <w:jc w:val="center"/>
        </w:trPr>
        <w:tc>
          <w:tcPr>
            <w:tcW w:w="5353" w:type="dxa"/>
            <w:vMerge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35DA">
              <w:rPr>
                <w:b/>
                <w:sz w:val="28"/>
                <w:szCs w:val="28"/>
              </w:rPr>
              <w:t>2</w:t>
            </w:r>
          </w:p>
        </w:tc>
      </w:tr>
      <w:tr w:rsidR="004F35DA" w:rsidRPr="004F35DA" w:rsidTr="00BD3E5C">
        <w:trPr>
          <w:jc w:val="center"/>
        </w:trPr>
        <w:tc>
          <w:tcPr>
            <w:tcW w:w="5353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З*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З*</w:t>
            </w:r>
          </w:p>
        </w:tc>
      </w:tr>
      <w:tr w:rsidR="004F35DA" w:rsidRPr="004F35DA" w:rsidTr="00BD3E5C">
        <w:trPr>
          <w:jc w:val="center"/>
        </w:trPr>
        <w:tc>
          <w:tcPr>
            <w:tcW w:w="5353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216 / 6</w:t>
            </w:r>
          </w:p>
        </w:tc>
      </w:tr>
      <w:tr w:rsidR="0030104A" w:rsidRPr="004F35DA" w:rsidTr="00BD3E5C">
        <w:trPr>
          <w:jc w:val="center"/>
        </w:trPr>
        <w:tc>
          <w:tcPr>
            <w:tcW w:w="5353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4</w:t>
            </w:r>
          </w:p>
        </w:tc>
      </w:tr>
    </w:tbl>
    <w:p w:rsidR="0030104A" w:rsidRPr="004F35DA" w:rsidRDefault="0030104A" w:rsidP="005D6089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0104A" w:rsidRPr="004F35DA" w:rsidRDefault="0030104A" w:rsidP="005D6089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>Для заочной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4F35DA" w:rsidRPr="004F35DA" w:rsidTr="00BD3E5C">
        <w:trPr>
          <w:jc w:val="center"/>
        </w:trPr>
        <w:tc>
          <w:tcPr>
            <w:tcW w:w="5353" w:type="dxa"/>
            <w:vMerge w:val="restart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35DA">
              <w:rPr>
                <w:b/>
                <w:sz w:val="28"/>
                <w:szCs w:val="28"/>
              </w:rPr>
              <w:t>Курс</w:t>
            </w:r>
          </w:p>
        </w:tc>
      </w:tr>
      <w:tr w:rsidR="004F35DA" w:rsidRPr="004F35DA" w:rsidTr="00BD3E5C">
        <w:trPr>
          <w:jc w:val="center"/>
        </w:trPr>
        <w:tc>
          <w:tcPr>
            <w:tcW w:w="5353" w:type="dxa"/>
            <w:vMerge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35DA">
              <w:rPr>
                <w:b/>
                <w:sz w:val="28"/>
                <w:szCs w:val="28"/>
              </w:rPr>
              <w:t>2</w:t>
            </w:r>
          </w:p>
        </w:tc>
      </w:tr>
      <w:tr w:rsidR="004F35DA" w:rsidRPr="004F35DA" w:rsidTr="00BD3E5C">
        <w:trPr>
          <w:jc w:val="center"/>
        </w:trPr>
        <w:tc>
          <w:tcPr>
            <w:tcW w:w="5353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З*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З*</w:t>
            </w:r>
          </w:p>
        </w:tc>
      </w:tr>
      <w:tr w:rsidR="004F35DA" w:rsidRPr="004F35DA" w:rsidTr="00BD3E5C">
        <w:trPr>
          <w:jc w:val="center"/>
        </w:trPr>
        <w:tc>
          <w:tcPr>
            <w:tcW w:w="5353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216 / 6</w:t>
            </w:r>
          </w:p>
        </w:tc>
      </w:tr>
      <w:tr w:rsidR="0030104A" w:rsidRPr="004F35DA" w:rsidTr="00BD3E5C">
        <w:trPr>
          <w:jc w:val="center"/>
        </w:trPr>
        <w:tc>
          <w:tcPr>
            <w:tcW w:w="5353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0104A" w:rsidRPr="004F35DA" w:rsidRDefault="0030104A" w:rsidP="005D60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F35DA">
              <w:rPr>
                <w:sz w:val="28"/>
                <w:szCs w:val="28"/>
              </w:rPr>
              <w:t>4</w:t>
            </w:r>
          </w:p>
        </w:tc>
      </w:tr>
    </w:tbl>
    <w:p w:rsidR="0030104A" w:rsidRPr="004F35DA" w:rsidRDefault="0030104A" w:rsidP="005D6089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0104A" w:rsidRPr="004F35DA" w:rsidRDefault="0030104A" w:rsidP="005D6089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4F35DA">
        <w:rPr>
          <w:i/>
          <w:sz w:val="28"/>
          <w:szCs w:val="28"/>
        </w:rPr>
        <w:t>Примечания: «Форма контроля знаний» – зачет с оценкой (З*).</w:t>
      </w:r>
    </w:p>
    <w:p w:rsidR="0030104A" w:rsidRPr="004F35DA" w:rsidRDefault="0030104A" w:rsidP="005D6089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30104A" w:rsidRPr="004F35DA" w:rsidRDefault="0030104A" w:rsidP="005D6089">
      <w:pPr>
        <w:widowControl/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4F35DA">
        <w:rPr>
          <w:b/>
          <w:sz w:val="28"/>
          <w:szCs w:val="28"/>
        </w:rPr>
        <w:t>5. Содержание практики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sz w:val="28"/>
          <w:szCs w:val="28"/>
        </w:rPr>
        <w:t>Для очной и заочной форм обучения: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426"/>
        <w:rPr>
          <w:sz w:val="28"/>
          <w:szCs w:val="28"/>
        </w:rPr>
      </w:pPr>
      <w:r w:rsidRPr="004F35DA">
        <w:rPr>
          <w:sz w:val="28"/>
          <w:szCs w:val="28"/>
        </w:rPr>
        <w:t xml:space="preserve">Первая неделя: </w:t>
      </w:r>
    </w:p>
    <w:p w:rsidR="0030104A" w:rsidRPr="004F35DA" w:rsidRDefault="0030104A" w:rsidP="005D6089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4F35DA">
        <w:rPr>
          <w:sz w:val="28"/>
          <w:szCs w:val="28"/>
        </w:rPr>
        <w:t xml:space="preserve">Организационное собрание на кафедре «Бухгалтерский учет и аудит» и выдача магистрантам задания на практику в соответствии с программой выпускающей кафедры. Проведение руководителем практики инструктажа по охране труда и технике безопасности. Накопление, </w:t>
      </w:r>
      <w:r w:rsidRPr="004F35DA">
        <w:rPr>
          <w:sz w:val="28"/>
          <w:szCs w:val="28"/>
        </w:rPr>
        <w:lastRenderedPageBreak/>
        <w:t>систематизация и обработка исходной информации, необходимой для  выполнения творческого задания 1.</w:t>
      </w:r>
    </w:p>
    <w:p w:rsidR="0030104A" w:rsidRPr="004F35DA" w:rsidRDefault="0030104A" w:rsidP="005D6089">
      <w:pPr>
        <w:widowControl/>
        <w:spacing w:line="240" w:lineRule="auto"/>
        <w:ind w:firstLine="426"/>
        <w:rPr>
          <w:sz w:val="28"/>
          <w:szCs w:val="28"/>
        </w:rPr>
      </w:pPr>
      <w:r w:rsidRPr="004F35DA">
        <w:rPr>
          <w:sz w:val="28"/>
          <w:szCs w:val="28"/>
        </w:rPr>
        <w:t xml:space="preserve">Вторая неделя: </w:t>
      </w:r>
    </w:p>
    <w:p w:rsidR="0030104A" w:rsidRPr="004F35DA" w:rsidRDefault="0030104A" w:rsidP="005D6089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4F35DA">
        <w:rPr>
          <w:sz w:val="28"/>
          <w:szCs w:val="28"/>
        </w:rPr>
        <w:t xml:space="preserve">Оформление творческого задания 1. Накопление, систематизация и обработка исходной информации, необходимой для  выполнения творческого задания 2. Выполнение и оформление творческого задания 2. </w:t>
      </w:r>
    </w:p>
    <w:p w:rsidR="0030104A" w:rsidRPr="004F35DA" w:rsidRDefault="0030104A" w:rsidP="005D6089">
      <w:pPr>
        <w:widowControl/>
        <w:tabs>
          <w:tab w:val="left" w:pos="1276"/>
        </w:tabs>
        <w:spacing w:line="240" w:lineRule="auto"/>
        <w:ind w:firstLine="0"/>
        <w:rPr>
          <w:sz w:val="28"/>
          <w:szCs w:val="28"/>
        </w:rPr>
      </w:pPr>
      <w:r w:rsidRPr="004F35DA">
        <w:rPr>
          <w:sz w:val="28"/>
          <w:szCs w:val="28"/>
        </w:rPr>
        <w:t xml:space="preserve">     Третья неделя: </w:t>
      </w:r>
    </w:p>
    <w:p w:rsidR="0030104A" w:rsidRPr="004F35DA" w:rsidRDefault="0030104A" w:rsidP="005D6089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4F35DA">
        <w:rPr>
          <w:sz w:val="28"/>
          <w:szCs w:val="28"/>
        </w:rPr>
        <w:t xml:space="preserve">Накопление, систематизация и обработка исходной информации, необходимой для  выполнения творческого задания 3. Выполнение и оформление творческого задания 3. </w:t>
      </w:r>
    </w:p>
    <w:p w:rsidR="0030104A" w:rsidRPr="004F35DA" w:rsidRDefault="0030104A" w:rsidP="005D6089">
      <w:pPr>
        <w:widowControl/>
        <w:spacing w:line="240" w:lineRule="auto"/>
        <w:ind w:firstLine="426"/>
        <w:rPr>
          <w:sz w:val="28"/>
          <w:szCs w:val="28"/>
        </w:rPr>
      </w:pPr>
      <w:r w:rsidRPr="004F35DA">
        <w:rPr>
          <w:sz w:val="28"/>
          <w:szCs w:val="28"/>
        </w:rPr>
        <w:t xml:space="preserve">Четвертая неделя: </w:t>
      </w:r>
    </w:p>
    <w:p w:rsidR="0030104A" w:rsidRPr="004F35DA" w:rsidRDefault="0030104A" w:rsidP="005D6089">
      <w:pPr>
        <w:widowControl/>
        <w:spacing w:line="240" w:lineRule="auto"/>
        <w:ind w:firstLine="426"/>
        <w:rPr>
          <w:sz w:val="28"/>
          <w:szCs w:val="28"/>
        </w:rPr>
      </w:pPr>
      <w:r w:rsidRPr="004F35DA">
        <w:rPr>
          <w:sz w:val="28"/>
          <w:szCs w:val="28"/>
        </w:rPr>
        <w:t xml:space="preserve">Подготовка Презентации к Отчету по практике, представление Отчета по практике на кафедру, оценивание Отчета руководителем практики при проведении текущей аттестации, получение допуска к зачету по практике. Промежуточная аттестация обучающегося по производственной практике и получение зачета с оценкой. </w:t>
      </w:r>
    </w:p>
    <w:p w:rsidR="0030104A" w:rsidRPr="004F35DA" w:rsidRDefault="0030104A" w:rsidP="005D6089">
      <w:pPr>
        <w:widowControl/>
        <w:spacing w:line="240" w:lineRule="auto"/>
        <w:ind w:firstLine="426"/>
        <w:rPr>
          <w:b/>
          <w:i/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4F35DA">
        <w:rPr>
          <w:b/>
          <w:bCs/>
          <w:sz w:val="28"/>
          <w:szCs w:val="28"/>
        </w:rPr>
        <w:t>6. Ф</w:t>
      </w:r>
      <w:r w:rsidRPr="004F35DA">
        <w:rPr>
          <w:b/>
          <w:sz w:val="28"/>
          <w:szCs w:val="28"/>
        </w:rPr>
        <w:t>ормы отчетности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sz w:val="28"/>
          <w:szCs w:val="28"/>
        </w:rPr>
      </w:pPr>
      <w:r w:rsidRPr="004F35DA">
        <w:rPr>
          <w:bCs/>
          <w:sz w:val="28"/>
          <w:szCs w:val="28"/>
        </w:rPr>
        <w:t xml:space="preserve">По итогам практики обучающимся составляется отчет с учетом индивидуального задания, выданного руководителем практики от Университета. </w:t>
      </w:r>
      <w:r w:rsidRPr="004F35DA">
        <w:rPr>
          <w:sz w:val="28"/>
          <w:szCs w:val="28"/>
        </w:rPr>
        <w:t>Структура отчета по практике  представлена в фонде оценочных средств.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4F35DA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35DA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:rsidR="0030104A" w:rsidRPr="004F35D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4F35DA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30104A" w:rsidRPr="004F35DA" w:rsidRDefault="0030104A" w:rsidP="005D608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104A" w:rsidRPr="004F35DA" w:rsidRDefault="0030104A" w:rsidP="00D35AFC">
      <w:pPr>
        <w:widowControl/>
        <w:tabs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4F35DA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30104A" w:rsidRPr="004F35DA" w:rsidRDefault="0030104A" w:rsidP="00D35AFC">
      <w:pPr>
        <w:widowControl/>
        <w:tabs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</w:p>
    <w:p w:rsidR="007507D9" w:rsidRPr="004F35DA" w:rsidRDefault="007507D9" w:rsidP="00D35AFC">
      <w:pPr>
        <w:widowControl/>
        <w:numPr>
          <w:ilvl w:val="0"/>
          <w:numId w:val="5"/>
        </w:numPr>
        <w:tabs>
          <w:tab w:val="left" w:pos="851"/>
          <w:tab w:val="left" w:pos="1418"/>
        </w:tabs>
        <w:spacing w:line="240" w:lineRule="auto"/>
        <w:ind w:left="0" w:firstLine="426"/>
        <w:rPr>
          <w:bCs/>
          <w:sz w:val="28"/>
          <w:szCs w:val="28"/>
        </w:rPr>
      </w:pPr>
      <w:r w:rsidRPr="004F35DA">
        <w:rPr>
          <w:bCs/>
          <w:sz w:val="28"/>
          <w:szCs w:val="28"/>
        </w:rPr>
        <w:t xml:space="preserve">Кузьмина, М.С. Система учетно-аналитической информации для принятия управленческих решений [Электронный ресурс]: / М.С. Кузьмина, И.А. Мещерякова, О.А. Перевертайло. - Электрон. дан. - М.: Финансы и статистика, 2010. - 399 с. - Режим доступа: </w:t>
      </w:r>
      <w:hyperlink r:id="rId7" w:history="1">
        <w:r w:rsidRPr="004F35DA">
          <w:rPr>
            <w:rStyle w:val="a8"/>
            <w:bCs/>
            <w:color w:val="auto"/>
            <w:sz w:val="28"/>
            <w:szCs w:val="28"/>
          </w:rPr>
          <w:t>http://e.lanbook.com/books/element.php?pl1_id=53839</w:t>
        </w:r>
      </w:hyperlink>
      <w:r w:rsidRPr="004F35DA">
        <w:rPr>
          <w:bCs/>
          <w:sz w:val="28"/>
          <w:szCs w:val="28"/>
        </w:rPr>
        <w:t xml:space="preserve"> - Загл. с экрана.</w:t>
      </w:r>
    </w:p>
    <w:p w:rsidR="007507D9" w:rsidRPr="00AC60D2" w:rsidRDefault="007507D9" w:rsidP="005D6089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F35DA">
        <w:rPr>
          <w:bCs/>
          <w:sz w:val="28"/>
          <w:szCs w:val="28"/>
        </w:rPr>
        <w:t xml:space="preserve"> </w:t>
      </w:r>
      <w:r w:rsidRPr="004F35DA">
        <w:rPr>
          <w:sz w:val="28"/>
          <w:szCs w:val="28"/>
        </w:rPr>
        <w:t xml:space="preserve">Микони С.В. Теория принятия управленческих решений [Электронный ресурс]: учебное пособие. - Электрон. дан. - СПб.: Лань, 2015. </w:t>
      </w:r>
      <w:r w:rsidRPr="004F35DA">
        <w:rPr>
          <w:sz w:val="28"/>
          <w:szCs w:val="28"/>
        </w:rPr>
        <w:lastRenderedPageBreak/>
        <w:t>- 448 с. - Режим доступа</w:t>
      </w:r>
      <w:r w:rsidRPr="00AC60D2">
        <w:rPr>
          <w:sz w:val="28"/>
          <w:szCs w:val="28"/>
        </w:rPr>
        <w:t>: http://e.lanbook.com/books/element.php?pl1_id=65957 - Загл. с экрана.</w:t>
      </w:r>
    </w:p>
    <w:p w:rsidR="007507D9" w:rsidRPr="00AC60D2" w:rsidRDefault="007507D9" w:rsidP="005D6089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C60D2">
        <w:rPr>
          <w:sz w:val="28"/>
          <w:szCs w:val="28"/>
        </w:rPr>
        <w:t xml:space="preserve"> </w:t>
      </w:r>
      <w:r w:rsidRPr="00AC60D2">
        <w:rPr>
          <w:bCs/>
          <w:sz w:val="28"/>
          <w:szCs w:val="28"/>
        </w:rPr>
        <w:t xml:space="preserve">Сухарев, О.С. Экономическая </w:t>
      </w:r>
      <w:hyperlink r:id="rId8" w:tgtFrame="_blank" w:history="1">
        <w:r w:rsidRPr="00AC60D2">
          <w:rPr>
            <w:bCs/>
            <w:sz w:val="28"/>
            <w:szCs w:val="28"/>
          </w:rPr>
          <w:t>политика</w:t>
        </w:r>
      </w:hyperlink>
      <w:r w:rsidRPr="00AC60D2">
        <w:rPr>
          <w:bCs/>
          <w:sz w:val="28"/>
          <w:szCs w:val="28"/>
        </w:rPr>
        <w:t xml:space="preserve"> и развитие промышленности [Электронный ресурс]: - Электрон. дан. - М.: Финансы и статистика, 2011. - 216 с. - Режим доступа: </w:t>
      </w:r>
      <w:hyperlink r:id="rId9" w:history="1">
        <w:r w:rsidRPr="00AC60D2">
          <w:rPr>
            <w:rStyle w:val="a8"/>
            <w:bCs/>
            <w:sz w:val="28"/>
            <w:szCs w:val="28"/>
          </w:rPr>
          <w:t>http://e.lanbook.com/books/</w:t>
        </w:r>
      </w:hyperlink>
      <w:r w:rsidRPr="00AC60D2">
        <w:rPr>
          <w:bCs/>
          <w:sz w:val="28"/>
          <w:szCs w:val="28"/>
        </w:rPr>
        <w:t xml:space="preserve"> element.php?pl1_id=5367 - Загл. с экрана.</w:t>
      </w:r>
    </w:p>
    <w:p w:rsidR="007507D9" w:rsidRPr="00AC60D2" w:rsidRDefault="007507D9" w:rsidP="005D6089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C60D2">
        <w:rPr>
          <w:bCs/>
          <w:sz w:val="28"/>
          <w:szCs w:val="28"/>
        </w:rPr>
        <w:t xml:space="preserve"> </w:t>
      </w:r>
      <w:r w:rsidRPr="00AC60D2">
        <w:rPr>
          <w:sz w:val="28"/>
          <w:szCs w:val="28"/>
        </w:rPr>
        <w:t xml:space="preserve">Сухарев О.С. Экономический рост, институты и технологии [Электронный ресурс]: монография. - Электрон. дан. - М.: Финансы и статистика, 2014. - 464 с. - Режим доступа: </w:t>
      </w:r>
      <w:hyperlink r:id="rId10" w:history="1">
        <w:r w:rsidRPr="00AC60D2">
          <w:rPr>
            <w:rStyle w:val="a8"/>
            <w:bCs/>
            <w:sz w:val="28"/>
            <w:szCs w:val="28"/>
          </w:rPr>
          <w:t>http://e.lanbook.com/books/</w:t>
        </w:r>
      </w:hyperlink>
      <w:r w:rsidRPr="00AC60D2">
        <w:rPr>
          <w:sz w:val="28"/>
          <w:szCs w:val="28"/>
        </w:rPr>
        <w:t xml:space="preserve"> element.php ?pl1_id=53743 - Загл. с экрана.</w:t>
      </w:r>
    </w:p>
    <w:p w:rsidR="007507D9" w:rsidRDefault="007507D9" w:rsidP="005D6089">
      <w:pPr>
        <w:spacing w:line="240" w:lineRule="auto"/>
        <w:ind w:firstLine="851"/>
        <w:rPr>
          <w:bCs/>
          <w:sz w:val="28"/>
          <w:szCs w:val="28"/>
        </w:rPr>
      </w:pPr>
    </w:p>
    <w:p w:rsidR="0030104A" w:rsidRDefault="0030104A" w:rsidP="005D608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30104A" w:rsidRPr="0066194A" w:rsidRDefault="0030104A" w:rsidP="005D608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07D9" w:rsidRPr="00C72529" w:rsidRDefault="007507D9" w:rsidP="005D6089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72529">
        <w:rPr>
          <w:bCs/>
          <w:sz w:val="28"/>
          <w:szCs w:val="28"/>
        </w:rPr>
        <w:t>Крылов, С.И. Развитие методологии анализа в сбалансированной системе показателей [Электронный ресурс]: монография. - Электрон. дан. - М.: Финансы и статистика, 2010. - 152 с. - Режим доступа: http://e.lanbook.com/books/element.php?pl1_id=53855 - Загл. с экрана.</w:t>
      </w:r>
    </w:p>
    <w:p w:rsidR="007507D9" w:rsidRPr="00C72529" w:rsidRDefault="007507D9" w:rsidP="005D6089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29">
        <w:rPr>
          <w:sz w:val="28"/>
          <w:szCs w:val="28"/>
        </w:rPr>
        <w:t xml:space="preserve">Коваленок Т.П. </w:t>
      </w:r>
      <w:r w:rsidRPr="00C72529">
        <w:rPr>
          <w:rStyle w:val="bolighting"/>
          <w:sz w:val="28"/>
          <w:szCs w:val="28"/>
        </w:rPr>
        <w:t>Управление проектами</w:t>
      </w:r>
      <w:r w:rsidRPr="00C72529">
        <w:rPr>
          <w:sz w:val="28"/>
          <w:szCs w:val="28"/>
        </w:rPr>
        <w:t xml:space="preserve"> : учеб. пособие - СПб. : ПГУПС, 2011. - 73 с.</w:t>
      </w:r>
    </w:p>
    <w:p w:rsidR="007507D9" w:rsidRPr="00C72529" w:rsidRDefault="007507D9" w:rsidP="005D6089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29">
        <w:rPr>
          <w:sz w:val="28"/>
          <w:szCs w:val="28"/>
        </w:rPr>
        <w:t xml:space="preserve">Кутузов А.С.,  </w:t>
      </w:r>
      <w:hyperlink r:id="rId11" w:history="1">
        <w:r w:rsidRPr="00C72529">
          <w:rPr>
            <w:rStyle w:val="a8"/>
            <w:sz w:val="28"/>
            <w:szCs w:val="28"/>
          </w:rPr>
          <w:t>Павлов А.Н.</w:t>
        </w:r>
      </w:hyperlink>
      <w:r w:rsidRPr="00C72529">
        <w:rPr>
          <w:sz w:val="28"/>
          <w:szCs w:val="28"/>
        </w:rPr>
        <w:t xml:space="preserve">, </w:t>
      </w:r>
      <w:hyperlink r:id="rId12" w:history="1">
        <w:r w:rsidRPr="00C72529">
          <w:rPr>
            <w:rStyle w:val="a8"/>
            <w:sz w:val="28"/>
            <w:szCs w:val="28"/>
          </w:rPr>
          <w:t>Шаврин А.В.</w:t>
        </w:r>
      </w:hyperlink>
      <w:r w:rsidRPr="00C72529">
        <w:rPr>
          <w:sz w:val="28"/>
          <w:szCs w:val="28"/>
        </w:rPr>
        <w:t xml:space="preserve"> Шаблоны документов для управления проектами - 2-е изд., испр. - Москва: Бином. Лаборатория знаний, 2012. - 159 с. - Режим доступа: </w:t>
      </w:r>
      <w:hyperlink r:id="rId13" w:history="1">
        <w:r w:rsidRPr="00C72529">
          <w:rPr>
            <w:rStyle w:val="a8"/>
            <w:sz w:val="28"/>
            <w:szCs w:val="28"/>
          </w:rPr>
          <w:t>http://e.lanbook.com/books/ element.php?pl1_id=66144</w:t>
        </w:r>
      </w:hyperlink>
      <w:r w:rsidRPr="00C72529">
        <w:rPr>
          <w:sz w:val="28"/>
          <w:szCs w:val="28"/>
        </w:rPr>
        <w:t>.</w:t>
      </w:r>
    </w:p>
    <w:p w:rsidR="007507D9" w:rsidRPr="00C72529" w:rsidRDefault="007507D9" w:rsidP="005D6089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72529">
        <w:rPr>
          <w:bCs/>
          <w:sz w:val="28"/>
          <w:szCs w:val="28"/>
        </w:rPr>
        <w:t>Мокий М. С., Никифоров А. Л., Мокий В. С.  Методология научных исследований: Учебник для магистратуры / Мокий М. С. И др.- Москва, 2015.- 255 с. [Электронный ресурс]– Режим доступа biblio-online.ru.</w:t>
      </w:r>
    </w:p>
    <w:p w:rsidR="007507D9" w:rsidRPr="00C72529" w:rsidRDefault="007507D9" w:rsidP="005D6089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29">
        <w:rPr>
          <w:sz w:val="28"/>
          <w:szCs w:val="28"/>
        </w:rPr>
        <w:t xml:space="preserve">Троцкий М., Груча Б., Огонек К. </w:t>
      </w:r>
      <w:r w:rsidRPr="00C72529">
        <w:rPr>
          <w:rStyle w:val="bolighting"/>
          <w:sz w:val="28"/>
          <w:szCs w:val="28"/>
        </w:rPr>
        <w:t xml:space="preserve">Управление проектами </w:t>
      </w:r>
      <w:r w:rsidRPr="00C72529">
        <w:rPr>
          <w:sz w:val="28"/>
          <w:szCs w:val="28"/>
        </w:rPr>
        <w:t>[Электронный ресурс]  - М.: Финансы и статистика, 2011. - 304 с.  - Режим доступа: http://e.lanbook.com/books/element.php?pl1_id=5370.</w:t>
      </w:r>
    </w:p>
    <w:p w:rsidR="007507D9" w:rsidRPr="00C72529" w:rsidRDefault="007507D9" w:rsidP="005D6089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29">
        <w:rPr>
          <w:rStyle w:val="bolighting"/>
          <w:sz w:val="28"/>
          <w:szCs w:val="28"/>
        </w:rPr>
        <w:t>Управление</w:t>
      </w:r>
      <w:r w:rsidRPr="00C72529">
        <w:rPr>
          <w:sz w:val="28"/>
          <w:szCs w:val="28"/>
        </w:rPr>
        <w:t xml:space="preserve"> проектом. </w:t>
      </w:r>
      <w:r w:rsidRPr="00C72529">
        <w:rPr>
          <w:rStyle w:val="bolighting"/>
          <w:sz w:val="28"/>
          <w:szCs w:val="28"/>
        </w:rPr>
        <w:t>Основ</w:t>
      </w:r>
      <w:r w:rsidRPr="00C72529">
        <w:rPr>
          <w:sz w:val="28"/>
          <w:szCs w:val="28"/>
        </w:rPr>
        <w:t xml:space="preserve">ы </w:t>
      </w:r>
      <w:r w:rsidRPr="00C72529">
        <w:rPr>
          <w:rStyle w:val="bolighting"/>
          <w:sz w:val="28"/>
          <w:szCs w:val="28"/>
        </w:rPr>
        <w:t>проектно</w:t>
      </w:r>
      <w:r w:rsidRPr="00C72529">
        <w:rPr>
          <w:sz w:val="28"/>
          <w:szCs w:val="28"/>
        </w:rPr>
        <w:t xml:space="preserve">го </w:t>
      </w:r>
      <w:r w:rsidRPr="00C72529">
        <w:rPr>
          <w:rStyle w:val="bolighting"/>
          <w:sz w:val="28"/>
          <w:szCs w:val="28"/>
        </w:rPr>
        <w:t>управления</w:t>
      </w:r>
      <w:r w:rsidRPr="00C72529">
        <w:rPr>
          <w:sz w:val="28"/>
          <w:szCs w:val="28"/>
        </w:rPr>
        <w:t>: учебник для студентов высших учебных заведений / под ред. М. Л. Разу, - 4-е изд., - Москва: КНОРУС, 2012. - 755 с.</w:t>
      </w:r>
    </w:p>
    <w:p w:rsidR="007507D9" w:rsidRPr="00C72529" w:rsidRDefault="007507D9" w:rsidP="005D6089">
      <w:pPr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29">
        <w:rPr>
          <w:sz w:val="28"/>
          <w:szCs w:val="28"/>
        </w:rPr>
        <w:t xml:space="preserve"> Хелдман К. Профессиональное управление проектом / Пер. с англ. [Электронный ресурс] - М.: БИНОМ. Лаборатория знаний, 2012. - 728 с. - Режим доступа: </w:t>
      </w:r>
      <w:hyperlink r:id="rId14" w:history="1">
        <w:r w:rsidRPr="00C72529">
          <w:rPr>
            <w:rStyle w:val="a8"/>
            <w:sz w:val="28"/>
            <w:szCs w:val="28"/>
          </w:rPr>
          <w:t>http://e.lanbook.com/books/element.php?pl1_id=66140</w:t>
        </w:r>
      </w:hyperlink>
      <w:r w:rsidRPr="00C72529">
        <w:rPr>
          <w:sz w:val="28"/>
          <w:szCs w:val="28"/>
        </w:rPr>
        <w:t>.</w:t>
      </w:r>
    </w:p>
    <w:p w:rsidR="007507D9" w:rsidRPr="00C72529" w:rsidRDefault="007507D9" w:rsidP="005D6089">
      <w:pPr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</w:p>
    <w:p w:rsidR="0030104A" w:rsidRPr="00CB7070" w:rsidRDefault="0030104A" w:rsidP="005D6089">
      <w:pPr>
        <w:widowControl/>
        <w:spacing w:line="240" w:lineRule="auto"/>
        <w:ind w:firstLine="851"/>
        <w:rPr>
          <w:bCs/>
          <w:color w:val="FF0000"/>
          <w:sz w:val="28"/>
          <w:szCs w:val="28"/>
        </w:rPr>
      </w:pPr>
    </w:p>
    <w:p w:rsidR="0030104A" w:rsidRDefault="0030104A" w:rsidP="005D608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30104A" w:rsidRPr="0066194A" w:rsidRDefault="0030104A" w:rsidP="005D608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07D9" w:rsidRPr="00C72529" w:rsidRDefault="007507D9" w:rsidP="005D6089">
      <w:pPr>
        <w:widowControl/>
        <w:numPr>
          <w:ilvl w:val="0"/>
          <w:numId w:val="31"/>
        </w:numPr>
        <w:tabs>
          <w:tab w:val="clear" w:pos="720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C72529">
        <w:rPr>
          <w:bCs/>
          <w:sz w:val="28"/>
          <w:szCs w:val="28"/>
        </w:rPr>
        <w:t>Федеральный</w:t>
      </w:r>
      <w:r w:rsidRPr="00C72529">
        <w:rPr>
          <w:sz w:val="28"/>
          <w:szCs w:val="28"/>
        </w:rPr>
        <w:t xml:space="preserve"> </w:t>
      </w:r>
      <w:r w:rsidRPr="00C72529">
        <w:rPr>
          <w:bCs/>
          <w:sz w:val="28"/>
          <w:szCs w:val="28"/>
        </w:rPr>
        <w:t>закон</w:t>
      </w:r>
      <w:r w:rsidRPr="00C72529">
        <w:rPr>
          <w:sz w:val="28"/>
          <w:szCs w:val="28"/>
        </w:rPr>
        <w:t xml:space="preserve"> от 06.12.2011 г. N 402-</w:t>
      </w:r>
      <w:r w:rsidRPr="00C72529">
        <w:rPr>
          <w:bCs/>
          <w:sz w:val="28"/>
          <w:szCs w:val="28"/>
        </w:rPr>
        <w:t>ФЗ</w:t>
      </w:r>
      <w:r w:rsidRPr="00C72529">
        <w:rPr>
          <w:sz w:val="28"/>
          <w:szCs w:val="28"/>
        </w:rPr>
        <w:t xml:space="preserve"> «</w:t>
      </w:r>
      <w:r w:rsidRPr="00C72529">
        <w:rPr>
          <w:bCs/>
          <w:sz w:val="28"/>
          <w:szCs w:val="28"/>
        </w:rPr>
        <w:t>О</w:t>
      </w:r>
      <w:r w:rsidRPr="00C72529">
        <w:rPr>
          <w:sz w:val="28"/>
          <w:szCs w:val="28"/>
        </w:rPr>
        <w:t xml:space="preserve"> </w:t>
      </w:r>
      <w:r w:rsidRPr="00C72529">
        <w:rPr>
          <w:bCs/>
          <w:sz w:val="28"/>
          <w:szCs w:val="28"/>
        </w:rPr>
        <w:t>бухгалтерском</w:t>
      </w:r>
      <w:r w:rsidRPr="00C72529">
        <w:rPr>
          <w:sz w:val="28"/>
          <w:szCs w:val="28"/>
        </w:rPr>
        <w:t xml:space="preserve"> </w:t>
      </w:r>
      <w:r w:rsidRPr="00C72529">
        <w:rPr>
          <w:bCs/>
          <w:sz w:val="28"/>
          <w:szCs w:val="28"/>
        </w:rPr>
        <w:t>учете»</w:t>
      </w:r>
      <w:r w:rsidRPr="00C72529">
        <w:rPr>
          <w:sz w:val="28"/>
          <w:szCs w:val="28"/>
        </w:rPr>
        <w:t xml:space="preserve">. </w:t>
      </w:r>
    </w:p>
    <w:p w:rsidR="007507D9" w:rsidRPr="00C72529" w:rsidRDefault="007507D9" w:rsidP="005D6089">
      <w:pPr>
        <w:widowControl/>
        <w:numPr>
          <w:ilvl w:val="0"/>
          <w:numId w:val="31"/>
        </w:numPr>
        <w:tabs>
          <w:tab w:val="clear" w:pos="720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C72529">
        <w:rPr>
          <w:sz w:val="28"/>
          <w:szCs w:val="28"/>
        </w:rPr>
        <w:lastRenderedPageBreak/>
        <w:t xml:space="preserve">Постановление Правительства РФ от 25.06.2003 № 367 «Об утверждении Правил проведения арбитражным управляющим финансового анализа». </w:t>
      </w:r>
    </w:p>
    <w:p w:rsidR="007507D9" w:rsidRPr="00C72529" w:rsidRDefault="007507D9" w:rsidP="005D6089">
      <w:pPr>
        <w:widowControl/>
        <w:numPr>
          <w:ilvl w:val="0"/>
          <w:numId w:val="31"/>
        </w:numPr>
        <w:tabs>
          <w:tab w:val="clear" w:pos="720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C72529">
        <w:rPr>
          <w:rStyle w:val="ae"/>
          <w:b w:val="0"/>
          <w:bCs w:val="0"/>
          <w:sz w:val="28"/>
          <w:szCs w:val="28"/>
        </w:rPr>
        <w:t xml:space="preserve">Приказ Минфина РФ от 06.10.2008 N 106н </w:t>
      </w:r>
      <w:r w:rsidRPr="00C72529">
        <w:rPr>
          <w:sz w:val="28"/>
          <w:szCs w:val="28"/>
        </w:rPr>
        <w:t xml:space="preserve">"Об утверждении положений по бухгалтерскому учету" (включая "Положение по бухгалтерскому учету "Учетная политика организации" (ПБУ 1/2008)", "Положение по бухгалтерскому учету "Изменения оценочных значений" (ПБУ 21/2008)").  </w:t>
      </w:r>
    </w:p>
    <w:p w:rsidR="007507D9" w:rsidRPr="00C72529" w:rsidRDefault="007507D9" w:rsidP="005D6089">
      <w:pPr>
        <w:widowControl/>
        <w:numPr>
          <w:ilvl w:val="0"/>
          <w:numId w:val="31"/>
        </w:numPr>
        <w:tabs>
          <w:tab w:val="clear" w:pos="720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C72529">
        <w:rPr>
          <w:sz w:val="28"/>
          <w:szCs w:val="28"/>
        </w:rPr>
        <w:t>Приказ Минфина РФ от 02.07.2010 г. № 66н «О формах бухгалтерской отчетности организаций».</w:t>
      </w:r>
    </w:p>
    <w:p w:rsidR="007507D9" w:rsidRDefault="007507D9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30104A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30104A" w:rsidRPr="0066194A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30104A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Библиографическое описание. Общие требования и правила оформления. ГОСТ 7.1-2003, введен 01.07.2004 г.</w:t>
      </w:r>
    </w:p>
    <w:p w:rsidR="0030104A" w:rsidRPr="00E015D0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2. Общие требования к текстовым документам. ГОСТ 2.105-95 ЕСКД от 01.07.1996 (в ред. от 22.06.2006 г.).</w:t>
      </w:r>
    </w:p>
    <w:p w:rsidR="0030104A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30104A" w:rsidRPr="0066194A" w:rsidRDefault="0030104A" w:rsidP="005D6089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30104A" w:rsidRPr="00D65C8E" w:rsidRDefault="0030104A" w:rsidP="005D6089">
      <w:pPr>
        <w:widowControl/>
        <w:spacing w:line="240" w:lineRule="auto"/>
        <w:ind w:firstLine="284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1.</w:t>
      </w:r>
      <w:r w:rsidRPr="0066194A">
        <w:rPr>
          <w:bCs/>
          <w:sz w:val="28"/>
          <w:szCs w:val="28"/>
        </w:rPr>
        <w:tab/>
      </w:r>
      <w:r w:rsidRPr="007D58AE">
        <w:rPr>
          <w:bCs/>
          <w:sz w:val="28"/>
          <w:szCs w:val="28"/>
        </w:rPr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15" w:history="1">
        <w:r w:rsidRPr="007D58AE">
          <w:rPr>
            <w:rStyle w:val="a8"/>
            <w:bCs/>
            <w:color w:val="auto"/>
            <w:sz w:val="28"/>
            <w:szCs w:val="28"/>
            <w:u w:val="none"/>
          </w:rPr>
          <w:t>http://eLibrary.ru/</w:t>
        </w:r>
      </w:hyperlink>
      <w:r w:rsidRPr="007D58AE">
        <w:rPr>
          <w:bCs/>
          <w:sz w:val="28"/>
          <w:szCs w:val="28"/>
        </w:rPr>
        <w:t>, свободный</w:t>
      </w:r>
      <w:r>
        <w:rPr>
          <w:bCs/>
          <w:sz w:val="28"/>
          <w:szCs w:val="28"/>
        </w:rPr>
        <w:t>.</w:t>
      </w:r>
      <w:r w:rsidRPr="00D65C8E">
        <w:rPr>
          <w:bCs/>
          <w:sz w:val="28"/>
          <w:szCs w:val="28"/>
        </w:rPr>
        <w:t>- Загл. с экрана.</w:t>
      </w:r>
    </w:p>
    <w:p w:rsidR="0030104A" w:rsidRDefault="0030104A" w:rsidP="005D6089">
      <w:pPr>
        <w:widowControl/>
        <w:spacing w:line="240" w:lineRule="auto"/>
        <w:ind w:firstLine="284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64DE3">
        <w:rPr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http://www.aup.ru/library/, свободный. </w:t>
      </w:r>
      <w:r>
        <w:rPr>
          <w:sz w:val="28"/>
          <w:szCs w:val="28"/>
        </w:rPr>
        <w:t>-</w:t>
      </w:r>
      <w:r w:rsidRPr="00364DE3">
        <w:rPr>
          <w:sz w:val="28"/>
          <w:szCs w:val="28"/>
        </w:rPr>
        <w:t>Загл. с экрана.</w:t>
      </w:r>
    </w:p>
    <w:p w:rsidR="0030104A" w:rsidRDefault="0030104A" w:rsidP="005D6089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364DE3">
        <w:rPr>
          <w:sz w:val="28"/>
          <w:szCs w:val="28"/>
        </w:rPr>
        <w:t xml:space="preserve">Электронно-библиотечная система ibooks.ru [Электронный ресурс]. Режим доступа: http://ibooks.ru/ </w:t>
      </w:r>
      <w:r>
        <w:rPr>
          <w:sz w:val="28"/>
          <w:szCs w:val="28"/>
        </w:rPr>
        <w:t xml:space="preserve">- </w:t>
      </w:r>
      <w:r w:rsidRPr="00364DE3">
        <w:rPr>
          <w:sz w:val="28"/>
          <w:szCs w:val="28"/>
        </w:rPr>
        <w:t>Загл. с экрана.</w:t>
      </w:r>
    </w:p>
    <w:p w:rsidR="0030104A" w:rsidRDefault="0030104A" w:rsidP="005D6089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364DE3">
        <w:rPr>
          <w:sz w:val="28"/>
          <w:szCs w:val="28"/>
        </w:rPr>
        <w:t xml:space="preserve">Электронно-библиотечная система ЛАНЬ [Электронный ресурс]. Режим доступа: https://e.lanbook.com/books </w:t>
      </w:r>
      <w:r>
        <w:rPr>
          <w:sz w:val="28"/>
          <w:szCs w:val="28"/>
        </w:rPr>
        <w:t xml:space="preserve">- </w:t>
      </w:r>
      <w:r w:rsidRPr="00364DE3">
        <w:rPr>
          <w:sz w:val="28"/>
          <w:szCs w:val="28"/>
        </w:rPr>
        <w:t>Загл. с экрана.</w:t>
      </w:r>
    </w:p>
    <w:p w:rsidR="0030104A" w:rsidRPr="00D65C8E" w:rsidRDefault="0030104A" w:rsidP="005D6089">
      <w:pPr>
        <w:widowControl/>
        <w:spacing w:line="240" w:lineRule="auto"/>
        <w:ind w:firstLine="284"/>
        <w:rPr>
          <w:bCs/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7D58AE">
        <w:rPr>
          <w:bCs/>
          <w:sz w:val="28"/>
          <w:szCs w:val="28"/>
        </w:rPr>
        <w:t xml:space="preserve">Научно-техническая библиотека ПГУПС [Электронный ресурс]-Режим доступа: </w:t>
      </w:r>
      <w:hyperlink r:id="rId16" w:history="1">
        <w:r w:rsidRPr="007D58AE">
          <w:rPr>
            <w:rStyle w:val="a8"/>
            <w:bCs/>
            <w:color w:val="auto"/>
            <w:sz w:val="28"/>
            <w:szCs w:val="28"/>
            <w:u w:val="none"/>
          </w:rPr>
          <w:t>http://library.pgups.ru/</w:t>
        </w:r>
      </w:hyperlink>
      <w:r w:rsidRPr="007D58AE">
        <w:rPr>
          <w:bCs/>
          <w:sz w:val="28"/>
          <w:szCs w:val="28"/>
        </w:rPr>
        <w:t>, свободный</w:t>
      </w:r>
      <w:r>
        <w:rPr>
          <w:bCs/>
          <w:sz w:val="28"/>
          <w:szCs w:val="28"/>
        </w:rPr>
        <w:t>.</w:t>
      </w:r>
      <w:r w:rsidRPr="00D65C8E">
        <w:rPr>
          <w:bCs/>
          <w:sz w:val="28"/>
          <w:szCs w:val="28"/>
        </w:rPr>
        <w:t>- Загл. с экрана.</w:t>
      </w:r>
    </w:p>
    <w:p w:rsidR="0030104A" w:rsidRPr="00D65C8E" w:rsidRDefault="0030104A" w:rsidP="005D6089">
      <w:pPr>
        <w:widowControl/>
        <w:spacing w:line="240" w:lineRule="auto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 </w:t>
      </w:r>
      <w:r w:rsidRPr="007D58AE">
        <w:rPr>
          <w:bCs/>
          <w:sz w:val="28"/>
          <w:szCs w:val="28"/>
        </w:rPr>
        <w:t xml:space="preserve">Государственная публичная научно-техническая библиотека [Электронный ресурс]-Режим доступа: </w:t>
      </w:r>
      <w:hyperlink r:id="rId17" w:history="1">
        <w:r w:rsidRPr="007D58AE">
          <w:rPr>
            <w:rStyle w:val="a8"/>
            <w:bCs/>
            <w:color w:val="auto"/>
            <w:sz w:val="28"/>
            <w:szCs w:val="28"/>
            <w:u w:val="none"/>
          </w:rPr>
          <w:t>http://gpntb.ru/</w:t>
        </w:r>
      </w:hyperlink>
      <w:r w:rsidRPr="007D58AE">
        <w:rPr>
          <w:bCs/>
          <w:sz w:val="28"/>
          <w:szCs w:val="28"/>
        </w:rPr>
        <w:t>, свободный</w:t>
      </w:r>
      <w:r>
        <w:rPr>
          <w:bCs/>
          <w:sz w:val="28"/>
          <w:szCs w:val="28"/>
        </w:rPr>
        <w:t>.</w:t>
      </w:r>
      <w:r w:rsidRPr="00D65C8E">
        <w:rPr>
          <w:bCs/>
          <w:sz w:val="28"/>
          <w:szCs w:val="28"/>
        </w:rPr>
        <w:t>- Загл. с экрана.</w:t>
      </w:r>
    </w:p>
    <w:p w:rsidR="0030104A" w:rsidRPr="00D65C8E" w:rsidRDefault="0030104A" w:rsidP="005D6089">
      <w:pPr>
        <w:widowControl/>
        <w:spacing w:line="240" w:lineRule="auto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</w:t>
      </w:r>
      <w:r w:rsidRPr="007D58AE">
        <w:rPr>
          <w:bCs/>
          <w:sz w:val="28"/>
          <w:szCs w:val="28"/>
        </w:rPr>
        <w:t>.</w:t>
      </w:r>
      <w:r w:rsidRPr="007D58AE">
        <w:rPr>
          <w:bCs/>
          <w:sz w:val="28"/>
          <w:szCs w:val="28"/>
        </w:rPr>
        <w:tab/>
        <w:t xml:space="preserve">Электронный фонд правовой и нормативно-технической документации [Электронный ресурс]-Режим доступа: </w:t>
      </w:r>
      <w:hyperlink r:id="rId18" w:history="1">
        <w:r w:rsidRPr="007D58AE">
          <w:rPr>
            <w:rStyle w:val="a8"/>
            <w:bCs/>
            <w:color w:val="auto"/>
            <w:sz w:val="28"/>
            <w:szCs w:val="28"/>
            <w:u w:val="none"/>
          </w:rPr>
          <w:t>http://docs.cntd.ru/</w:t>
        </w:r>
      </w:hyperlink>
      <w:r w:rsidRPr="007D58AE">
        <w:rPr>
          <w:bCs/>
          <w:sz w:val="28"/>
          <w:szCs w:val="28"/>
        </w:rPr>
        <w:t>, свободный</w:t>
      </w:r>
      <w:r>
        <w:rPr>
          <w:bCs/>
          <w:sz w:val="28"/>
          <w:szCs w:val="28"/>
        </w:rPr>
        <w:t>.</w:t>
      </w:r>
      <w:r w:rsidRPr="00D65C8E">
        <w:rPr>
          <w:bCs/>
          <w:sz w:val="28"/>
          <w:szCs w:val="28"/>
        </w:rPr>
        <w:t>- Загл. с экрана.</w:t>
      </w:r>
    </w:p>
    <w:p w:rsidR="0030104A" w:rsidRPr="007507D9" w:rsidRDefault="0030104A" w:rsidP="005D6089">
      <w:pPr>
        <w:widowControl/>
        <w:tabs>
          <w:tab w:val="left" w:pos="0"/>
        </w:tabs>
        <w:spacing w:line="240" w:lineRule="auto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8. </w:t>
      </w:r>
      <w:r w:rsidRPr="00B30ED3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</w:t>
      </w:r>
      <w:r w:rsidRPr="007507D9">
        <w:rPr>
          <w:bCs/>
          <w:sz w:val="28"/>
          <w:szCs w:val="28"/>
        </w:rPr>
        <w:t xml:space="preserve">sdo.pgups.ru/  (для доступа к полнотекстовым документам требуется авторизация). </w:t>
      </w:r>
    </w:p>
    <w:p w:rsidR="0030104A" w:rsidRPr="007507D9" w:rsidRDefault="007507D9" w:rsidP="005D6089">
      <w:pPr>
        <w:widowControl/>
        <w:tabs>
          <w:tab w:val="left" w:pos="0"/>
        </w:tabs>
        <w:spacing w:line="240" w:lineRule="auto"/>
        <w:ind w:firstLine="284"/>
        <w:rPr>
          <w:bCs/>
          <w:sz w:val="28"/>
          <w:szCs w:val="28"/>
        </w:rPr>
      </w:pPr>
      <w:r w:rsidRPr="007507D9">
        <w:rPr>
          <w:bCs/>
          <w:sz w:val="28"/>
          <w:szCs w:val="28"/>
        </w:rPr>
        <w:t>9. Информационный</w:t>
      </w:r>
      <w:r w:rsidR="0030104A" w:rsidRPr="007507D9">
        <w:rPr>
          <w:bCs/>
          <w:sz w:val="28"/>
          <w:szCs w:val="28"/>
        </w:rPr>
        <w:t xml:space="preserve"> правовой портал Гарант [Электронный ресурс]. Режим доступа:     http:// www.garant.ru/, свободный. - Загл. с экрана.</w:t>
      </w:r>
    </w:p>
    <w:p w:rsidR="0030104A" w:rsidRPr="007507D9" w:rsidRDefault="0030104A" w:rsidP="005D6089">
      <w:pPr>
        <w:widowControl/>
        <w:tabs>
          <w:tab w:val="left" w:pos="0"/>
        </w:tabs>
        <w:spacing w:line="240" w:lineRule="auto"/>
        <w:ind w:firstLine="284"/>
        <w:rPr>
          <w:bCs/>
          <w:sz w:val="28"/>
          <w:szCs w:val="28"/>
        </w:rPr>
      </w:pPr>
      <w:r w:rsidRPr="007507D9">
        <w:rPr>
          <w:bCs/>
          <w:sz w:val="28"/>
          <w:szCs w:val="28"/>
        </w:rPr>
        <w:lastRenderedPageBreak/>
        <w:t>10. Консультант</w:t>
      </w:r>
      <w:r w:rsidR="007507D9" w:rsidRPr="007507D9">
        <w:rPr>
          <w:bCs/>
          <w:sz w:val="28"/>
          <w:szCs w:val="28"/>
        </w:rPr>
        <w:t>П</w:t>
      </w:r>
      <w:r w:rsidRPr="007507D9">
        <w:rPr>
          <w:bCs/>
          <w:sz w:val="28"/>
          <w:szCs w:val="28"/>
        </w:rPr>
        <w:t>люс. Правовой сервер [Электронный ресурс]. Режим доступа:  http://www.consultant.ru/, свободный. - Загл. с экрана.</w:t>
      </w:r>
    </w:p>
    <w:p w:rsidR="007507D9" w:rsidRPr="007507D9" w:rsidRDefault="007507D9" w:rsidP="005D6089">
      <w:pPr>
        <w:tabs>
          <w:tab w:val="left" w:pos="567"/>
          <w:tab w:val="left" w:pos="709"/>
        </w:tabs>
        <w:spacing w:line="240" w:lineRule="auto"/>
        <w:ind w:firstLine="284"/>
        <w:rPr>
          <w:bCs/>
          <w:sz w:val="28"/>
          <w:szCs w:val="28"/>
        </w:rPr>
      </w:pPr>
      <w:r w:rsidRPr="007507D9">
        <w:rPr>
          <w:bCs/>
          <w:sz w:val="28"/>
          <w:szCs w:val="28"/>
        </w:rPr>
        <w:t>11. Нормативно-правовая база КонсультантПлюс</w:t>
      </w:r>
      <w:r>
        <w:rPr>
          <w:bCs/>
          <w:sz w:val="28"/>
          <w:szCs w:val="28"/>
        </w:rPr>
        <w:t xml:space="preserve"> </w:t>
      </w:r>
      <w:r w:rsidRPr="007507D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Pr="007507D9">
        <w:rPr>
          <w:bCs/>
          <w:sz w:val="28"/>
          <w:szCs w:val="28"/>
        </w:rPr>
        <w:t xml:space="preserve">Некоммерческая интернет-версия [Электронный ресурс] - Режим доступа: </w:t>
      </w:r>
      <w:hyperlink r:id="rId19" w:history="1">
        <w:r w:rsidRPr="007507D9">
          <w:rPr>
            <w:rStyle w:val="a8"/>
            <w:bCs/>
            <w:color w:val="auto"/>
            <w:sz w:val="28"/>
            <w:szCs w:val="28"/>
            <w:u w:val="none"/>
          </w:rPr>
          <w:t>http://base.consultant.ru/</w:t>
        </w:r>
      </w:hyperlink>
      <w:r w:rsidRPr="007507D9">
        <w:rPr>
          <w:bCs/>
          <w:sz w:val="28"/>
          <w:szCs w:val="28"/>
        </w:rPr>
        <w:t>, свободный.</w:t>
      </w:r>
    </w:p>
    <w:p w:rsidR="007507D9" w:rsidRPr="007507D9" w:rsidRDefault="007507D9" w:rsidP="005D6089">
      <w:pPr>
        <w:tabs>
          <w:tab w:val="left" w:pos="0"/>
          <w:tab w:val="left" w:pos="567"/>
        </w:tabs>
        <w:spacing w:line="240" w:lineRule="auto"/>
        <w:ind w:firstLine="284"/>
        <w:rPr>
          <w:bCs/>
          <w:sz w:val="28"/>
          <w:szCs w:val="28"/>
        </w:rPr>
      </w:pPr>
      <w:r w:rsidRPr="007507D9">
        <w:rPr>
          <w:bCs/>
          <w:sz w:val="28"/>
          <w:szCs w:val="28"/>
        </w:rPr>
        <w:t>12. Научная электронная библиотека КиберЛенинка/Российский информационно-аналитический портал [Электронный ресурс] - Режим доступа: http:// cyberleninka.ru/, свободный.</w:t>
      </w:r>
    </w:p>
    <w:p w:rsidR="007507D9" w:rsidRPr="007507D9" w:rsidRDefault="007507D9" w:rsidP="005D6089">
      <w:pPr>
        <w:tabs>
          <w:tab w:val="left" w:pos="0"/>
        </w:tabs>
        <w:spacing w:line="240" w:lineRule="auto"/>
        <w:ind w:firstLine="284"/>
        <w:rPr>
          <w:bCs/>
          <w:sz w:val="28"/>
          <w:szCs w:val="28"/>
        </w:rPr>
      </w:pPr>
    </w:p>
    <w:p w:rsidR="0030104A" w:rsidRPr="0066194A" w:rsidRDefault="0030104A" w:rsidP="005D608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30104A" w:rsidRPr="001B156A" w:rsidRDefault="0030104A" w:rsidP="005D6089">
      <w:pPr>
        <w:widowControl/>
        <w:spacing w:line="240" w:lineRule="auto"/>
        <w:ind w:firstLine="426"/>
        <w:rPr>
          <w:bCs/>
          <w:sz w:val="28"/>
        </w:rPr>
      </w:pPr>
      <w:r w:rsidRPr="001B156A">
        <w:rPr>
          <w:bCs/>
          <w:sz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30104A" w:rsidRPr="001B156A" w:rsidRDefault="0030104A" w:rsidP="005D6089">
      <w:pPr>
        <w:widowControl/>
        <w:spacing w:line="240" w:lineRule="auto"/>
        <w:ind w:firstLine="426"/>
        <w:rPr>
          <w:bCs/>
          <w:sz w:val="28"/>
        </w:rPr>
      </w:pPr>
      <w:r w:rsidRPr="001B156A">
        <w:rPr>
          <w:bCs/>
          <w:sz w:val="28"/>
        </w:rPr>
        <w:t>Перечень информационных технологий, используемых при проведении практики:</w:t>
      </w:r>
    </w:p>
    <w:p w:rsidR="0030104A" w:rsidRPr="001B156A" w:rsidRDefault="0030104A" w:rsidP="005D6089">
      <w:pPr>
        <w:widowControl/>
        <w:numPr>
          <w:ilvl w:val="0"/>
          <w:numId w:val="6"/>
        </w:numPr>
        <w:spacing w:line="240" w:lineRule="auto"/>
        <w:ind w:left="0" w:firstLine="426"/>
        <w:rPr>
          <w:b/>
          <w:bCs/>
          <w:sz w:val="28"/>
        </w:rPr>
      </w:pPr>
      <w:r w:rsidRPr="001B156A">
        <w:rPr>
          <w:bCs/>
          <w:sz w:val="28"/>
        </w:rPr>
        <w:t>технические средства (компьютерная техника, наборы демонстрационного оборудования);</w:t>
      </w:r>
    </w:p>
    <w:p w:rsidR="0030104A" w:rsidRPr="001B156A" w:rsidRDefault="0030104A" w:rsidP="005D6089">
      <w:pPr>
        <w:widowControl/>
        <w:numPr>
          <w:ilvl w:val="0"/>
          <w:numId w:val="6"/>
        </w:numPr>
        <w:spacing w:line="240" w:lineRule="auto"/>
        <w:ind w:left="0" w:firstLine="426"/>
        <w:rPr>
          <w:bCs/>
          <w:sz w:val="28"/>
        </w:rPr>
      </w:pPr>
      <w:r w:rsidRPr="001B156A">
        <w:rPr>
          <w:bCs/>
          <w:sz w:val="28"/>
        </w:rPr>
        <w:t xml:space="preserve"> методы обучения с использованием информационных технологий (демонстрация мультимедийных материалов);</w:t>
      </w:r>
    </w:p>
    <w:p w:rsidR="0030104A" w:rsidRDefault="0030104A" w:rsidP="005D6089">
      <w:pPr>
        <w:widowControl/>
        <w:numPr>
          <w:ilvl w:val="0"/>
          <w:numId w:val="6"/>
        </w:numPr>
        <w:spacing w:line="240" w:lineRule="auto"/>
        <w:ind w:left="0" w:firstLine="426"/>
        <w:rPr>
          <w:bCs/>
          <w:sz w:val="28"/>
        </w:rPr>
      </w:pPr>
      <w:r w:rsidRPr="001B156A">
        <w:rPr>
          <w:bCs/>
          <w:sz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</w:t>
      </w:r>
      <w:r>
        <w:rPr>
          <w:bCs/>
          <w:sz w:val="28"/>
        </w:rPr>
        <w:t xml:space="preserve"> - </w:t>
      </w:r>
      <w:r w:rsidRPr="001B156A">
        <w:rPr>
          <w:bCs/>
          <w:sz w:val="28"/>
        </w:rPr>
        <w:t>Режи</w:t>
      </w:r>
      <w:r>
        <w:rPr>
          <w:bCs/>
          <w:sz w:val="28"/>
        </w:rPr>
        <w:t xml:space="preserve">м доступа:  </w:t>
      </w:r>
      <w:hyperlink r:id="rId20" w:history="1">
        <w:r w:rsidRPr="005B3CCE">
          <w:rPr>
            <w:rStyle w:val="a8"/>
            <w:bCs/>
            <w:sz w:val="28"/>
          </w:rPr>
          <w:t>http://sdo.pgups.ru</w:t>
        </w:r>
      </w:hyperlink>
      <w:r>
        <w:rPr>
          <w:bCs/>
          <w:sz w:val="28"/>
        </w:rPr>
        <w:t>;</w:t>
      </w:r>
    </w:p>
    <w:p w:rsidR="0030104A" w:rsidRPr="00B10570" w:rsidRDefault="0030104A" w:rsidP="005D6089">
      <w:pPr>
        <w:numPr>
          <w:ilvl w:val="0"/>
          <w:numId w:val="6"/>
        </w:numPr>
        <w:spacing w:line="240" w:lineRule="auto"/>
        <w:ind w:left="0" w:firstLine="426"/>
        <w:rPr>
          <w:bCs/>
          <w:sz w:val="28"/>
        </w:rPr>
      </w:pPr>
      <w:r w:rsidRPr="00B10570">
        <w:rPr>
          <w:bCs/>
          <w:sz w:val="28"/>
        </w:rPr>
        <w:t>интернет-сервисы и электронные ресурсы согласно п. 9 программы практики.</w:t>
      </w:r>
    </w:p>
    <w:p w:rsidR="0030104A" w:rsidRPr="001B156A" w:rsidRDefault="0030104A" w:rsidP="005D6089">
      <w:pPr>
        <w:widowControl/>
        <w:spacing w:line="240" w:lineRule="auto"/>
        <w:ind w:firstLine="426"/>
        <w:rPr>
          <w:bCs/>
          <w:sz w:val="28"/>
        </w:rPr>
      </w:pPr>
      <w:r>
        <w:rPr>
          <w:bCs/>
          <w:sz w:val="28"/>
        </w:rPr>
        <w:t>П</w:t>
      </w:r>
      <w:r w:rsidRPr="001B156A">
        <w:rPr>
          <w:bCs/>
          <w:sz w:val="28"/>
        </w:rPr>
        <w:t xml:space="preserve">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</w:t>
      </w:r>
      <w:r>
        <w:rPr>
          <w:bCs/>
          <w:sz w:val="28"/>
        </w:rPr>
        <w:t>выполнения индивидуального задания обучающегося</w:t>
      </w:r>
      <w:r w:rsidRPr="001B156A">
        <w:rPr>
          <w:bCs/>
          <w:sz w:val="28"/>
        </w:rPr>
        <w:t>:</w:t>
      </w:r>
    </w:p>
    <w:p w:rsidR="0030104A" w:rsidRPr="001B156A" w:rsidRDefault="0030104A" w:rsidP="005D6089">
      <w:pPr>
        <w:widowControl/>
        <w:numPr>
          <w:ilvl w:val="0"/>
          <w:numId w:val="6"/>
        </w:numPr>
        <w:spacing w:line="240" w:lineRule="auto"/>
        <w:ind w:left="0" w:firstLine="426"/>
        <w:rPr>
          <w:bCs/>
          <w:sz w:val="28"/>
        </w:rPr>
      </w:pPr>
      <w:r w:rsidRPr="001B156A">
        <w:rPr>
          <w:bCs/>
          <w:sz w:val="28"/>
        </w:rPr>
        <w:t>Операционная система Windows;</w:t>
      </w:r>
    </w:p>
    <w:p w:rsidR="0030104A" w:rsidRPr="001B156A" w:rsidRDefault="0030104A" w:rsidP="005D6089">
      <w:pPr>
        <w:widowControl/>
        <w:numPr>
          <w:ilvl w:val="0"/>
          <w:numId w:val="6"/>
        </w:numPr>
        <w:spacing w:line="240" w:lineRule="auto"/>
        <w:ind w:left="0" w:firstLine="426"/>
        <w:rPr>
          <w:bCs/>
          <w:sz w:val="28"/>
        </w:rPr>
      </w:pPr>
      <w:r w:rsidRPr="001B156A">
        <w:rPr>
          <w:bCs/>
          <w:sz w:val="28"/>
        </w:rPr>
        <w:t>M</w:t>
      </w:r>
      <w:r w:rsidRPr="001B156A">
        <w:rPr>
          <w:bCs/>
          <w:sz w:val="28"/>
          <w:lang w:val="en-US"/>
        </w:rPr>
        <w:t>S Office</w:t>
      </w:r>
      <w:r w:rsidRPr="001B156A">
        <w:rPr>
          <w:bCs/>
          <w:sz w:val="28"/>
        </w:rPr>
        <w:t xml:space="preserve">. </w:t>
      </w:r>
    </w:p>
    <w:p w:rsidR="0030104A" w:rsidRPr="008E5509" w:rsidRDefault="0030104A" w:rsidP="005D6089">
      <w:pPr>
        <w:widowControl/>
        <w:tabs>
          <w:tab w:val="left" w:pos="1418"/>
        </w:tabs>
        <w:spacing w:line="240" w:lineRule="auto"/>
        <w:ind w:firstLine="426"/>
        <w:rPr>
          <w:b/>
          <w:bCs/>
          <w:sz w:val="28"/>
          <w:szCs w:val="28"/>
        </w:rPr>
      </w:pPr>
    </w:p>
    <w:p w:rsidR="0030104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D35AFC" w:rsidRPr="00D2714B" w:rsidRDefault="00D35AFC" w:rsidP="005D608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0104A" w:rsidRPr="000502B4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0502B4">
        <w:rPr>
          <w:bCs/>
          <w:sz w:val="28"/>
          <w:szCs w:val="28"/>
        </w:rPr>
        <w:t xml:space="preserve">Материально-техническая база, необходимая для осуществления образовательного процесса по </w:t>
      </w:r>
      <w:r w:rsidRPr="00B874BA">
        <w:rPr>
          <w:bCs/>
          <w:sz w:val="28"/>
          <w:szCs w:val="28"/>
        </w:rPr>
        <w:t xml:space="preserve">научно-педагогической </w:t>
      </w:r>
      <w:r w:rsidRPr="000502B4">
        <w:rPr>
          <w:bCs/>
          <w:sz w:val="28"/>
          <w:szCs w:val="28"/>
        </w:rPr>
        <w:t>практике включает специальные помещения:</w:t>
      </w:r>
    </w:p>
    <w:p w:rsidR="0030104A" w:rsidRPr="000502B4" w:rsidRDefault="0030104A" w:rsidP="005D6089">
      <w:pPr>
        <w:widowControl/>
        <w:numPr>
          <w:ilvl w:val="0"/>
          <w:numId w:val="27"/>
        </w:numPr>
        <w:spacing w:line="240" w:lineRule="auto"/>
        <w:ind w:left="0" w:firstLine="426"/>
        <w:rPr>
          <w:bCs/>
          <w:sz w:val="28"/>
          <w:szCs w:val="28"/>
        </w:rPr>
      </w:pPr>
      <w:r w:rsidRPr="000502B4">
        <w:rPr>
          <w:bCs/>
          <w:sz w:val="28"/>
          <w:szCs w:val="28"/>
        </w:rPr>
        <w:t xml:space="preserve">учебные аудитории для проведения групповых и индивидуальных консультаций и промежуточной аттестации; </w:t>
      </w:r>
    </w:p>
    <w:p w:rsidR="0030104A" w:rsidRPr="000502B4" w:rsidRDefault="0030104A" w:rsidP="005D6089">
      <w:pPr>
        <w:widowControl/>
        <w:numPr>
          <w:ilvl w:val="0"/>
          <w:numId w:val="27"/>
        </w:numPr>
        <w:spacing w:line="240" w:lineRule="auto"/>
        <w:ind w:left="0" w:firstLine="426"/>
        <w:rPr>
          <w:bCs/>
          <w:sz w:val="28"/>
          <w:szCs w:val="28"/>
        </w:rPr>
      </w:pPr>
      <w:r w:rsidRPr="000502B4">
        <w:rPr>
          <w:bCs/>
          <w:sz w:val="28"/>
          <w:szCs w:val="28"/>
        </w:rPr>
        <w:t xml:space="preserve">помещения для </w:t>
      </w:r>
      <w:r>
        <w:rPr>
          <w:bCs/>
          <w:sz w:val="28"/>
          <w:szCs w:val="28"/>
        </w:rPr>
        <w:t>выполнения обучающимися индивидуальных заданий по научно-педагогической практике</w:t>
      </w:r>
      <w:r w:rsidRPr="000502B4">
        <w:rPr>
          <w:bCs/>
          <w:sz w:val="28"/>
          <w:szCs w:val="28"/>
        </w:rPr>
        <w:t>;</w:t>
      </w:r>
    </w:p>
    <w:p w:rsidR="0030104A" w:rsidRPr="000502B4" w:rsidRDefault="0030104A" w:rsidP="005D6089">
      <w:pPr>
        <w:widowControl/>
        <w:numPr>
          <w:ilvl w:val="0"/>
          <w:numId w:val="27"/>
        </w:numPr>
        <w:spacing w:line="240" w:lineRule="auto"/>
        <w:ind w:left="0" w:firstLine="426"/>
        <w:rPr>
          <w:bCs/>
          <w:sz w:val="28"/>
          <w:szCs w:val="28"/>
        </w:rPr>
      </w:pPr>
      <w:r w:rsidRPr="000502B4">
        <w:rPr>
          <w:bCs/>
          <w:sz w:val="28"/>
          <w:szCs w:val="28"/>
        </w:rPr>
        <w:lastRenderedPageBreak/>
        <w:t xml:space="preserve">помещения для хранения и профилактического обслуживания технических средств обучения. </w:t>
      </w:r>
    </w:p>
    <w:p w:rsidR="0030104A" w:rsidRPr="000502B4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0502B4">
        <w:rPr>
          <w:bCs/>
          <w:sz w:val="28"/>
          <w:szCs w:val="28"/>
        </w:rPr>
        <w:t xml:space="preserve">Специальные помещения укомплектованы средствами обучения, </w:t>
      </w:r>
      <w:r>
        <w:rPr>
          <w:bCs/>
          <w:sz w:val="28"/>
          <w:szCs w:val="28"/>
        </w:rPr>
        <w:t>предназначенными</w:t>
      </w:r>
      <w:r w:rsidRPr="000502B4">
        <w:rPr>
          <w:bCs/>
          <w:sz w:val="28"/>
          <w:szCs w:val="28"/>
        </w:rPr>
        <w:t xml:space="preserve"> для представления учебной информации большой аудитории.</w:t>
      </w:r>
    </w:p>
    <w:p w:rsidR="0030104A" w:rsidRPr="000502B4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0502B4">
        <w:rPr>
          <w:bCs/>
          <w:sz w:val="28"/>
          <w:szCs w:val="28"/>
        </w:rPr>
        <w:t>Для проведения подготовительного этапа практики (организационного собрания) предлагаются наборы демонстрационного оборудования (в том числе переносной проектор и белая маркерная доска/белая стена).</w:t>
      </w:r>
    </w:p>
    <w:p w:rsidR="0030104A" w:rsidRPr="000502B4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0502B4">
        <w:rPr>
          <w:bCs/>
          <w:sz w:val="28"/>
          <w:szCs w:val="28"/>
        </w:rPr>
        <w:t xml:space="preserve">Помещение для </w:t>
      </w:r>
      <w:r w:rsidRPr="000D5771">
        <w:rPr>
          <w:bCs/>
          <w:sz w:val="28"/>
          <w:szCs w:val="28"/>
        </w:rPr>
        <w:t>выполнения обучающим</w:t>
      </w:r>
      <w:r>
        <w:rPr>
          <w:bCs/>
          <w:sz w:val="28"/>
          <w:szCs w:val="28"/>
        </w:rPr>
        <w:t>и</w:t>
      </w:r>
      <w:r w:rsidRPr="000D5771">
        <w:rPr>
          <w:bCs/>
          <w:sz w:val="28"/>
          <w:szCs w:val="28"/>
        </w:rPr>
        <w:t>ся индивидуальн</w:t>
      </w:r>
      <w:r>
        <w:rPr>
          <w:bCs/>
          <w:sz w:val="28"/>
          <w:szCs w:val="28"/>
        </w:rPr>
        <w:t>ых</w:t>
      </w:r>
      <w:r w:rsidRPr="000D5771">
        <w:rPr>
          <w:bCs/>
          <w:sz w:val="28"/>
          <w:szCs w:val="28"/>
        </w:rPr>
        <w:t xml:space="preserve"> задани</w:t>
      </w:r>
      <w:r>
        <w:rPr>
          <w:bCs/>
          <w:sz w:val="28"/>
          <w:szCs w:val="28"/>
        </w:rPr>
        <w:t xml:space="preserve">й </w:t>
      </w:r>
      <w:r w:rsidRPr="000502B4">
        <w:rPr>
          <w:bCs/>
          <w:sz w:val="28"/>
          <w:szCs w:val="28"/>
        </w:rPr>
        <w:t xml:space="preserve">(ауд. </w:t>
      </w:r>
      <w:r>
        <w:rPr>
          <w:bCs/>
          <w:sz w:val="28"/>
          <w:szCs w:val="28"/>
        </w:rPr>
        <w:t>9</w:t>
      </w:r>
      <w:r w:rsidRPr="000502B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307</w:t>
      </w:r>
      <w:r w:rsidRPr="000502B4">
        <w:rPr>
          <w:bCs/>
          <w:sz w:val="28"/>
          <w:szCs w:val="28"/>
        </w:rPr>
        <w:t>)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0104A" w:rsidRPr="000502B4" w:rsidRDefault="0030104A" w:rsidP="005D6089">
      <w:pPr>
        <w:widowControl/>
        <w:spacing w:line="240" w:lineRule="auto"/>
        <w:ind w:firstLine="426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976"/>
        <w:gridCol w:w="2092"/>
      </w:tblGrid>
      <w:tr w:rsidR="0030104A" w:rsidRPr="00E30528" w:rsidTr="00E478C4">
        <w:tc>
          <w:tcPr>
            <w:tcW w:w="4503" w:type="dxa"/>
          </w:tcPr>
          <w:p w:rsidR="0030104A" w:rsidRPr="00E30528" w:rsidRDefault="0030104A" w:rsidP="005D608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Разработчик программы, профессор </w:t>
            </w:r>
          </w:p>
        </w:tc>
        <w:tc>
          <w:tcPr>
            <w:tcW w:w="2976" w:type="dxa"/>
            <w:vAlign w:val="bottom"/>
          </w:tcPr>
          <w:p w:rsidR="0030104A" w:rsidRPr="00E30528" w:rsidRDefault="0030104A" w:rsidP="005D608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30104A" w:rsidRPr="00E30528" w:rsidRDefault="0030104A" w:rsidP="005D608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Н.В. Дедюхина</w:t>
            </w:r>
          </w:p>
        </w:tc>
      </w:tr>
      <w:tr w:rsidR="0030104A" w:rsidRPr="00E30528" w:rsidTr="00E478C4">
        <w:tc>
          <w:tcPr>
            <w:tcW w:w="4503" w:type="dxa"/>
          </w:tcPr>
          <w:p w:rsidR="0030104A" w:rsidRPr="00E30528" w:rsidRDefault="0030104A" w:rsidP="005D608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0104A" w:rsidRPr="00E30528" w:rsidRDefault="0030104A" w:rsidP="005D608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  <w:r w:rsidRPr="009F01CB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9</w:t>
            </w:r>
            <w:r w:rsidRPr="009F01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30104A" w:rsidRPr="00E30528" w:rsidRDefault="0030104A" w:rsidP="005D608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0104A" w:rsidRPr="00E30528" w:rsidRDefault="0030104A" w:rsidP="005D608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0104A" w:rsidRPr="000502B4" w:rsidRDefault="0030104A" w:rsidP="005D608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104A" w:rsidRDefault="0030104A" w:rsidP="005D6089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30104A" w:rsidRDefault="0030104A" w:rsidP="005D608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sectPr w:rsidR="0030104A" w:rsidSect="000D5230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50" w:rsidRDefault="00D46050" w:rsidP="000D5230">
      <w:pPr>
        <w:spacing w:line="240" w:lineRule="auto"/>
      </w:pPr>
      <w:r>
        <w:separator/>
      </w:r>
    </w:p>
  </w:endnote>
  <w:endnote w:type="continuationSeparator" w:id="0">
    <w:p w:rsidR="00D46050" w:rsidRDefault="00D46050" w:rsidP="000D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50" w:rsidRDefault="00D46050" w:rsidP="000D5230">
      <w:pPr>
        <w:spacing w:line="240" w:lineRule="auto"/>
      </w:pPr>
      <w:r>
        <w:separator/>
      </w:r>
    </w:p>
  </w:footnote>
  <w:footnote w:type="continuationSeparator" w:id="0">
    <w:p w:rsidR="00D46050" w:rsidRDefault="00D46050" w:rsidP="000D5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4A" w:rsidRDefault="002B473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FA0">
      <w:rPr>
        <w:noProof/>
      </w:rPr>
      <w:t>2</w:t>
    </w:r>
    <w:r>
      <w:rPr>
        <w:noProof/>
      </w:rPr>
      <w:fldChar w:fldCharType="end"/>
    </w:r>
  </w:p>
  <w:p w:rsidR="0030104A" w:rsidRDefault="003010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2F65"/>
    <w:multiLevelType w:val="hybridMultilevel"/>
    <w:tmpl w:val="2E0E332C"/>
    <w:lvl w:ilvl="0" w:tplc="75F4A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E5DA4"/>
    <w:multiLevelType w:val="hybridMultilevel"/>
    <w:tmpl w:val="DE502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287CAF"/>
    <w:multiLevelType w:val="hybridMultilevel"/>
    <w:tmpl w:val="A8AC6D06"/>
    <w:lvl w:ilvl="0" w:tplc="ECE013D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6">
    <w:nsid w:val="655A0CFC"/>
    <w:multiLevelType w:val="hybridMultilevel"/>
    <w:tmpl w:val="CD12E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30"/>
  </w:num>
  <w:num w:numId="13">
    <w:abstractNumId w:val="27"/>
  </w:num>
  <w:num w:numId="14">
    <w:abstractNumId w:val="29"/>
  </w:num>
  <w:num w:numId="15">
    <w:abstractNumId w:val="28"/>
  </w:num>
  <w:num w:numId="16">
    <w:abstractNumId w:val="19"/>
  </w:num>
  <w:num w:numId="17">
    <w:abstractNumId w:val="6"/>
  </w:num>
  <w:num w:numId="18">
    <w:abstractNumId w:val="22"/>
  </w:num>
  <w:num w:numId="19">
    <w:abstractNumId w:val="5"/>
  </w:num>
  <w:num w:numId="20">
    <w:abstractNumId w:val="8"/>
  </w:num>
  <w:num w:numId="21">
    <w:abstractNumId w:val="21"/>
  </w:num>
  <w:num w:numId="22">
    <w:abstractNumId w:val="16"/>
  </w:num>
  <w:num w:numId="23">
    <w:abstractNumId w:val="7"/>
  </w:num>
  <w:num w:numId="24">
    <w:abstractNumId w:val="24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1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0A0B"/>
    <w:rsid w:val="00001BC2"/>
    <w:rsid w:val="00004701"/>
    <w:rsid w:val="00004974"/>
    <w:rsid w:val="000075E0"/>
    <w:rsid w:val="00011912"/>
    <w:rsid w:val="00013395"/>
    <w:rsid w:val="00013573"/>
    <w:rsid w:val="00015646"/>
    <w:rsid w:val="000176D3"/>
    <w:rsid w:val="000176DC"/>
    <w:rsid w:val="0002349A"/>
    <w:rsid w:val="00030312"/>
    <w:rsid w:val="000314EB"/>
    <w:rsid w:val="000333D0"/>
    <w:rsid w:val="00034024"/>
    <w:rsid w:val="00036255"/>
    <w:rsid w:val="000502B4"/>
    <w:rsid w:val="000601A0"/>
    <w:rsid w:val="000603B4"/>
    <w:rsid w:val="0006077F"/>
    <w:rsid w:val="00060D6A"/>
    <w:rsid w:val="00071B49"/>
    <w:rsid w:val="00071D0E"/>
    <w:rsid w:val="00072AFB"/>
    <w:rsid w:val="00072DF0"/>
    <w:rsid w:val="000736A4"/>
    <w:rsid w:val="00075784"/>
    <w:rsid w:val="00076397"/>
    <w:rsid w:val="00085676"/>
    <w:rsid w:val="00097D4A"/>
    <w:rsid w:val="000A1736"/>
    <w:rsid w:val="000B2834"/>
    <w:rsid w:val="000B3857"/>
    <w:rsid w:val="000B6233"/>
    <w:rsid w:val="000C361B"/>
    <w:rsid w:val="000D0097"/>
    <w:rsid w:val="000D0D16"/>
    <w:rsid w:val="000D1602"/>
    <w:rsid w:val="000D2340"/>
    <w:rsid w:val="000D4F76"/>
    <w:rsid w:val="000D5230"/>
    <w:rsid w:val="000D5771"/>
    <w:rsid w:val="000D602A"/>
    <w:rsid w:val="000E0EC1"/>
    <w:rsid w:val="000E1649"/>
    <w:rsid w:val="000E35E9"/>
    <w:rsid w:val="000F2E20"/>
    <w:rsid w:val="000F5F40"/>
    <w:rsid w:val="000F7490"/>
    <w:rsid w:val="00103824"/>
    <w:rsid w:val="00107939"/>
    <w:rsid w:val="001110B5"/>
    <w:rsid w:val="00111836"/>
    <w:rsid w:val="0011248F"/>
    <w:rsid w:val="0011278B"/>
    <w:rsid w:val="00115250"/>
    <w:rsid w:val="0011727D"/>
    <w:rsid w:val="00117EDD"/>
    <w:rsid w:val="001201F9"/>
    <w:rsid w:val="00122920"/>
    <w:rsid w:val="00125E85"/>
    <w:rsid w:val="001267A8"/>
    <w:rsid w:val="001427D7"/>
    <w:rsid w:val="00151F93"/>
    <w:rsid w:val="00152AA6"/>
    <w:rsid w:val="00152B20"/>
    <w:rsid w:val="00152D38"/>
    <w:rsid w:val="001546D6"/>
    <w:rsid w:val="00154D91"/>
    <w:rsid w:val="00156072"/>
    <w:rsid w:val="001611CB"/>
    <w:rsid w:val="001612B1"/>
    <w:rsid w:val="00163F22"/>
    <w:rsid w:val="00170AF0"/>
    <w:rsid w:val="0017113B"/>
    <w:rsid w:val="00172409"/>
    <w:rsid w:val="00177473"/>
    <w:rsid w:val="001863CC"/>
    <w:rsid w:val="00186C37"/>
    <w:rsid w:val="00196C2A"/>
    <w:rsid w:val="00197531"/>
    <w:rsid w:val="001A5A2B"/>
    <w:rsid w:val="001A5AD4"/>
    <w:rsid w:val="001A78C6"/>
    <w:rsid w:val="001B092E"/>
    <w:rsid w:val="001B09D1"/>
    <w:rsid w:val="001B156A"/>
    <w:rsid w:val="001B2F34"/>
    <w:rsid w:val="001B5F11"/>
    <w:rsid w:val="001B6789"/>
    <w:rsid w:val="001C2248"/>
    <w:rsid w:val="001C493F"/>
    <w:rsid w:val="001C6CE7"/>
    <w:rsid w:val="001C7382"/>
    <w:rsid w:val="001C7A77"/>
    <w:rsid w:val="001D0107"/>
    <w:rsid w:val="001D63C9"/>
    <w:rsid w:val="001E56EE"/>
    <w:rsid w:val="001E6889"/>
    <w:rsid w:val="001E7131"/>
    <w:rsid w:val="002007E7"/>
    <w:rsid w:val="00200A40"/>
    <w:rsid w:val="00201508"/>
    <w:rsid w:val="00206BD3"/>
    <w:rsid w:val="00211DCE"/>
    <w:rsid w:val="002174BB"/>
    <w:rsid w:val="002177A9"/>
    <w:rsid w:val="0023148B"/>
    <w:rsid w:val="002330CF"/>
    <w:rsid w:val="00233DBB"/>
    <w:rsid w:val="00240EF0"/>
    <w:rsid w:val="00246F2B"/>
    <w:rsid w:val="00250727"/>
    <w:rsid w:val="00252906"/>
    <w:rsid w:val="00257AAF"/>
    <w:rsid w:val="00257B07"/>
    <w:rsid w:val="00261400"/>
    <w:rsid w:val="002653AC"/>
    <w:rsid w:val="00265B74"/>
    <w:rsid w:val="002708CC"/>
    <w:rsid w:val="002720D1"/>
    <w:rsid w:val="00275E7B"/>
    <w:rsid w:val="002766FC"/>
    <w:rsid w:val="00277DA2"/>
    <w:rsid w:val="00281E7F"/>
    <w:rsid w:val="00282FE9"/>
    <w:rsid w:val="00286720"/>
    <w:rsid w:val="00294080"/>
    <w:rsid w:val="00295566"/>
    <w:rsid w:val="002A228F"/>
    <w:rsid w:val="002A28B2"/>
    <w:rsid w:val="002A3E9E"/>
    <w:rsid w:val="002A4C91"/>
    <w:rsid w:val="002A73D3"/>
    <w:rsid w:val="002B4739"/>
    <w:rsid w:val="002C0E2D"/>
    <w:rsid w:val="002C141B"/>
    <w:rsid w:val="002C5473"/>
    <w:rsid w:val="002D3503"/>
    <w:rsid w:val="002E0DFE"/>
    <w:rsid w:val="002E1B56"/>
    <w:rsid w:val="002E1FE1"/>
    <w:rsid w:val="002F6403"/>
    <w:rsid w:val="0030104A"/>
    <w:rsid w:val="00302D2C"/>
    <w:rsid w:val="00306EAE"/>
    <w:rsid w:val="00313977"/>
    <w:rsid w:val="0031788C"/>
    <w:rsid w:val="00320379"/>
    <w:rsid w:val="00321DDB"/>
    <w:rsid w:val="00322E18"/>
    <w:rsid w:val="00324F90"/>
    <w:rsid w:val="00325617"/>
    <w:rsid w:val="00337F7E"/>
    <w:rsid w:val="0034314F"/>
    <w:rsid w:val="00345F47"/>
    <w:rsid w:val="00347ACA"/>
    <w:rsid w:val="003501E6"/>
    <w:rsid w:val="003508D9"/>
    <w:rsid w:val="00350BE1"/>
    <w:rsid w:val="00354D53"/>
    <w:rsid w:val="0035556A"/>
    <w:rsid w:val="00364DE3"/>
    <w:rsid w:val="00365842"/>
    <w:rsid w:val="003677F8"/>
    <w:rsid w:val="00367D44"/>
    <w:rsid w:val="00380A78"/>
    <w:rsid w:val="003856B8"/>
    <w:rsid w:val="00390A02"/>
    <w:rsid w:val="00391E71"/>
    <w:rsid w:val="0039566C"/>
    <w:rsid w:val="003962DC"/>
    <w:rsid w:val="00397A1D"/>
    <w:rsid w:val="003A288C"/>
    <w:rsid w:val="003A4CC6"/>
    <w:rsid w:val="003A51DF"/>
    <w:rsid w:val="003A777B"/>
    <w:rsid w:val="003B13C6"/>
    <w:rsid w:val="003B741D"/>
    <w:rsid w:val="003C0DFE"/>
    <w:rsid w:val="003C1BCC"/>
    <w:rsid w:val="003C4293"/>
    <w:rsid w:val="003D03B3"/>
    <w:rsid w:val="003D450C"/>
    <w:rsid w:val="003D4E39"/>
    <w:rsid w:val="003E0714"/>
    <w:rsid w:val="003E2121"/>
    <w:rsid w:val="003E4277"/>
    <w:rsid w:val="003E47E8"/>
    <w:rsid w:val="004039C2"/>
    <w:rsid w:val="004042D0"/>
    <w:rsid w:val="00410E60"/>
    <w:rsid w:val="004122E6"/>
    <w:rsid w:val="0041232E"/>
    <w:rsid w:val="00412C37"/>
    <w:rsid w:val="00414729"/>
    <w:rsid w:val="00426A9F"/>
    <w:rsid w:val="00426FBE"/>
    <w:rsid w:val="00441C26"/>
    <w:rsid w:val="00443E82"/>
    <w:rsid w:val="00445727"/>
    <w:rsid w:val="00450455"/>
    <w:rsid w:val="004524D2"/>
    <w:rsid w:val="00467271"/>
    <w:rsid w:val="004728D4"/>
    <w:rsid w:val="0047344E"/>
    <w:rsid w:val="004771DD"/>
    <w:rsid w:val="00480C7A"/>
    <w:rsid w:val="00480E1B"/>
    <w:rsid w:val="0048304E"/>
    <w:rsid w:val="004834BC"/>
    <w:rsid w:val="0048379C"/>
    <w:rsid w:val="00483FDC"/>
    <w:rsid w:val="00485395"/>
    <w:rsid w:val="00490574"/>
    <w:rsid w:val="004929B4"/>
    <w:rsid w:val="00494401"/>
    <w:rsid w:val="004947EE"/>
    <w:rsid w:val="004C3FFE"/>
    <w:rsid w:val="004C4122"/>
    <w:rsid w:val="004D17D9"/>
    <w:rsid w:val="004E3225"/>
    <w:rsid w:val="004E7B2B"/>
    <w:rsid w:val="004E7BD7"/>
    <w:rsid w:val="004F358A"/>
    <w:rsid w:val="004F35DA"/>
    <w:rsid w:val="004F45B3"/>
    <w:rsid w:val="004F472C"/>
    <w:rsid w:val="004F5322"/>
    <w:rsid w:val="004F71CC"/>
    <w:rsid w:val="0050182F"/>
    <w:rsid w:val="00502576"/>
    <w:rsid w:val="00504DDD"/>
    <w:rsid w:val="005108CA"/>
    <w:rsid w:val="005108F3"/>
    <w:rsid w:val="005128A4"/>
    <w:rsid w:val="005172EE"/>
    <w:rsid w:val="005220DA"/>
    <w:rsid w:val="005272E2"/>
    <w:rsid w:val="0053059D"/>
    <w:rsid w:val="005331C6"/>
    <w:rsid w:val="005368D1"/>
    <w:rsid w:val="0053702C"/>
    <w:rsid w:val="0053723B"/>
    <w:rsid w:val="0054002C"/>
    <w:rsid w:val="0054183A"/>
    <w:rsid w:val="00542E1B"/>
    <w:rsid w:val="00545AC9"/>
    <w:rsid w:val="00550681"/>
    <w:rsid w:val="005506C6"/>
    <w:rsid w:val="005538AE"/>
    <w:rsid w:val="00567324"/>
    <w:rsid w:val="00574AF6"/>
    <w:rsid w:val="00581556"/>
    <w:rsid w:val="005820CB"/>
    <w:rsid w:val="005833BA"/>
    <w:rsid w:val="005B0583"/>
    <w:rsid w:val="005B3CCE"/>
    <w:rsid w:val="005B59F7"/>
    <w:rsid w:val="005B5D66"/>
    <w:rsid w:val="005C0A62"/>
    <w:rsid w:val="005C203E"/>
    <w:rsid w:val="005C214C"/>
    <w:rsid w:val="005C30FD"/>
    <w:rsid w:val="005C7746"/>
    <w:rsid w:val="005D40E9"/>
    <w:rsid w:val="005D6089"/>
    <w:rsid w:val="005E4B91"/>
    <w:rsid w:val="005E4D5F"/>
    <w:rsid w:val="005E7600"/>
    <w:rsid w:val="005E7989"/>
    <w:rsid w:val="005F29AD"/>
    <w:rsid w:val="00610092"/>
    <w:rsid w:val="00616ED8"/>
    <w:rsid w:val="006338D7"/>
    <w:rsid w:val="00634DC6"/>
    <w:rsid w:val="00641BC7"/>
    <w:rsid w:val="00643F23"/>
    <w:rsid w:val="00651153"/>
    <w:rsid w:val="0066194A"/>
    <w:rsid w:val="006622A4"/>
    <w:rsid w:val="00665E04"/>
    <w:rsid w:val="00666B91"/>
    <w:rsid w:val="006702AE"/>
    <w:rsid w:val="00670DC4"/>
    <w:rsid w:val="006737EC"/>
    <w:rsid w:val="00675374"/>
    <w:rsid w:val="006758BB"/>
    <w:rsid w:val="006759B2"/>
    <w:rsid w:val="00677827"/>
    <w:rsid w:val="00692E37"/>
    <w:rsid w:val="006A5532"/>
    <w:rsid w:val="006A5F9F"/>
    <w:rsid w:val="006B4827"/>
    <w:rsid w:val="006B5760"/>
    <w:rsid w:val="006B624F"/>
    <w:rsid w:val="006B6C1A"/>
    <w:rsid w:val="006B70F0"/>
    <w:rsid w:val="006C3902"/>
    <w:rsid w:val="006C3AD6"/>
    <w:rsid w:val="006C5133"/>
    <w:rsid w:val="006D3772"/>
    <w:rsid w:val="006D4DBB"/>
    <w:rsid w:val="006E4AE9"/>
    <w:rsid w:val="006E5391"/>
    <w:rsid w:val="006E6582"/>
    <w:rsid w:val="006E7CD8"/>
    <w:rsid w:val="006F033C"/>
    <w:rsid w:val="006F0765"/>
    <w:rsid w:val="006F1EA6"/>
    <w:rsid w:val="006F74A7"/>
    <w:rsid w:val="0070479A"/>
    <w:rsid w:val="0070521F"/>
    <w:rsid w:val="00710465"/>
    <w:rsid w:val="00711F93"/>
    <w:rsid w:val="00713032"/>
    <w:rsid w:val="007150CC"/>
    <w:rsid w:val="00721E34"/>
    <w:rsid w:val="007228D6"/>
    <w:rsid w:val="00723886"/>
    <w:rsid w:val="00725A6E"/>
    <w:rsid w:val="00731B78"/>
    <w:rsid w:val="00736A1B"/>
    <w:rsid w:val="00736BCA"/>
    <w:rsid w:val="0074094A"/>
    <w:rsid w:val="00741D99"/>
    <w:rsid w:val="00743903"/>
    <w:rsid w:val="00744E32"/>
    <w:rsid w:val="007507D9"/>
    <w:rsid w:val="00752507"/>
    <w:rsid w:val="0076272E"/>
    <w:rsid w:val="00762FB4"/>
    <w:rsid w:val="00765A27"/>
    <w:rsid w:val="00766ED7"/>
    <w:rsid w:val="00766FB6"/>
    <w:rsid w:val="00772142"/>
    <w:rsid w:val="00776D08"/>
    <w:rsid w:val="007841D6"/>
    <w:rsid w:val="007912B6"/>
    <w:rsid w:val="007913A5"/>
    <w:rsid w:val="007921BB"/>
    <w:rsid w:val="0079319C"/>
    <w:rsid w:val="00793911"/>
    <w:rsid w:val="00796336"/>
    <w:rsid w:val="00796FE3"/>
    <w:rsid w:val="007A0529"/>
    <w:rsid w:val="007A2B84"/>
    <w:rsid w:val="007A3FE6"/>
    <w:rsid w:val="007B4660"/>
    <w:rsid w:val="007C0285"/>
    <w:rsid w:val="007C0BFC"/>
    <w:rsid w:val="007C3F86"/>
    <w:rsid w:val="007D316E"/>
    <w:rsid w:val="007D58AE"/>
    <w:rsid w:val="007D7EAC"/>
    <w:rsid w:val="007E0CBE"/>
    <w:rsid w:val="007E3977"/>
    <w:rsid w:val="007E39C9"/>
    <w:rsid w:val="007E3A0A"/>
    <w:rsid w:val="007E7072"/>
    <w:rsid w:val="007F2B72"/>
    <w:rsid w:val="007F4BB1"/>
    <w:rsid w:val="007F509C"/>
    <w:rsid w:val="007F6420"/>
    <w:rsid w:val="00800630"/>
    <w:rsid w:val="00800843"/>
    <w:rsid w:val="008147D9"/>
    <w:rsid w:val="00815495"/>
    <w:rsid w:val="00816D5F"/>
    <w:rsid w:val="00816F43"/>
    <w:rsid w:val="00823DC0"/>
    <w:rsid w:val="008263D7"/>
    <w:rsid w:val="008272A3"/>
    <w:rsid w:val="008313E3"/>
    <w:rsid w:val="00831697"/>
    <w:rsid w:val="008340CA"/>
    <w:rsid w:val="008353E1"/>
    <w:rsid w:val="00836A2B"/>
    <w:rsid w:val="0084063A"/>
    <w:rsid w:val="00841B0F"/>
    <w:rsid w:val="00844168"/>
    <w:rsid w:val="0084475B"/>
    <w:rsid w:val="00846AC5"/>
    <w:rsid w:val="00846C11"/>
    <w:rsid w:val="008534DF"/>
    <w:rsid w:val="00854E56"/>
    <w:rsid w:val="00854F9A"/>
    <w:rsid w:val="00860183"/>
    <w:rsid w:val="00860ED4"/>
    <w:rsid w:val="008633AD"/>
    <w:rsid w:val="0086383B"/>
    <w:rsid w:val="00864367"/>
    <w:rsid w:val="008649D8"/>
    <w:rsid w:val="008651E5"/>
    <w:rsid w:val="00871A3E"/>
    <w:rsid w:val="008722C6"/>
    <w:rsid w:val="008738C0"/>
    <w:rsid w:val="00874054"/>
    <w:rsid w:val="0087435A"/>
    <w:rsid w:val="0087583C"/>
    <w:rsid w:val="00876F1E"/>
    <w:rsid w:val="0087761E"/>
    <w:rsid w:val="008839F8"/>
    <w:rsid w:val="00886F36"/>
    <w:rsid w:val="00892A2F"/>
    <w:rsid w:val="008A16D8"/>
    <w:rsid w:val="008A545D"/>
    <w:rsid w:val="008A64DB"/>
    <w:rsid w:val="008A7B63"/>
    <w:rsid w:val="008A7CC6"/>
    <w:rsid w:val="008B3A13"/>
    <w:rsid w:val="008B3C0E"/>
    <w:rsid w:val="008C0E86"/>
    <w:rsid w:val="008C0FCB"/>
    <w:rsid w:val="008C144C"/>
    <w:rsid w:val="008C78C3"/>
    <w:rsid w:val="008D302E"/>
    <w:rsid w:val="008D54C5"/>
    <w:rsid w:val="008D697A"/>
    <w:rsid w:val="008E100F"/>
    <w:rsid w:val="008E203C"/>
    <w:rsid w:val="008E5509"/>
    <w:rsid w:val="008E6978"/>
    <w:rsid w:val="008E6A4D"/>
    <w:rsid w:val="008F00F2"/>
    <w:rsid w:val="008F3869"/>
    <w:rsid w:val="008F53AA"/>
    <w:rsid w:val="009022BA"/>
    <w:rsid w:val="00902896"/>
    <w:rsid w:val="00903B91"/>
    <w:rsid w:val="00905F80"/>
    <w:rsid w:val="009063E6"/>
    <w:rsid w:val="009114CB"/>
    <w:rsid w:val="00917229"/>
    <w:rsid w:val="009244C4"/>
    <w:rsid w:val="00932BCB"/>
    <w:rsid w:val="00933EC2"/>
    <w:rsid w:val="00935641"/>
    <w:rsid w:val="009357A6"/>
    <w:rsid w:val="00937089"/>
    <w:rsid w:val="009422AD"/>
    <w:rsid w:val="009429D8"/>
    <w:rsid w:val="00942B00"/>
    <w:rsid w:val="009439BF"/>
    <w:rsid w:val="00944039"/>
    <w:rsid w:val="00953494"/>
    <w:rsid w:val="0095427B"/>
    <w:rsid w:val="00957562"/>
    <w:rsid w:val="00962978"/>
    <w:rsid w:val="00972755"/>
    <w:rsid w:val="00972CD4"/>
    <w:rsid w:val="00973A15"/>
    <w:rsid w:val="00974682"/>
    <w:rsid w:val="00975D05"/>
    <w:rsid w:val="00975F36"/>
    <w:rsid w:val="00985000"/>
    <w:rsid w:val="0098550A"/>
    <w:rsid w:val="00986C41"/>
    <w:rsid w:val="00990DC5"/>
    <w:rsid w:val="00993E38"/>
    <w:rsid w:val="009A170E"/>
    <w:rsid w:val="009A3C08"/>
    <w:rsid w:val="009A3F8D"/>
    <w:rsid w:val="009A532A"/>
    <w:rsid w:val="009B48FA"/>
    <w:rsid w:val="009B655E"/>
    <w:rsid w:val="009B66A3"/>
    <w:rsid w:val="009C1534"/>
    <w:rsid w:val="009C1C64"/>
    <w:rsid w:val="009C2736"/>
    <w:rsid w:val="009C6698"/>
    <w:rsid w:val="009D16EC"/>
    <w:rsid w:val="009D37BB"/>
    <w:rsid w:val="009D471B"/>
    <w:rsid w:val="009D5AA2"/>
    <w:rsid w:val="009D66E8"/>
    <w:rsid w:val="009D7CE1"/>
    <w:rsid w:val="009E5E2B"/>
    <w:rsid w:val="009E74D2"/>
    <w:rsid w:val="009E7788"/>
    <w:rsid w:val="009F01CB"/>
    <w:rsid w:val="009F0CA9"/>
    <w:rsid w:val="009F4BA0"/>
    <w:rsid w:val="009F761D"/>
    <w:rsid w:val="00A01F44"/>
    <w:rsid w:val="00A037C3"/>
    <w:rsid w:val="00A03C11"/>
    <w:rsid w:val="00A06EE7"/>
    <w:rsid w:val="00A15FA9"/>
    <w:rsid w:val="00A16963"/>
    <w:rsid w:val="00A17B31"/>
    <w:rsid w:val="00A21F2F"/>
    <w:rsid w:val="00A2592C"/>
    <w:rsid w:val="00A34065"/>
    <w:rsid w:val="00A52159"/>
    <w:rsid w:val="00A53AED"/>
    <w:rsid w:val="00A55036"/>
    <w:rsid w:val="00A57B7B"/>
    <w:rsid w:val="00A63776"/>
    <w:rsid w:val="00A7043A"/>
    <w:rsid w:val="00A8133F"/>
    <w:rsid w:val="00A84B58"/>
    <w:rsid w:val="00A8508F"/>
    <w:rsid w:val="00A87115"/>
    <w:rsid w:val="00A92527"/>
    <w:rsid w:val="00A9366D"/>
    <w:rsid w:val="00A9557F"/>
    <w:rsid w:val="00A96BD2"/>
    <w:rsid w:val="00AA266B"/>
    <w:rsid w:val="00AA5E04"/>
    <w:rsid w:val="00AB17E6"/>
    <w:rsid w:val="00AB19E8"/>
    <w:rsid w:val="00AB57D4"/>
    <w:rsid w:val="00AB59B3"/>
    <w:rsid w:val="00AB689B"/>
    <w:rsid w:val="00AB776F"/>
    <w:rsid w:val="00AC0C76"/>
    <w:rsid w:val="00AC2CAA"/>
    <w:rsid w:val="00AD16BE"/>
    <w:rsid w:val="00AD642A"/>
    <w:rsid w:val="00AE3971"/>
    <w:rsid w:val="00AF1CAA"/>
    <w:rsid w:val="00AF34CF"/>
    <w:rsid w:val="00AF3EA7"/>
    <w:rsid w:val="00B009AD"/>
    <w:rsid w:val="00B03720"/>
    <w:rsid w:val="00B054F2"/>
    <w:rsid w:val="00B10570"/>
    <w:rsid w:val="00B270B3"/>
    <w:rsid w:val="00B30ED3"/>
    <w:rsid w:val="00B31B02"/>
    <w:rsid w:val="00B33431"/>
    <w:rsid w:val="00B366AD"/>
    <w:rsid w:val="00B37313"/>
    <w:rsid w:val="00B37CBE"/>
    <w:rsid w:val="00B41204"/>
    <w:rsid w:val="00B42E6C"/>
    <w:rsid w:val="00B431D7"/>
    <w:rsid w:val="00B46450"/>
    <w:rsid w:val="00B47CC3"/>
    <w:rsid w:val="00B51DE2"/>
    <w:rsid w:val="00B5327B"/>
    <w:rsid w:val="00B54837"/>
    <w:rsid w:val="00B550E4"/>
    <w:rsid w:val="00B55AAB"/>
    <w:rsid w:val="00B56451"/>
    <w:rsid w:val="00B56726"/>
    <w:rsid w:val="00B5738A"/>
    <w:rsid w:val="00B611B3"/>
    <w:rsid w:val="00B611B6"/>
    <w:rsid w:val="00B61C51"/>
    <w:rsid w:val="00B63591"/>
    <w:rsid w:val="00B66459"/>
    <w:rsid w:val="00B67726"/>
    <w:rsid w:val="00B72BE6"/>
    <w:rsid w:val="00B74479"/>
    <w:rsid w:val="00B82BA6"/>
    <w:rsid w:val="00B82EAA"/>
    <w:rsid w:val="00B86000"/>
    <w:rsid w:val="00B874BA"/>
    <w:rsid w:val="00B93D5A"/>
    <w:rsid w:val="00B940E0"/>
    <w:rsid w:val="00B94327"/>
    <w:rsid w:val="00BA18A9"/>
    <w:rsid w:val="00BA3A4A"/>
    <w:rsid w:val="00BA6FE0"/>
    <w:rsid w:val="00BB1FD5"/>
    <w:rsid w:val="00BB3549"/>
    <w:rsid w:val="00BC0A74"/>
    <w:rsid w:val="00BC38E9"/>
    <w:rsid w:val="00BD3E5C"/>
    <w:rsid w:val="00BD4749"/>
    <w:rsid w:val="00BE1890"/>
    <w:rsid w:val="00BE1C33"/>
    <w:rsid w:val="00BE46C6"/>
    <w:rsid w:val="00BE4E4C"/>
    <w:rsid w:val="00BE7491"/>
    <w:rsid w:val="00BE77FD"/>
    <w:rsid w:val="00BF49EC"/>
    <w:rsid w:val="00BF5752"/>
    <w:rsid w:val="00BF58CD"/>
    <w:rsid w:val="00C00326"/>
    <w:rsid w:val="00C03E36"/>
    <w:rsid w:val="00C0465D"/>
    <w:rsid w:val="00C107AC"/>
    <w:rsid w:val="00C21FA0"/>
    <w:rsid w:val="00C22C40"/>
    <w:rsid w:val="00C2781E"/>
    <w:rsid w:val="00C31C43"/>
    <w:rsid w:val="00C3791C"/>
    <w:rsid w:val="00C37D9F"/>
    <w:rsid w:val="00C44159"/>
    <w:rsid w:val="00C448B9"/>
    <w:rsid w:val="00C50101"/>
    <w:rsid w:val="00C51C84"/>
    <w:rsid w:val="00C573A9"/>
    <w:rsid w:val="00C616AE"/>
    <w:rsid w:val="00C64284"/>
    <w:rsid w:val="00C65508"/>
    <w:rsid w:val="00C65D13"/>
    <w:rsid w:val="00C72B30"/>
    <w:rsid w:val="00C74075"/>
    <w:rsid w:val="00C77E4D"/>
    <w:rsid w:val="00C83D89"/>
    <w:rsid w:val="00C91F92"/>
    <w:rsid w:val="00C92B9F"/>
    <w:rsid w:val="00C949D8"/>
    <w:rsid w:val="00C95B9C"/>
    <w:rsid w:val="00C9692E"/>
    <w:rsid w:val="00C977FB"/>
    <w:rsid w:val="00CA2765"/>
    <w:rsid w:val="00CA4EAB"/>
    <w:rsid w:val="00CB7070"/>
    <w:rsid w:val="00CC6491"/>
    <w:rsid w:val="00CC7B1B"/>
    <w:rsid w:val="00CD0CD3"/>
    <w:rsid w:val="00CD3450"/>
    <w:rsid w:val="00CD3C7D"/>
    <w:rsid w:val="00CD4626"/>
    <w:rsid w:val="00CD5926"/>
    <w:rsid w:val="00CD7E7B"/>
    <w:rsid w:val="00CE2AAA"/>
    <w:rsid w:val="00CE56DA"/>
    <w:rsid w:val="00CE60BF"/>
    <w:rsid w:val="00CF30A2"/>
    <w:rsid w:val="00CF4A40"/>
    <w:rsid w:val="00CF5FC5"/>
    <w:rsid w:val="00D07DCE"/>
    <w:rsid w:val="00D12A03"/>
    <w:rsid w:val="00D13FF2"/>
    <w:rsid w:val="00D1455C"/>
    <w:rsid w:val="00D15516"/>
    <w:rsid w:val="00D16774"/>
    <w:rsid w:val="00D16D90"/>
    <w:rsid w:val="00D2090D"/>
    <w:rsid w:val="00D2291B"/>
    <w:rsid w:val="00D22CAE"/>
    <w:rsid w:val="00D23D0B"/>
    <w:rsid w:val="00D23ED0"/>
    <w:rsid w:val="00D2714B"/>
    <w:rsid w:val="00D322E9"/>
    <w:rsid w:val="00D32B5E"/>
    <w:rsid w:val="00D33BDA"/>
    <w:rsid w:val="00D35AFC"/>
    <w:rsid w:val="00D36ADA"/>
    <w:rsid w:val="00D4001E"/>
    <w:rsid w:val="00D414ED"/>
    <w:rsid w:val="00D46050"/>
    <w:rsid w:val="00D514C5"/>
    <w:rsid w:val="00D5787C"/>
    <w:rsid w:val="00D600FC"/>
    <w:rsid w:val="00D65C8E"/>
    <w:rsid w:val="00D675FB"/>
    <w:rsid w:val="00D679E5"/>
    <w:rsid w:val="00D72828"/>
    <w:rsid w:val="00D72D67"/>
    <w:rsid w:val="00D7330B"/>
    <w:rsid w:val="00D75AB6"/>
    <w:rsid w:val="00D8235F"/>
    <w:rsid w:val="00D84600"/>
    <w:rsid w:val="00D85B81"/>
    <w:rsid w:val="00D868E4"/>
    <w:rsid w:val="00D870FA"/>
    <w:rsid w:val="00D909CB"/>
    <w:rsid w:val="00D92BF0"/>
    <w:rsid w:val="00D92FDE"/>
    <w:rsid w:val="00D93230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D5F4E"/>
    <w:rsid w:val="00DE049B"/>
    <w:rsid w:val="00DE4749"/>
    <w:rsid w:val="00DE578C"/>
    <w:rsid w:val="00DE6BAA"/>
    <w:rsid w:val="00DF7688"/>
    <w:rsid w:val="00DF7E2C"/>
    <w:rsid w:val="00E015D0"/>
    <w:rsid w:val="00E05466"/>
    <w:rsid w:val="00E10201"/>
    <w:rsid w:val="00E11D31"/>
    <w:rsid w:val="00E122F1"/>
    <w:rsid w:val="00E13383"/>
    <w:rsid w:val="00E1338B"/>
    <w:rsid w:val="00E20F70"/>
    <w:rsid w:val="00E25B65"/>
    <w:rsid w:val="00E30528"/>
    <w:rsid w:val="00E34796"/>
    <w:rsid w:val="00E357C8"/>
    <w:rsid w:val="00E4212F"/>
    <w:rsid w:val="00E4220A"/>
    <w:rsid w:val="00E44EBF"/>
    <w:rsid w:val="00E478C4"/>
    <w:rsid w:val="00E6137C"/>
    <w:rsid w:val="00E61448"/>
    <w:rsid w:val="00E63424"/>
    <w:rsid w:val="00E64FBC"/>
    <w:rsid w:val="00E658E5"/>
    <w:rsid w:val="00E70167"/>
    <w:rsid w:val="00E7306C"/>
    <w:rsid w:val="00E74C43"/>
    <w:rsid w:val="00E76DB1"/>
    <w:rsid w:val="00E77701"/>
    <w:rsid w:val="00E8050E"/>
    <w:rsid w:val="00E80B23"/>
    <w:rsid w:val="00E8214F"/>
    <w:rsid w:val="00E823E2"/>
    <w:rsid w:val="00E90263"/>
    <w:rsid w:val="00E92874"/>
    <w:rsid w:val="00E93C9A"/>
    <w:rsid w:val="00E960EA"/>
    <w:rsid w:val="00E97136"/>
    <w:rsid w:val="00E97F27"/>
    <w:rsid w:val="00EA2396"/>
    <w:rsid w:val="00EA5F0E"/>
    <w:rsid w:val="00EA72A3"/>
    <w:rsid w:val="00EA7C46"/>
    <w:rsid w:val="00EB402F"/>
    <w:rsid w:val="00EB4698"/>
    <w:rsid w:val="00EB67CA"/>
    <w:rsid w:val="00EB7F44"/>
    <w:rsid w:val="00EC214C"/>
    <w:rsid w:val="00EC7905"/>
    <w:rsid w:val="00EC7F16"/>
    <w:rsid w:val="00ED101F"/>
    <w:rsid w:val="00ED1ADD"/>
    <w:rsid w:val="00ED448C"/>
    <w:rsid w:val="00EE1D30"/>
    <w:rsid w:val="00EF010A"/>
    <w:rsid w:val="00EF6C56"/>
    <w:rsid w:val="00F01EB0"/>
    <w:rsid w:val="00F04647"/>
    <w:rsid w:val="00F0473C"/>
    <w:rsid w:val="00F05DEA"/>
    <w:rsid w:val="00F06441"/>
    <w:rsid w:val="00F11DD5"/>
    <w:rsid w:val="00F13FAB"/>
    <w:rsid w:val="00F15715"/>
    <w:rsid w:val="00F23B7B"/>
    <w:rsid w:val="00F26AC3"/>
    <w:rsid w:val="00F412AC"/>
    <w:rsid w:val="00F4289A"/>
    <w:rsid w:val="00F51F4B"/>
    <w:rsid w:val="00F54398"/>
    <w:rsid w:val="00F57136"/>
    <w:rsid w:val="00F5749D"/>
    <w:rsid w:val="00F57ED6"/>
    <w:rsid w:val="00F732ED"/>
    <w:rsid w:val="00F83805"/>
    <w:rsid w:val="00F90CC1"/>
    <w:rsid w:val="00FA0C8F"/>
    <w:rsid w:val="00FA182D"/>
    <w:rsid w:val="00FB13BE"/>
    <w:rsid w:val="00FB4755"/>
    <w:rsid w:val="00FB6A66"/>
    <w:rsid w:val="00FB6F22"/>
    <w:rsid w:val="00FC0C68"/>
    <w:rsid w:val="00FC3EC0"/>
    <w:rsid w:val="00FD15C8"/>
    <w:rsid w:val="00FD4DFD"/>
    <w:rsid w:val="00FD7D51"/>
    <w:rsid w:val="00FE45E8"/>
    <w:rsid w:val="00FE7E73"/>
    <w:rsid w:val="00FF1AB5"/>
    <w:rsid w:val="00FF4D0B"/>
    <w:rsid w:val="00FF6311"/>
    <w:rsid w:val="00FF645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9CBA98-2B25-4F36-9720-95873BA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0D0D16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rsid w:val="00B74479"/>
    <w:pPr>
      <w:spacing w:line="240" w:lineRule="auto"/>
    </w:pPr>
    <w:rPr>
      <w:rFonts w:ascii="Arial" w:eastAsia="Calibri" w:hAnsi="Arial"/>
      <w:sz w:val="18"/>
    </w:rPr>
  </w:style>
  <w:style w:type="character" w:customStyle="1" w:styleId="a7">
    <w:name w:val="Текст выноски Знак"/>
    <w:link w:val="a6"/>
    <w:uiPriority w:val="99"/>
    <w:semiHidden/>
    <w:locked/>
    <w:rsid w:val="00B74479"/>
    <w:rPr>
      <w:rFonts w:ascii="Arial" w:hAnsi="Arial"/>
      <w:sz w:val="18"/>
    </w:rPr>
  </w:style>
  <w:style w:type="character" w:customStyle="1" w:styleId="FontStyle34">
    <w:name w:val="Font Style34"/>
    <w:uiPriority w:val="99"/>
    <w:rsid w:val="00932BCB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932B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8A16D8"/>
    <w:rPr>
      <w:rFonts w:ascii="Times New Roman" w:hAnsi="Times New Roman"/>
      <w:sz w:val="24"/>
    </w:rPr>
  </w:style>
  <w:style w:type="paragraph" w:customStyle="1" w:styleId="a0">
    <w:name w:val="список с точками"/>
    <w:basedOn w:val="a1"/>
    <w:uiPriority w:val="99"/>
    <w:rsid w:val="004F5322"/>
    <w:pPr>
      <w:widowControl/>
      <w:numPr>
        <w:numId w:val="22"/>
      </w:numPr>
      <w:spacing w:line="312" w:lineRule="auto"/>
    </w:pPr>
    <w:rPr>
      <w:rFonts w:eastAsia="Calibri"/>
      <w:sz w:val="24"/>
      <w:szCs w:val="24"/>
    </w:rPr>
  </w:style>
  <w:style w:type="character" w:styleId="a8">
    <w:name w:val="Hyperlink"/>
    <w:uiPriority w:val="99"/>
    <w:rsid w:val="006A5532"/>
    <w:rPr>
      <w:rFonts w:cs="Times New Roman"/>
      <w:color w:val="0000FF"/>
      <w:u w:val="single"/>
    </w:rPr>
  </w:style>
  <w:style w:type="paragraph" w:styleId="a9">
    <w:name w:val="header"/>
    <w:basedOn w:val="a1"/>
    <w:link w:val="aa"/>
    <w:uiPriority w:val="99"/>
    <w:rsid w:val="000D5230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0D5230"/>
    <w:rPr>
      <w:rFonts w:ascii="Times New Roman" w:hAnsi="Times New Roman"/>
      <w:sz w:val="20"/>
    </w:rPr>
  </w:style>
  <w:style w:type="paragraph" w:styleId="ab">
    <w:name w:val="footer"/>
    <w:basedOn w:val="a1"/>
    <w:link w:val="ac"/>
    <w:uiPriority w:val="99"/>
    <w:semiHidden/>
    <w:rsid w:val="000D5230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0D5230"/>
    <w:rPr>
      <w:rFonts w:ascii="Times New Roman" w:hAnsi="Times New Roman"/>
      <w:sz w:val="20"/>
    </w:rPr>
  </w:style>
  <w:style w:type="paragraph" w:customStyle="1" w:styleId="2">
    <w:name w:val="Абзац списка2"/>
    <w:basedOn w:val="a1"/>
    <w:uiPriority w:val="99"/>
    <w:rsid w:val="00BD3E5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rsid w:val="008272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">
    <w:name w:val="перечисление"/>
    <w:basedOn w:val="a5"/>
    <w:link w:val="ad"/>
    <w:uiPriority w:val="99"/>
    <w:rsid w:val="00796336"/>
    <w:pPr>
      <w:numPr>
        <w:numId w:val="29"/>
      </w:numPr>
      <w:spacing w:line="240" w:lineRule="auto"/>
    </w:pPr>
    <w:rPr>
      <w:rFonts w:eastAsia="Calibri"/>
      <w:sz w:val="24"/>
      <w:szCs w:val="24"/>
      <w:lang w:eastAsia="en-US"/>
    </w:rPr>
  </w:style>
  <w:style w:type="character" w:customStyle="1" w:styleId="ad">
    <w:name w:val="перечисление Знак"/>
    <w:link w:val="a"/>
    <w:uiPriority w:val="99"/>
    <w:locked/>
    <w:rsid w:val="00796336"/>
    <w:rPr>
      <w:rFonts w:ascii="Times New Roman" w:hAnsi="Times New Roman"/>
      <w:snapToGrid w:val="0"/>
      <w:sz w:val="24"/>
      <w:lang w:eastAsia="en-US"/>
    </w:rPr>
  </w:style>
  <w:style w:type="character" w:customStyle="1" w:styleId="bolighting">
    <w:name w:val="bo_lighting"/>
    <w:rsid w:val="007507D9"/>
    <w:rPr>
      <w:rFonts w:cs="Times New Roman"/>
    </w:rPr>
  </w:style>
  <w:style w:type="character" w:styleId="ae">
    <w:name w:val="Strong"/>
    <w:qFormat/>
    <w:locked/>
    <w:rsid w:val="007507D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367" TargetMode="External"/><Relationship Id="rId13" Type="http://schemas.openxmlformats.org/officeDocument/2006/relationships/hyperlink" Target="http://e.lanbook.com/books/%20element.php?pl1_id=66144" TargetMode="External"/><Relationship Id="rId18" Type="http://schemas.openxmlformats.org/officeDocument/2006/relationships/hyperlink" Target="http://docs.cntd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e.lanbook.com/books/element.php?pl1_id=53839" TargetMode="External"/><Relationship Id="rId12" Type="http://schemas.openxmlformats.org/officeDocument/2006/relationships/hyperlink" Target="http://mybrary.ru/books/authors/shavrin-av/" TargetMode="External"/><Relationship Id="rId17" Type="http://schemas.openxmlformats.org/officeDocument/2006/relationships/hyperlink" Target="http://gpnt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pgups.ru/" TargetMode="External"/><Relationship Id="rId20" Type="http://schemas.openxmlformats.org/officeDocument/2006/relationships/hyperlink" Target="http://sdo.pgup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brary.ru/books/authors/pavlov-a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s/" TargetMode="External"/><Relationship Id="rId19" Type="http://schemas.openxmlformats.org/officeDocument/2006/relationships/hyperlink" Target="http://base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" TargetMode="External"/><Relationship Id="rId14" Type="http://schemas.openxmlformats.org/officeDocument/2006/relationships/hyperlink" Target="http://e.lanbook.com/books/element.php?pl1_id=661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2885</Words>
  <Characters>16451</Characters>
  <Application>Microsoft Office Word</Application>
  <DocSecurity>0</DocSecurity>
  <Lines>137</Lines>
  <Paragraphs>38</Paragraphs>
  <ScaleCrop>false</ScaleCrop>
  <Company/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Наталья</cp:lastModifiedBy>
  <cp:revision>119</cp:revision>
  <cp:lastPrinted>2018-01-23T15:45:00Z</cp:lastPrinted>
  <dcterms:created xsi:type="dcterms:W3CDTF">2001-12-31T23:26:00Z</dcterms:created>
  <dcterms:modified xsi:type="dcterms:W3CDTF">2019-08-20T13:48:00Z</dcterms:modified>
</cp:coreProperties>
</file>