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E1065C" w:rsidRPr="00FE63A5" w:rsidRDefault="00FE63A5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3A5">
        <w:rPr>
          <w:rFonts w:ascii="Times New Roman" w:hAnsi="Times New Roman" w:cs="Times New Roman"/>
          <w:sz w:val="24"/>
          <w:szCs w:val="24"/>
        </w:rPr>
        <w:t>«АКТУАЛЬНЫЕ ПРОБЛЕМЫ КОРПОРАТИВНЫХ ФИНАНСОВ»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4D3530">
        <w:rPr>
          <w:rFonts w:ascii="Times New Roman" w:hAnsi="Times New Roman" w:cs="Times New Roman"/>
          <w:sz w:val="24"/>
          <w:szCs w:val="24"/>
        </w:rPr>
        <w:t>4</w:t>
      </w:r>
      <w:r w:rsidRPr="00E1065C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3530">
        <w:rPr>
          <w:rFonts w:ascii="Times New Roman" w:hAnsi="Times New Roman" w:cs="Times New Roman"/>
          <w:sz w:val="24"/>
          <w:szCs w:val="24"/>
        </w:rPr>
        <w:t>магистр</w:t>
      </w:r>
    </w:p>
    <w:p w:rsidR="00FE63A5" w:rsidRPr="00FE63A5" w:rsidRDefault="004D3530" w:rsidP="00FE63A5">
      <w:pPr>
        <w:rPr>
          <w:rFonts w:ascii="Times New Roman" w:hAnsi="Times New Roman" w:cs="Times New Roman"/>
          <w:sz w:val="24"/>
          <w:szCs w:val="24"/>
        </w:rPr>
      </w:pPr>
      <w:r w:rsidRPr="00FE63A5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810D4" w:rsidRPr="00FE63A5">
        <w:rPr>
          <w:rFonts w:ascii="Times New Roman" w:hAnsi="Times New Roman" w:cs="Times New Roman"/>
          <w:sz w:val="24"/>
          <w:szCs w:val="24"/>
        </w:rPr>
        <w:t xml:space="preserve"> – </w:t>
      </w:r>
      <w:r w:rsidR="00FE63A5" w:rsidRPr="00FE63A5">
        <w:rPr>
          <w:rFonts w:ascii="Times New Roman" w:hAnsi="Times New Roman" w:cs="Times New Roman"/>
          <w:sz w:val="24"/>
          <w:szCs w:val="24"/>
        </w:rPr>
        <w:t xml:space="preserve">«Финансовый учет и анализ» 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3530" w:rsidRPr="001E317C" w:rsidRDefault="004810D4" w:rsidP="001E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7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E31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3A5" w:rsidRPr="001E317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3A5" w:rsidRPr="001E317C">
        <w:rPr>
          <w:rFonts w:ascii="Times New Roman" w:eastAsia="Times New Roman" w:hAnsi="Times New Roman" w:cs="Times New Roman"/>
          <w:noProof/>
          <w:sz w:val="24"/>
          <w:szCs w:val="24"/>
        </w:rPr>
        <w:t>Актуальные проблемы корпоративных финансов</w:t>
      </w:r>
      <w:r w:rsidR="00FE63A5" w:rsidRPr="001E317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63A5" w:rsidRPr="001E31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E63A5" w:rsidRPr="001E317C">
        <w:rPr>
          <w:rFonts w:ascii="Times New Roman" w:eastAsia="Times New Roman" w:hAnsi="Times New Roman" w:cs="Times New Roman"/>
          <w:noProof/>
          <w:sz w:val="28"/>
          <w:szCs w:val="28"/>
        </w:rPr>
        <w:t>Б1.В.ДВ.3.1</w:t>
      </w:r>
      <w:r w:rsidR="00FE63A5" w:rsidRPr="001E31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30" w:rsidRPr="001E317C">
        <w:rPr>
          <w:rFonts w:ascii="Times New Roman" w:hAnsi="Times New Roman" w:cs="Times New Roman"/>
          <w:sz w:val="24"/>
          <w:szCs w:val="24"/>
        </w:rPr>
        <w:t>является дисциплиной по выбору вариативной части программы.</w:t>
      </w:r>
    </w:p>
    <w:p w:rsidR="004810D4" w:rsidRPr="00E1065C" w:rsidRDefault="004810D4" w:rsidP="004D353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D3530" w:rsidRPr="004D3530" w:rsidRDefault="004D3530" w:rsidP="004D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4D3530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D3530" w:rsidRPr="004D3530" w:rsidRDefault="004D3530" w:rsidP="004D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D35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4D3530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4D3530">
        <w:rPr>
          <w:rFonts w:ascii="Times New Roman" w:hAnsi="Times New Roman" w:cs="Times New Roman"/>
          <w:sz w:val="24"/>
          <w:szCs w:val="24"/>
        </w:rPr>
        <w:t xml:space="preserve"> активами организации;  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формирования оптимальной структуры капитала;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финансового анализа предприятия;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корпоративного налогового планирования.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 xml:space="preserve">едующих  компетенций: </w:t>
      </w:r>
      <w:r w:rsidR="00FE63A5">
        <w:rPr>
          <w:rFonts w:ascii="Times New Roman" w:hAnsi="Times New Roman" w:cs="Times New Roman"/>
          <w:sz w:val="24"/>
          <w:szCs w:val="24"/>
        </w:rPr>
        <w:t xml:space="preserve">ОК-2, </w:t>
      </w:r>
      <w:r w:rsidR="004D3530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FE63A5">
        <w:rPr>
          <w:rFonts w:ascii="Times New Roman" w:hAnsi="Times New Roman" w:cs="Times New Roman"/>
          <w:sz w:val="24"/>
          <w:szCs w:val="24"/>
        </w:rPr>
        <w:t>6</w:t>
      </w:r>
      <w:r w:rsidR="004D3530">
        <w:rPr>
          <w:rFonts w:ascii="Times New Roman" w:hAnsi="Times New Roman" w:cs="Times New Roman"/>
          <w:sz w:val="24"/>
          <w:szCs w:val="24"/>
        </w:rPr>
        <w:t>, ПК-</w:t>
      </w:r>
      <w:r w:rsidR="00FE63A5">
        <w:rPr>
          <w:rFonts w:ascii="Times New Roman" w:hAnsi="Times New Roman" w:cs="Times New Roman"/>
          <w:sz w:val="24"/>
          <w:szCs w:val="24"/>
        </w:rPr>
        <w:t>9</w:t>
      </w:r>
      <w:r w:rsidR="004D3530">
        <w:rPr>
          <w:rFonts w:ascii="Times New Roman" w:hAnsi="Times New Roman" w:cs="Times New Roman"/>
          <w:sz w:val="24"/>
          <w:szCs w:val="24"/>
        </w:rPr>
        <w:t>, ПК-10, ПК-12</w:t>
      </w:r>
      <w:r w:rsidR="00FE63A5">
        <w:rPr>
          <w:rFonts w:ascii="Times New Roman" w:hAnsi="Times New Roman" w:cs="Times New Roman"/>
          <w:sz w:val="24"/>
          <w:szCs w:val="24"/>
        </w:rPr>
        <w:t>, ДПК-4,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ЗНАТЬ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основные  понятия,  категории    и   инструменты финансовой системы;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корпораций </w:t>
      </w:r>
    </w:p>
    <w:p w:rsidR="00FE63A5" w:rsidRDefault="004D3530" w:rsidP="00FE63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УМЕТЬ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FE63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 предприятий различных   форм собственности,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выбирать необходимые  инструментальные средства для ее обработки,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корпораций;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предприятий различных форм </w:t>
      </w:r>
      <w:r w:rsidRPr="004D3530">
        <w:rPr>
          <w:rFonts w:ascii="Times New Roman" w:hAnsi="Times New Roman" w:cs="Times New Roman"/>
          <w:sz w:val="24"/>
          <w:szCs w:val="24"/>
        </w:rPr>
        <w:lastRenderedPageBreak/>
        <w:t>собственности, организаций, ведомств и использовать полученные сведения для принятия управленческих решений.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Финансы корпорации и их место в системе  финансовых отношений.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оборотными активами </w:t>
      </w:r>
    </w:p>
    <w:p w:rsidR="004D3530" w:rsidRPr="00EA4321" w:rsidRDefault="004D3530" w:rsidP="004D353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управление источниками финансирования </w:t>
      </w:r>
      <w:r w:rsidR="00FE63A5">
        <w:rPr>
          <w:rFonts w:ascii="Times New Roman" w:eastAsia="Times New Roman" w:hAnsi="Times New Roman" w:cs="Times New Roman"/>
          <w:sz w:val="24"/>
          <w:szCs w:val="24"/>
        </w:rPr>
        <w:t xml:space="preserve">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стоимост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мпании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30" w:rsidRPr="00D14CC2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CC2">
        <w:rPr>
          <w:rFonts w:ascii="Times New Roman" w:hAnsi="Times New Roman" w:cs="Times New Roman"/>
          <w:color w:val="000000"/>
          <w:sz w:val="24"/>
          <w:szCs w:val="24"/>
        </w:rPr>
        <w:t>Финансовое планирование и бюджетирование</w:t>
      </w:r>
      <w:r w:rsidRPr="00D14CC2"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Корпоративное налоговое планирование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CC5A5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4"/>
    <w:rsid w:val="001E317C"/>
    <w:rsid w:val="001E7F6A"/>
    <w:rsid w:val="002F7DB2"/>
    <w:rsid w:val="003E53CB"/>
    <w:rsid w:val="00440701"/>
    <w:rsid w:val="004810D4"/>
    <w:rsid w:val="004D3530"/>
    <w:rsid w:val="00754EDD"/>
    <w:rsid w:val="008D0FC9"/>
    <w:rsid w:val="00926518"/>
    <w:rsid w:val="00A05EBB"/>
    <w:rsid w:val="00A409D0"/>
    <w:rsid w:val="00CB6846"/>
    <w:rsid w:val="00D75E3B"/>
    <w:rsid w:val="00D94098"/>
    <w:rsid w:val="00E1065C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8F55-98D7-4702-BBB6-2A420D1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ASUS</cp:lastModifiedBy>
  <cp:revision>2</cp:revision>
  <dcterms:created xsi:type="dcterms:W3CDTF">2019-04-17T19:36:00Z</dcterms:created>
  <dcterms:modified xsi:type="dcterms:W3CDTF">2019-04-17T19:36:00Z</dcterms:modified>
</cp:coreProperties>
</file>