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CB6766">
        <w:rPr>
          <w:rFonts w:ascii="Times New Roman" w:hAnsi="Times New Roman" w:cs="Times New Roman"/>
          <w:sz w:val="24"/>
          <w:szCs w:val="24"/>
        </w:rPr>
        <w:t xml:space="preserve">ТЕОРИЯ ЭКОНОМИЧЕСКОГО </w:t>
      </w:r>
      <w:r w:rsidR="00E36D61">
        <w:rPr>
          <w:rFonts w:ascii="Times New Roman" w:hAnsi="Times New Roman" w:cs="Times New Roman"/>
          <w:sz w:val="24"/>
          <w:szCs w:val="24"/>
        </w:rPr>
        <w:t>АНАЛИЗА (ПРОДВИНУТЫЙ КУРС)</w:t>
      </w:r>
      <w:r w:rsidR="00E36D61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453307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307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CB6766" w:rsidRPr="00453307">
        <w:rPr>
          <w:rFonts w:ascii="Times New Roman" w:hAnsi="Times New Roman" w:cs="Times New Roman"/>
          <w:sz w:val="24"/>
          <w:szCs w:val="24"/>
        </w:rPr>
        <w:t>38.04.01 «Экономика»</w:t>
      </w:r>
    </w:p>
    <w:p w:rsidR="00632136" w:rsidRPr="00453307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307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B6766" w:rsidRPr="00453307">
        <w:rPr>
          <w:rFonts w:ascii="Times New Roman" w:hAnsi="Times New Roman" w:cs="Times New Roman"/>
          <w:sz w:val="24"/>
          <w:szCs w:val="24"/>
        </w:rPr>
        <w:t>магистр</w:t>
      </w:r>
    </w:p>
    <w:p w:rsidR="0052366C" w:rsidRPr="00453307" w:rsidRDefault="0052366C" w:rsidP="005236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307">
        <w:rPr>
          <w:rFonts w:ascii="Times New Roman" w:hAnsi="Times New Roman" w:cs="Times New Roman"/>
          <w:sz w:val="24"/>
          <w:szCs w:val="24"/>
        </w:rPr>
        <w:t>Магистерская программа – «</w:t>
      </w:r>
      <w:r w:rsidR="000C04BB">
        <w:rPr>
          <w:rFonts w:ascii="Times New Roman" w:hAnsi="Times New Roman" w:cs="Times New Roman"/>
          <w:sz w:val="24"/>
          <w:szCs w:val="24"/>
        </w:rPr>
        <w:t>Бизнес-аналитика</w:t>
      </w:r>
      <w:bookmarkStart w:id="0" w:name="_GoBack"/>
      <w:bookmarkEnd w:id="0"/>
      <w:r w:rsidRPr="00453307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453307" w:rsidRDefault="00632136" w:rsidP="006466F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307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B6766" w:rsidRPr="009E4ADA" w:rsidRDefault="00CB6766" w:rsidP="006466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ADA">
        <w:rPr>
          <w:rFonts w:ascii="Times New Roman" w:hAnsi="Times New Roman" w:cs="Times New Roman"/>
          <w:sz w:val="24"/>
          <w:szCs w:val="24"/>
        </w:rPr>
        <w:t xml:space="preserve">Дисциплина «Теория экономического анализа (продвинутый курс)» (ФТД.1) </w:t>
      </w:r>
      <w:r w:rsidR="009E4ADA" w:rsidRPr="009E4ADA">
        <w:rPr>
          <w:rFonts w:ascii="Times New Roman" w:hAnsi="Times New Roman" w:cs="Times New Roman"/>
          <w:sz w:val="24"/>
          <w:szCs w:val="24"/>
        </w:rPr>
        <w:t>является</w:t>
      </w:r>
      <w:r w:rsidRPr="009E4ADA">
        <w:rPr>
          <w:rFonts w:ascii="Times New Roman" w:hAnsi="Times New Roman" w:cs="Times New Roman"/>
          <w:sz w:val="24"/>
          <w:szCs w:val="24"/>
        </w:rPr>
        <w:t xml:space="preserve"> </w:t>
      </w:r>
      <w:r w:rsidR="009E4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дисциплиной</w:t>
      </w:r>
      <w:r w:rsidR="009E4ADA" w:rsidRPr="009E4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выбору </w:t>
      </w:r>
      <w:r w:rsidR="009E4ADA" w:rsidRPr="009E4ADA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="009E4ADA" w:rsidRPr="009E4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части профессионального цикла.</w:t>
      </w:r>
    </w:p>
    <w:p w:rsidR="00632136" w:rsidRPr="00152A7C" w:rsidRDefault="00632136" w:rsidP="006466F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21DBE" w:rsidRPr="00621DBE" w:rsidRDefault="00621DBE" w:rsidP="006466F3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21DBE">
        <w:rPr>
          <w:rFonts w:ascii="Times New Roman" w:hAnsi="Times New Roman" w:cs="Times New Roman"/>
          <w:sz w:val="24"/>
          <w:szCs w:val="24"/>
        </w:rPr>
        <w:t xml:space="preserve">Целью дисциплины </w:t>
      </w:r>
      <w:r w:rsidRPr="00621DB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21DBE">
        <w:rPr>
          <w:rFonts w:ascii="Times New Roman" w:eastAsia="Times New Roman" w:hAnsi="Times New Roman" w:cs="Times New Roman"/>
          <w:noProof/>
          <w:sz w:val="24"/>
          <w:szCs w:val="24"/>
        </w:rPr>
        <w:t>Теория экономического анализа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(продвинутый курс)</w:t>
      </w:r>
      <w:r w:rsidRPr="00621DBE"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  <w:r w:rsidRPr="00621DBE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621D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приобретение необходимых в профессиональной деятельности знаний, умений и навыков, в том числе: знаний в области теоретических основ </w:t>
      </w:r>
      <w:r w:rsidRPr="00621D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экономического анализа;</w:t>
      </w:r>
      <w:r w:rsidRPr="00621DBE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Pr="00621D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умений в области методологии технико-экономического анализа деятельности организации и использования методов экономического анализа; навыков самостоятельного, творческого использования теоретических знаний в практической деятельности.</w:t>
      </w:r>
    </w:p>
    <w:p w:rsidR="00621DBE" w:rsidRPr="00621DBE" w:rsidRDefault="00621DBE" w:rsidP="006466F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DBE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21DBE" w:rsidRPr="00621DBE" w:rsidRDefault="00621DBE" w:rsidP="006466F3">
      <w:pPr>
        <w:numPr>
          <w:ilvl w:val="0"/>
          <w:numId w:val="8"/>
        </w:numPr>
        <w:shd w:val="clear" w:color="auto" w:fill="FFFFFF"/>
        <w:spacing w:after="0"/>
        <w:ind w:right="-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621DB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изучение основных категорий технико-экономического анализа хозяйственной деятельности; </w:t>
      </w:r>
    </w:p>
    <w:p w:rsidR="00621DBE" w:rsidRPr="00621DBE" w:rsidRDefault="00621DBE" w:rsidP="006466F3">
      <w:pPr>
        <w:widowControl w:val="0"/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21DBE">
        <w:rPr>
          <w:rFonts w:ascii="Times New Roman" w:hAnsi="Times New Roman" w:cs="Times New Roman"/>
          <w:color w:val="000000"/>
          <w:spacing w:val="-2"/>
          <w:sz w:val="24"/>
          <w:szCs w:val="24"/>
        </w:rPr>
        <w:t>овладение методами и приемами анализа и диагностики финансово-хозяйственной деятельности организации;</w:t>
      </w:r>
    </w:p>
    <w:p w:rsidR="00621DBE" w:rsidRPr="00621DBE" w:rsidRDefault="00621DBE" w:rsidP="006466F3">
      <w:pPr>
        <w:widowControl w:val="0"/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21DBE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освоение методики проведения комплексного анализа финансово-хозяйственной деятельности организаций;</w:t>
      </w:r>
    </w:p>
    <w:p w:rsidR="00621DBE" w:rsidRPr="00621DBE" w:rsidRDefault="00621DBE" w:rsidP="006466F3">
      <w:pPr>
        <w:numPr>
          <w:ilvl w:val="0"/>
          <w:numId w:val="8"/>
        </w:numPr>
        <w:shd w:val="clear" w:color="auto" w:fill="FFFFFF"/>
        <w:spacing w:after="0"/>
        <w:ind w:right="-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621DB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ознакомление с возможностями использования </w:t>
      </w:r>
      <w:r w:rsidR="0006562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вычислительной техники</w:t>
      </w:r>
      <w:r w:rsidRPr="00621DB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при </w:t>
      </w:r>
      <w:r w:rsidRPr="00621DB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выполнении экономических расчетов и представления полученных результатов;</w:t>
      </w:r>
    </w:p>
    <w:p w:rsidR="00621DBE" w:rsidRPr="00621DBE" w:rsidRDefault="00621DBE" w:rsidP="006466F3">
      <w:pPr>
        <w:numPr>
          <w:ilvl w:val="0"/>
          <w:numId w:val="8"/>
        </w:numPr>
        <w:shd w:val="clear" w:color="auto" w:fill="FFFFFF"/>
        <w:spacing w:after="0"/>
        <w:ind w:right="-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621DB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получение навыков самостоятельного овладения новыми знаниями в области статистических методов в экономике, менеджменте, маркетинге</w:t>
      </w:r>
      <w:r w:rsidRPr="00621DB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.</w:t>
      </w:r>
    </w:p>
    <w:p w:rsidR="00632136" w:rsidRPr="00152A7C" w:rsidRDefault="00632136" w:rsidP="006466F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466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453307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621DBE">
        <w:rPr>
          <w:rFonts w:ascii="Times New Roman" w:hAnsi="Times New Roman" w:cs="Times New Roman"/>
          <w:sz w:val="24"/>
          <w:szCs w:val="24"/>
        </w:rPr>
        <w:t>ПК-5,</w:t>
      </w:r>
      <w:r w:rsidR="0018270C">
        <w:rPr>
          <w:rFonts w:ascii="Times New Roman" w:hAnsi="Times New Roman" w:cs="Times New Roman"/>
          <w:sz w:val="24"/>
          <w:szCs w:val="24"/>
        </w:rPr>
        <w:t xml:space="preserve"> ПК-9, ДПК-2.</w:t>
      </w:r>
    </w:p>
    <w:p w:rsidR="00632136" w:rsidRPr="00152A7C" w:rsidRDefault="00632136" w:rsidP="00351F4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621DBE"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632136" w:rsidRPr="00152A7C" w:rsidRDefault="00632136" w:rsidP="00351F4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621DBE" w:rsidRPr="00621DBE" w:rsidRDefault="00621DBE" w:rsidP="00351F4A">
      <w:pPr>
        <w:pStyle w:val="a3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1DBE">
        <w:rPr>
          <w:rFonts w:ascii="Times New Roman" w:hAnsi="Times New Roman" w:cs="Times New Roman"/>
          <w:sz w:val="24"/>
          <w:szCs w:val="24"/>
        </w:rPr>
        <w:t>законодательные и нормативные правовые акты, регламентирующие производственно-хозяйственную и финансово-экономическую деятельность организаций;</w:t>
      </w:r>
    </w:p>
    <w:p w:rsidR="00621DBE" w:rsidRPr="00621DBE" w:rsidRDefault="00621DBE" w:rsidP="00351F4A">
      <w:pPr>
        <w:pStyle w:val="a3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1DBE">
        <w:rPr>
          <w:rFonts w:ascii="Times New Roman" w:hAnsi="Times New Roman" w:cs="Times New Roman"/>
          <w:sz w:val="24"/>
          <w:szCs w:val="24"/>
        </w:rPr>
        <w:t>отечественный и зарубежный опыт в области теории экономического и финансового анализа;</w:t>
      </w:r>
    </w:p>
    <w:p w:rsidR="00621DBE" w:rsidRPr="00621DBE" w:rsidRDefault="00453307" w:rsidP="00351F4A">
      <w:pPr>
        <w:pStyle w:val="a3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виды экономического анализа</w:t>
      </w:r>
      <w:r w:rsidR="00621DBE" w:rsidRPr="00621DBE">
        <w:rPr>
          <w:rFonts w:ascii="Times New Roman" w:hAnsi="Times New Roman" w:cs="Times New Roman"/>
          <w:snapToGrid w:val="0"/>
          <w:sz w:val="24"/>
          <w:szCs w:val="24"/>
        </w:rPr>
        <w:t xml:space="preserve"> и направления их использования;</w:t>
      </w:r>
    </w:p>
    <w:p w:rsidR="00632136" w:rsidRDefault="00621DBE" w:rsidP="00351F4A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21DBE">
        <w:rPr>
          <w:rFonts w:ascii="Times New Roman" w:hAnsi="Times New Roman" w:cs="Times New Roman"/>
          <w:snapToGrid w:val="0"/>
          <w:sz w:val="24"/>
          <w:szCs w:val="24"/>
        </w:rPr>
        <w:t>основны</w:t>
      </w:r>
      <w:r>
        <w:rPr>
          <w:rFonts w:ascii="Times New Roman" w:hAnsi="Times New Roman" w:cs="Times New Roman"/>
          <w:snapToGrid w:val="0"/>
          <w:sz w:val="24"/>
          <w:szCs w:val="24"/>
        </w:rPr>
        <w:t>е методы экономического анализа.</w:t>
      </w:r>
    </w:p>
    <w:p w:rsidR="00453307" w:rsidRPr="00152A7C" w:rsidRDefault="00453307" w:rsidP="00351F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621DBE" w:rsidRPr="00621DBE" w:rsidRDefault="00621DBE" w:rsidP="00351F4A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21DBE">
        <w:rPr>
          <w:rFonts w:ascii="Times New Roman" w:hAnsi="Times New Roman" w:cs="Times New Roman"/>
          <w:snapToGrid w:val="0"/>
          <w:sz w:val="24"/>
          <w:szCs w:val="24"/>
        </w:rPr>
        <w:t>обосновать направления использования анализа, определить его целевую направленность, объекты, предмет и субъекты проведения анализа;</w:t>
      </w:r>
    </w:p>
    <w:p w:rsidR="00621DBE" w:rsidRPr="00621DBE" w:rsidRDefault="00621DBE" w:rsidP="00351F4A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21DBE">
        <w:rPr>
          <w:rFonts w:ascii="Times New Roman" w:hAnsi="Times New Roman" w:cs="Times New Roman"/>
          <w:snapToGrid w:val="0"/>
          <w:sz w:val="24"/>
          <w:szCs w:val="24"/>
        </w:rPr>
        <w:lastRenderedPageBreak/>
        <w:t>применять методы экономического анализа к изучению экономических процессов, явлений и объектов;</w:t>
      </w:r>
    </w:p>
    <w:p w:rsidR="00621DBE" w:rsidRPr="00621DBE" w:rsidRDefault="00621DBE" w:rsidP="00351F4A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21DBE">
        <w:rPr>
          <w:rFonts w:ascii="Times New Roman" w:hAnsi="Times New Roman" w:cs="Times New Roman"/>
          <w:snapToGrid w:val="0"/>
          <w:sz w:val="24"/>
          <w:szCs w:val="24"/>
        </w:rPr>
        <w:t>формировать системно-ориентированную информационную базу анализа;</w:t>
      </w:r>
    </w:p>
    <w:p w:rsidR="00632136" w:rsidRPr="00621DBE" w:rsidRDefault="00621DBE" w:rsidP="00351F4A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21DBE">
        <w:rPr>
          <w:rFonts w:ascii="Times New Roman" w:hAnsi="Times New Roman" w:cs="Times New Roman"/>
          <w:snapToGrid w:val="0"/>
          <w:sz w:val="24"/>
          <w:szCs w:val="24"/>
        </w:rPr>
        <w:t xml:space="preserve">представлять результаты аналитической работы в виде выступления, доклада, информационного </w:t>
      </w:r>
      <w:r>
        <w:rPr>
          <w:rFonts w:ascii="Times New Roman" w:hAnsi="Times New Roman" w:cs="Times New Roman"/>
          <w:snapToGrid w:val="0"/>
          <w:sz w:val="24"/>
          <w:szCs w:val="24"/>
        </w:rPr>
        <w:t>обзора, аналитического отчета.</w:t>
      </w:r>
    </w:p>
    <w:p w:rsidR="00632136" w:rsidRPr="00152A7C" w:rsidRDefault="00632136" w:rsidP="00351F4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621DBE" w:rsidRPr="00621DBE" w:rsidRDefault="00621DBE" w:rsidP="00351F4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BE">
        <w:rPr>
          <w:rFonts w:ascii="Times New Roman" w:hAnsi="Times New Roman" w:cs="Times New Roman"/>
          <w:sz w:val="24"/>
          <w:szCs w:val="24"/>
        </w:rPr>
        <w:t>современными методами и приемами анализа экономических явлений и процессов;</w:t>
      </w:r>
    </w:p>
    <w:p w:rsidR="00632136" w:rsidRPr="00621DBE" w:rsidRDefault="00621DBE" w:rsidP="00351F4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BE">
        <w:rPr>
          <w:rFonts w:ascii="Times New Roman" w:hAnsi="Times New Roman" w:cs="Times New Roman"/>
          <w:sz w:val="24"/>
          <w:szCs w:val="24"/>
        </w:rPr>
        <w:t>методикой проведения экономического анализа финансово-хозяйственной деятельности.</w:t>
      </w:r>
    </w:p>
    <w:p w:rsidR="00632136" w:rsidRDefault="00632136" w:rsidP="00351F4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18270C" w:rsidRDefault="0018270C" w:rsidP="00351F4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70C">
        <w:rPr>
          <w:rFonts w:ascii="Times New Roman" w:hAnsi="Times New Roman" w:cs="Times New Roman"/>
          <w:sz w:val="24"/>
          <w:szCs w:val="24"/>
        </w:rPr>
        <w:t>Научные основы,</w:t>
      </w:r>
      <w:r>
        <w:rPr>
          <w:rFonts w:ascii="Times New Roman" w:hAnsi="Times New Roman" w:cs="Times New Roman"/>
          <w:sz w:val="24"/>
          <w:szCs w:val="24"/>
        </w:rPr>
        <w:t xml:space="preserve"> содержание и методология теории экономического анализа.</w:t>
      </w:r>
    </w:p>
    <w:p w:rsidR="0018270C" w:rsidRDefault="0018270C" w:rsidP="006466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Статистические методы и традиционные способы обработки информации.</w:t>
      </w:r>
    </w:p>
    <w:p w:rsidR="0018270C" w:rsidRDefault="0018270C" w:rsidP="006466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Факторные методы анализа при детерминированных связях показателей</w:t>
      </w:r>
      <w:r w:rsidR="0071516B">
        <w:rPr>
          <w:rFonts w:ascii="Times New Roman" w:hAnsi="Times New Roman" w:cs="Times New Roman"/>
          <w:sz w:val="24"/>
          <w:szCs w:val="24"/>
        </w:rPr>
        <w:t>.</w:t>
      </w:r>
    </w:p>
    <w:p w:rsidR="0071516B" w:rsidRDefault="0071516B" w:rsidP="006466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Экономико-математические методы при решении аналитических задач.</w:t>
      </w:r>
    </w:p>
    <w:p w:rsidR="0071516B" w:rsidRDefault="0018270C" w:rsidP="006466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70C">
        <w:rPr>
          <w:rFonts w:ascii="Times New Roman" w:hAnsi="Times New Roman" w:cs="Times New Roman"/>
          <w:sz w:val="24"/>
          <w:szCs w:val="24"/>
        </w:rPr>
        <w:t>Принятие управленческих решений на основе маржинального анализа.</w:t>
      </w:r>
    </w:p>
    <w:p w:rsidR="0071516B" w:rsidRDefault="0071516B" w:rsidP="006466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функционально-стоимостного анализа.</w:t>
      </w:r>
    </w:p>
    <w:p w:rsidR="0018270C" w:rsidRPr="0018270C" w:rsidRDefault="0018270C" w:rsidP="006466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70C">
        <w:rPr>
          <w:rFonts w:ascii="Times New Roman" w:hAnsi="Times New Roman" w:cs="Times New Roman"/>
          <w:sz w:val="24"/>
          <w:szCs w:val="24"/>
        </w:rPr>
        <w:t>Система комплексного экономического анализа и поиск резервов повышения эффективности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466F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49253B" w:rsidRDefault="0049253B" w:rsidP="004925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6466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A0D97">
        <w:rPr>
          <w:rFonts w:ascii="Times New Roman" w:hAnsi="Times New Roman" w:cs="Times New Roman"/>
          <w:sz w:val="24"/>
          <w:szCs w:val="24"/>
        </w:rPr>
        <w:t>1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</w:t>
      </w:r>
      <w:r w:rsidR="003A0D97">
        <w:rPr>
          <w:rFonts w:ascii="Times New Roman" w:hAnsi="Times New Roman" w:cs="Times New Roman"/>
          <w:sz w:val="24"/>
          <w:szCs w:val="24"/>
        </w:rPr>
        <w:t>ая единица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3A0D97">
        <w:rPr>
          <w:rFonts w:ascii="Times New Roman" w:hAnsi="Times New Roman" w:cs="Times New Roman"/>
          <w:sz w:val="24"/>
          <w:szCs w:val="24"/>
        </w:rPr>
        <w:t xml:space="preserve">36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466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A0D97"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466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A0D97"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466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A0D97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466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3A0D97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3A0D97">
        <w:rPr>
          <w:rFonts w:ascii="Times New Roman" w:hAnsi="Times New Roman" w:cs="Times New Roman"/>
          <w:sz w:val="24"/>
          <w:szCs w:val="24"/>
        </w:rPr>
        <w:t>зачет.</w:t>
      </w:r>
    </w:p>
    <w:p w:rsidR="0049253B" w:rsidRDefault="0049253B" w:rsidP="004925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49253B" w:rsidRPr="00152A7C" w:rsidRDefault="0049253B" w:rsidP="004925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</w:t>
      </w:r>
      <w:r>
        <w:rPr>
          <w:rFonts w:ascii="Times New Roman" w:hAnsi="Times New Roman" w:cs="Times New Roman"/>
          <w:sz w:val="24"/>
          <w:szCs w:val="24"/>
        </w:rPr>
        <w:t>ая единица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36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49253B" w:rsidRPr="00152A7C" w:rsidRDefault="0049253B" w:rsidP="004925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работа - 28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49253B" w:rsidRDefault="0049253B" w:rsidP="004925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9253B" w:rsidRPr="00152A7C" w:rsidRDefault="0049253B" w:rsidP="004925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- 4 час.</w:t>
      </w:r>
    </w:p>
    <w:p w:rsidR="0049253B" w:rsidRPr="00152A7C" w:rsidRDefault="0049253B" w:rsidP="004925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632136" w:rsidRDefault="00632136" w:rsidP="006466F3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BB" w:rsidRDefault="000C04BB" w:rsidP="000C04BB">
      <w:pPr>
        <w:spacing w:after="0" w:line="240" w:lineRule="auto"/>
      </w:pPr>
      <w:r>
        <w:separator/>
      </w:r>
    </w:p>
  </w:endnote>
  <w:endnote w:type="continuationSeparator" w:id="0">
    <w:p w:rsidR="000C04BB" w:rsidRDefault="000C04BB" w:rsidP="000C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BB" w:rsidRDefault="000C04B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BB" w:rsidRDefault="000C04B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BB" w:rsidRDefault="000C04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BB" w:rsidRDefault="000C04BB" w:rsidP="000C04BB">
      <w:pPr>
        <w:spacing w:after="0" w:line="240" w:lineRule="auto"/>
      </w:pPr>
      <w:r>
        <w:separator/>
      </w:r>
    </w:p>
  </w:footnote>
  <w:footnote w:type="continuationSeparator" w:id="0">
    <w:p w:rsidR="000C04BB" w:rsidRDefault="000C04BB" w:rsidP="000C0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BB" w:rsidRDefault="000C04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BB" w:rsidRDefault="000C04B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BB" w:rsidRDefault="000C04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A3ED8"/>
    <w:multiLevelType w:val="hybridMultilevel"/>
    <w:tmpl w:val="65EC7E86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27FB2"/>
    <w:multiLevelType w:val="hybridMultilevel"/>
    <w:tmpl w:val="66565B0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B7C5A"/>
    <w:multiLevelType w:val="hybridMultilevel"/>
    <w:tmpl w:val="C6E25EE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936FB"/>
    <w:multiLevelType w:val="hybridMultilevel"/>
    <w:tmpl w:val="EF4E34EA"/>
    <w:lvl w:ilvl="0" w:tplc="573066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EB52EC"/>
    <w:multiLevelType w:val="hybridMultilevel"/>
    <w:tmpl w:val="DD72237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9151B19"/>
    <w:multiLevelType w:val="hybridMultilevel"/>
    <w:tmpl w:val="252A3308"/>
    <w:lvl w:ilvl="0" w:tplc="573066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C02ACC4">
      <w:numFmt w:val="bullet"/>
      <w:lvlText w:val="•"/>
      <w:lvlJc w:val="left"/>
      <w:pPr>
        <w:ind w:left="2007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9CF053F"/>
    <w:multiLevelType w:val="hybridMultilevel"/>
    <w:tmpl w:val="6EB0E7A6"/>
    <w:lvl w:ilvl="0" w:tplc="BE80E302">
      <w:numFmt w:val="bullet"/>
      <w:lvlText w:val="•"/>
      <w:lvlJc w:val="left"/>
      <w:pPr>
        <w:ind w:left="972" w:hanging="4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266CD"/>
    <w:multiLevelType w:val="hybridMultilevel"/>
    <w:tmpl w:val="1D9C6B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B7F35"/>
    <w:multiLevelType w:val="hybridMultilevel"/>
    <w:tmpl w:val="F4420B0E"/>
    <w:lvl w:ilvl="0" w:tplc="B0202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0587C"/>
    <w:multiLevelType w:val="hybridMultilevel"/>
    <w:tmpl w:val="CDAE4A3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B470E"/>
    <w:multiLevelType w:val="hybridMultilevel"/>
    <w:tmpl w:val="4BDA5B5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651A8"/>
    <w:multiLevelType w:val="hybridMultilevel"/>
    <w:tmpl w:val="E5C2D5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8"/>
  </w:num>
  <w:num w:numId="5">
    <w:abstractNumId w:val="6"/>
  </w:num>
  <w:num w:numId="6">
    <w:abstractNumId w:val="10"/>
  </w:num>
  <w:num w:numId="7">
    <w:abstractNumId w:val="15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  <w:num w:numId="12">
    <w:abstractNumId w:val="17"/>
  </w:num>
  <w:num w:numId="13">
    <w:abstractNumId w:val="16"/>
  </w:num>
  <w:num w:numId="14">
    <w:abstractNumId w:val="14"/>
  </w:num>
  <w:num w:numId="15">
    <w:abstractNumId w:val="5"/>
  </w:num>
  <w:num w:numId="16">
    <w:abstractNumId w:val="11"/>
  </w:num>
  <w:num w:numId="17">
    <w:abstractNumId w:val="13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585"/>
    <w:rsid w:val="00065624"/>
    <w:rsid w:val="000C04BB"/>
    <w:rsid w:val="0018270C"/>
    <w:rsid w:val="00351F4A"/>
    <w:rsid w:val="003A0D97"/>
    <w:rsid w:val="00453307"/>
    <w:rsid w:val="0049253B"/>
    <w:rsid w:val="0052366C"/>
    <w:rsid w:val="00621DBE"/>
    <w:rsid w:val="00632136"/>
    <w:rsid w:val="006466F3"/>
    <w:rsid w:val="0071516B"/>
    <w:rsid w:val="00781E0E"/>
    <w:rsid w:val="007E3C95"/>
    <w:rsid w:val="009E4ADA"/>
    <w:rsid w:val="00C25B28"/>
    <w:rsid w:val="00CA35C1"/>
    <w:rsid w:val="00CB6766"/>
    <w:rsid w:val="00D06585"/>
    <w:rsid w:val="00D5166C"/>
    <w:rsid w:val="00E36D61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46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6F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04BB"/>
  </w:style>
  <w:style w:type="paragraph" w:styleId="a9">
    <w:name w:val="footer"/>
    <w:basedOn w:val="a"/>
    <w:link w:val="aa"/>
    <w:uiPriority w:val="99"/>
    <w:unhideWhenUsed/>
    <w:rsid w:val="000C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0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кафедра "Экономика транспорта"</cp:lastModifiedBy>
  <cp:revision>20</cp:revision>
  <cp:lastPrinted>2016-02-19T12:08:00Z</cp:lastPrinted>
  <dcterms:created xsi:type="dcterms:W3CDTF">2016-02-10T06:02:00Z</dcterms:created>
  <dcterms:modified xsi:type="dcterms:W3CDTF">2018-01-19T13:32:00Z</dcterms:modified>
</cp:coreProperties>
</file>