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ФЕДЕРАЛЬНОЕ АГЕНСТВО ЖЕЛЕЗНОДОРОЖНОГО ТРАНСПОРТА</w:t>
      </w:r>
    </w:p>
    <w:p w:rsidR="009803E4" w:rsidRPr="006E75ED" w:rsidRDefault="009803E4" w:rsidP="006E75ED">
      <w:pPr>
        <w:widowControl w:val="0"/>
        <w:shd w:val="clear" w:color="auto" w:fill="FFFFFF" w:themeFill="background1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6E75ED">
        <w:rPr>
          <w:rFonts w:eastAsia="Times New Roman"/>
          <w:snapToGrid w:val="0"/>
          <w:sz w:val="28"/>
          <w:szCs w:val="28"/>
        </w:rPr>
        <w:t>высшего образования</w:t>
      </w:r>
    </w:p>
    <w:p w:rsidR="009803E4" w:rsidRPr="006E75ED" w:rsidRDefault="009803E4" w:rsidP="006E75ED">
      <w:pPr>
        <w:widowControl w:val="0"/>
        <w:shd w:val="clear" w:color="auto" w:fill="FFFFFF" w:themeFill="background1"/>
        <w:jc w:val="center"/>
        <w:rPr>
          <w:rFonts w:eastAsia="Times New Roman"/>
          <w:snapToGrid w:val="0"/>
          <w:sz w:val="28"/>
          <w:szCs w:val="28"/>
        </w:rPr>
      </w:pPr>
      <w:r w:rsidRPr="006E75ED">
        <w:rPr>
          <w:rFonts w:eastAsia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9803E4" w:rsidRPr="006E75ED" w:rsidRDefault="009803E4" w:rsidP="006E75ED">
      <w:pPr>
        <w:widowControl w:val="0"/>
        <w:shd w:val="clear" w:color="auto" w:fill="FFFFFF" w:themeFill="background1"/>
        <w:jc w:val="center"/>
        <w:rPr>
          <w:rFonts w:eastAsia="Times New Roman"/>
          <w:snapToGrid w:val="0"/>
          <w:sz w:val="28"/>
          <w:szCs w:val="28"/>
        </w:rPr>
      </w:pPr>
      <w:r w:rsidRPr="006E75ED">
        <w:rPr>
          <w:rFonts w:eastAsia="Times New Roman"/>
          <w:snapToGrid w:val="0"/>
          <w:sz w:val="28"/>
          <w:szCs w:val="28"/>
        </w:rPr>
        <w:t xml:space="preserve">Императора Александра </w:t>
      </w:r>
      <w:r w:rsidRPr="006E75ED">
        <w:rPr>
          <w:rFonts w:eastAsia="Times New Roman"/>
          <w:snapToGrid w:val="0"/>
          <w:sz w:val="28"/>
          <w:szCs w:val="28"/>
          <w:lang w:val="en-US"/>
        </w:rPr>
        <w:t>I</w:t>
      </w:r>
      <w:r w:rsidRPr="006E75ED">
        <w:rPr>
          <w:rFonts w:eastAsia="Times New Roman"/>
          <w:snapToGrid w:val="0"/>
          <w:sz w:val="28"/>
          <w:szCs w:val="28"/>
        </w:rPr>
        <w:t>»</w:t>
      </w:r>
    </w:p>
    <w:p w:rsidR="009803E4" w:rsidRPr="00242F6E" w:rsidRDefault="009803E4" w:rsidP="006E75ED">
      <w:pPr>
        <w:widowControl w:val="0"/>
        <w:shd w:val="clear" w:color="auto" w:fill="FFFFFF" w:themeFill="background1"/>
        <w:jc w:val="center"/>
        <w:rPr>
          <w:rFonts w:eastAsia="Times New Roman"/>
          <w:snapToGrid w:val="0"/>
          <w:sz w:val="28"/>
          <w:szCs w:val="28"/>
        </w:rPr>
      </w:pPr>
      <w:r w:rsidRPr="006E75ED">
        <w:rPr>
          <w:rFonts w:eastAsia="Times New Roman"/>
          <w:snapToGrid w:val="0"/>
          <w:sz w:val="28"/>
          <w:szCs w:val="28"/>
        </w:rPr>
        <w:t>(ФГБОУ ВО ПГУПС)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Кафедра «Экономика транспорта»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>РАБОЧАЯ ПРОГРАММА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i/>
          <w:snapToGrid w:val="0"/>
          <w:sz w:val="28"/>
          <w:szCs w:val="28"/>
        </w:rPr>
      </w:pPr>
      <w:r>
        <w:rPr>
          <w:rFonts w:eastAsia="Times New Roman"/>
          <w:i/>
          <w:snapToGrid w:val="0"/>
          <w:sz w:val="28"/>
          <w:szCs w:val="28"/>
        </w:rPr>
        <w:t>дисциплины</w:t>
      </w:r>
    </w:p>
    <w:p w:rsidR="009803E4" w:rsidRPr="00242F6E" w:rsidRDefault="009803E4" w:rsidP="009803E4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>
        <w:rPr>
          <w:noProof/>
          <w:sz w:val="28"/>
          <w:szCs w:val="28"/>
        </w:rPr>
        <w:t>ТЕОРИЯ И МЕТОДОЛОГИЯ ПРОЕКТНОГО УПРАВЛЕНИЯ</w:t>
      </w:r>
      <w:r w:rsidRPr="00242F6E">
        <w:rPr>
          <w:sz w:val="28"/>
          <w:szCs w:val="28"/>
        </w:rPr>
        <w:t>» (</w:t>
      </w:r>
      <w:r w:rsidRPr="00242F6E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В</w:t>
      </w:r>
      <w:r w:rsidRPr="00242F6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ОД.1</w:t>
      </w:r>
      <w:r w:rsidRPr="00242F6E">
        <w:rPr>
          <w:sz w:val="28"/>
          <w:szCs w:val="28"/>
        </w:rPr>
        <w:t>)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для направления </w:t>
      </w:r>
    </w:p>
    <w:p w:rsidR="009803E4" w:rsidRPr="00242F6E" w:rsidRDefault="009803E4" w:rsidP="009803E4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38.04.01 «Экономика»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по магистерск</w:t>
      </w:r>
      <w:r w:rsidRPr="002F04C4">
        <w:rPr>
          <w:sz w:val="28"/>
          <w:szCs w:val="28"/>
        </w:rPr>
        <w:t>ой</w:t>
      </w:r>
      <w:r w:rsidRPr="00242F6E">
        <w:rPr>
          <w:sz w:val="28"/>
          <w:szCs w:val="28"/>
        </w:rPr>
        <w:t xml:space="preserve"> программ</w:t>
      </w:r>
      <w:r w:rsidRPr="002F04C4">
        <w:rPr>
          <w:sz w:val="28"/>
          <w:szCs w:val="28"/>
        </w:rPr>
        <w:t>е</w:t>
      </w:r>
    </w:p>
    <w:p w:rsidR="009803E4" w:rsidRPr="00242F6E" w:rsidRDefault="009803E4" w:rsidP="009803E4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«Управление проектами</w:t>
      </w:r>
      <w:r>
        <w:rPr>
          <w:sz w:val="28"/>
          <w:szCs w:val="28"/>
        </w:rPr>
        <w:t>: анализ, инвестиции, технология реализации»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Форма обучения – очная, заочная</w:t>
      </w: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9803E4" w:rsidRPr="00242F6E" w:rsidRDefault="009803E4" w:rsidP="009803E4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Санкт-Петербург</w:t>
      </w:r>
    </w:p>
    <w:p w:rsidR="009803E4" w:rsidRDefault="009803E4" w:rsidP="009803E4">
      <w:pPr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201</w:t>
      </w:r>
      <w:r w:rsidR="006E75ED">
        <w:rPr>
          <w:rFonts w:eastAsia="Times New Roman"/>
          <w:snapToGrid w:val="0"/>
          <w:sz w:val="28"/>
          <w:szCs w:val="28"/>
        </w:rPr>
        <w:t>9</w:t>
      </w:r>
    </w:p>
    <w:p w:rsidR="00CA0CFF" w:rsidRPr="001F3810" w:rsidRDefault="00CA0CFF" w:rsidP="00CA0CFF">
      <w:pPr>
        <w:rPr>
          <w:sz w:val="28"/>
          <w:szCs w:val="28"/>
        </w:rPr>
        <w:sectPr w:rsidR="00CA0CFF" w:rsidRPr="001F3810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6E75ED" w:rsidRPr="00D2714B" w:rsidRDefault="006E75ED" w:rsidP="006E75ED">
      <w:pPr>
        <w:tabs>
          <w:tab w:val="left" w:pos="851"/>
        </w:tabs>
        <w:jc w:val="center"/>
        <w:rPr>
          <w:sz w:val="28"/>
          <w:szCs w:val="28"/>
        </w:rPr>
      </w:pPr>
    </w:p>
    <w:p w:rsidR="006E75ED" w:rsidRPr="00D2714B" w:rsidRDefault="006E75ED" w:rsidP="006E75ED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Рабочая программа рассмотрена, обсуждена на заседании кафедры </w:t>
      </w:r>
      <w:r w:rsidRPr="006B61AD">
        <w:rPr>
          <w:noProof/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 xml:space="preserve"> </w:t>
      </w:r>
    </w:p>
    <w:p w:rsidR="006E75ED" w:rsidRPr="00D2714B" w:rsidRDefault="006E75ED" w:rsidP="006E75ED">
      <w:pPr>
        <w:tabs>
          <w:tab w:val="left" w:pos="851"/>
        </w:tabs>
        <w:rPr>
          <w:sz w:val="28"/>
          <w:szCs w:val="28"/>
        </w:rPr>
      </w:pPr>
      <w:r w:rsidRPr="006E75ED">
        <w:rPr>
          <w:sz w:val="28"/>
          <w:szCs w:val="28"/>
        </w:rPr>
        <w:t>Протокол № 5 от «06</w:t>
      </w:r>
      <w:r>
        <w:rPr>
          <w:sz w:val="28"/>
          <w:szCs w:val="28"/>
        </w:rPr>
        <w:t>»</w:t>
      </w:r>
      <w:r w:rsidRPr="006E75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февраля</w:t>
      </w:r>
      <w:r w:rsidRPr="006E75ED">
        <w:rPr>
          <w:sz w:val="28"/>
          <w:szCs w:val="28"/>
        </w:rPr>
        <w:t xml:space="preserve"> 2019 г.</w:t>
      </w:r>
      <w:r w:rsidRPr="00D2714B">
        <w:rPr>
          <w:sz w:val="28"/>
          <w:szCs w:val="28"/>
        </w:rPr>
        <w:t xml:space="preserve"> </w:t>
      </w:r>
    </w:p>
    <w:p w:rsidR="006E75ED" w:rsidRPr="00D2714B" w:rsidRDefault="006E75ED" w:rsidP="00CA1AB6">
      <w:pPr>
        <w:tabs>
          <w:tab w:val="left" w:pos="851"/>
        </w:tabs>
        <w:rPr>
          <w:sz w:val="28"/>
          <w:szCs w:val="28"/>
        </w:rPr>
      </w:pPr>
    </w:p>
    <w:p w:rsidR="006E75ED" w:rsidRPr="00D2714B" w:rsidRDefault="006E75ED" w:rsidP="00CA1AB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E75ED" w:rsidRPr="00D2714B" w:rsidTr="006E75ED">
        <w:tc>
          <w:tcPr>
            <w:tcW w:w="5070" w:type="dxa"/>
            <w:shd w:val="clear" w:color="auto" w:fill="auto"/>
          </w:tcPr>
          <w:p w:rsidR="006E75ED" w:rsidRPr="00D2714B" w:rsidRDefault="006E75ED" w:rsidP="00CA1A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6B61AD">
              <w:rPr>
                <w:noProof/>
                <w:sz w:val="28"/>
                <w:szCs w:val="28"/>
              </w:rPr>
              <w:t>Экономика транспорта</w:t>
            </w:r>
          </w:p>
          <w:p w:rsidR="006E75ED" w:rsidRPr="00D2714B" w:rsidRDefault="006E75ED" w:rsidP="00CA1AB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E75ED" w:rsidRPr="00D2714B" w:rsidRDefault="006E75ED" w:rsidP="00CA1A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E75ED" w:rsidRPr="00D2714B" w:rsidRDefault="006E75ED" w:rsidP="00CA1A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B61AD">
              <w:rPr>
                <w:noProof/>
                <w:sz w:val="28"/>
                <w:szCs w:val="28"/>
              </w:rPr>
              <w:t>Н.А. Журавл</w:t>
            </w:r>
            <w:r w:rsidR="00CA1AB6">
              <w:rPr>
                <w:noProof/>
                <w:sz w:val="28"/>
                <w:szCs w:val="28"/>
              </w:rPr>
              <w:t>е</w:t>
            </w:r>
            <w:r w:rsidRPr="006B61AD">
              <w:rPr>
                <w:noProof/>
                <w:sz w:val="28"/>
                <w:szCs w:val="28"/>
              </w:rPr>
              <w:t>ва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</w:tr>
      <w:tr w:rsidR="006E75ED" w:rsidRPr="00D2714B" w:rsidTr="006E75ED">
        <w:tc>
          <w:tcPr>
            <w:tcW w:w="5070" w:type="dxa"/>
            <w:shd w:val="clear" w:color="auto" w:fill="auto"/>
          </w:tcPr>
          <w:p w:rsidR="006E75ED" w:rsidRPr="00D2714B" w:rsidRDefault="00CA1AB6" w:rsidP="00CA1A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E75ED">
              <w:rPr>
                <w:sz w:val="28"/>
                <w:szCs w:val="28"/>
              </w:rPr>
              <w:t>«06</w:t>
            </w:r>
            <w:r>
              <w:rPr>
                <w:sz w:val="28"/>
                <w:szCs w:val="28"/>
              </w:rPr>
              <w:t>»</w:t>
            </w:r>
            <w:r w:rsidRPr="006E75E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Pr="006E75ED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701" w:type="dxa"/>
            <w:shd w:val="clear" w:color="auto" w:fill="auto"/>
          </w:tcPr>
          <w:p w:rsidR="006E75ED" w:rsidRPr="00D2714B" w:rsidRDefault="006E75ED" w:rsidP="00CA1A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E75ED" w:rsidRPr="00D2714B" w:rsidRDefault="006E75ED" w:rsidP="00CA1A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6E75ED" w:rsidRPr="00D2714B" w:rsidRDefault="006E75ED" w:rsidP="00CA1AB6">
      <w:pPr>
        <w:tabs>
          <w:tab w:val="left" w:pos="851"/>
        </w:tabs>
        <w:rPr>
          <w:sz w:val="28"/>
          <w:szCs w:val="28"/>
        </w:rPr>
      </w:pPr>
    </w:p>
    <w:p w:rsidR="006E75ED" w:rsidRPr="00D2714B" w:rsidRDefault="006E75ED" w:rsidP="00CA1AB6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6E75ED" w:rsidRPr="00D2714B" w:rsidTr="006E75ED">
        <w:tc>
          <w:tcPr>
            <w:tcW w:w="4820" w:type="dxa"/>
            <w:shd w:val="clear" w:color="auto" w:fill="auto"/>
          </w:tcPr>
          <w:p w:rsidR="006E75ED" w:rsidRPr="00D2714B" w:rsidRDefault="006E75ED" w:rsidP="00CA1AB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CA1AB6">
              <w:rPr>
                <w:sz w:val="28"/>
                <w:szCs w:val="28"/>
              </w:rPr>
              <w:t>«</w:t>
            </w:r>
            <w:r w:rsidRPr="00544AB7">
              <w:rPr>
                <w:sz w:val="28"/>
                <w:szCs w:val="28"/>
              </w:rPr>
              <w:t>Экономика и менеджмент</w:t>
            </w:r>
            <w:r w:rsidR="00CA1AB6">
              <w:rPr>
                <w:sz w:val="28"/>
                <w:szCs w:val="28"/>
              </w:rPr>
              <w:t>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6E75ED" w:rsidRPr="00D2714B" w:rsidRDefault="006E75ED" w:rsidP="00CA1A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E75ED" w:rsidRPr="00D2714B" w:rsidRDefault="006E75ED" w:rsidP="00CA1A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44AB7">
              <w:rPr>
                <w:sz w:val="28"/>
                <w:szCs w:val="28"/>
              </w:rPr>
              <w:t>Н.Е. Коклева</w:t>
            </w:r>
          </w:p>
        </w:tc>
      </w:tr>
      <w:tr w:rsidR="006E75ED" w:rsidRPr="00D2714B" w:rsidTr="006E75ED">
        <w:tc>
          <w:tcPr>
            <w:tcW w:w="4820" w:type="dxa"/>
            <w:shd w:val="clear" w:color="auto" w:fill="auto"/>
          </w:tcPr>
          <w:p w:rsidR="006E75ED" w:rsidRPr="00D2714B" w:rsidRDefault="00CA1AB6" w:rsidP="00CA1A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E75ED">
              <w:rPr>
                <w:sz w:val="28"/>
                <w:szCs w:val="28"/>
              </w:rPr>
              <w:t>«06</w:t>
            </w:r>
            <w:r>
              <w:rPr>
                <w:sz w:val="28"/>
                <w:szCs w:val="28"/>
              </w:rPr>
              <w:t>»</w:t>
            </w:r>
            <w:r w:rsidRPr="006E75E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Pr="006E75ED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951" w:type="dxa"/>
            <w:shd w:val="clear" w:color="auto" w:fill="auto"/>
          </w:tcPr>
          <w:p w:rsidR="006E75ED" w:rsidRPr="00D2714B" w:rsidRDefault="006E75ED" w:rsidP="00CA1A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E75ED" w:rsidRPr="00D2714B" w:rsidRDefault="006E75ED" w:rsidP="00CA1A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E75ED" w:rsidRPr="00D2714B" w:rsidTr="006E75ED">
        <w:tc>
          <w:tcPr>
            <w:tcW w:w="4820" w:type="dxa"/>
            <w:shd w:val="clear" w:color="auto" w:fill="auto"/>
          </w:tcPr>
          <w:p w:rsidR="006E75ED" w:rsidRPr="00D2714B" w:rsidRDefault="006E75ED" w:rsidP="00CA1A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6E75ED" w:rsidRPr="00D2714B" w:rsidRDefault="006E75ED" w:rsidP="00CA1A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E75ED" w:rsidRPr="00D2714B" w:rsidRDefault="006E75ED" w:rsidP="00CA1A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E75ED" w:rsidRPr="00D2714B" w:rsidTr="006E75ED">
        <w:tc>
          <w:tcPr>
            <w:tcW w:w="4820" w:type="dxa"/>
            <w:shd w:val="clear" w:color="auto" w:fill="auto"/>
          </w:tcPr>
          <w:p w:rsidR="006E75ED" w:rsidRPr="00E0139F" w:rsidRDefault="006E75ED" w:rsidP="00CA1A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0139F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6E75ED" w:rsidRPr="00D2714B" w:rsidRDefault="00CA1AB6" w:rsidP="00CA1A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7CF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55B64F" wp14:editId="7B3FB55C">
                  <wp:simplePos x="0" y="0"/>
                  <wp:positionH relativeFrom="column">
                    <wp:posOffset>-3568065</wp:posOffset>
                  </wp:positionH>
                  <wp:positionV relativeFrom="paragraph">
                    <wp:posOffset>-3488055</wp:posOffset>
                  </wp:positionV>
                  <wp:extent cx="6671945" cy="59340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945" cy="593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5ED"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E75ED" w:rsidRPr="00D2714B" w:rsidRDefault="006E75ED" w:rsidP="00CA1A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6E75ED" w:rsidRPr="00D2714B" w:rsidTr="006E75ED">
        <w:tc>
          <w:tcPr>
            <w:tcW w:w="4820" w:type="dxa"/>
            <w:shd w:val="clear" w:color="auto" w:fill="auto"/>
          </w:tcPr>
          <w:p w:rsidR="006E75ED" w:rsidRPr="00D2714B" w:rsidRDefault="00CA1AB6" w:rsidP="00CA1A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E75ED">
              <w:rPr>
                <w:sz w:val="28"/>
                <w:szCs w:val="28"/>
              </w:rPr>
              <w:t>«06</w:t>
            </w:r>
            <w:r>
              <w:rPr>
                <w:sz w:val="28"/>
                <w:szCs w:val="28"/>
              </w:rPr>
              <w:t>»</w:t>
            </w:r>
            <w:r w:rsidRPr="006E75E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Pr="006E75ED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951" w:type="dxa"/>
            <w:shd w:val="clear" w:color="auto" w:fill="auto"/>
          </w:tcPr>
          <w:p w:rsidR="006E75ED" w:rsidRPr="00D2714B" w:rsidRDefault="006E75ED" w:rsidP="00CA1A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E75ED" w:rsidRPr="00D2714B" w:rsidRDefault="006E75ED" w:rsidP="00CA1A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E75ED" w:rsidRPr="00D2714B" w:rsidRDefault="006E75ED" w:rsidP="00CA1AB6">
      <w:pPr>
        <w:tabs>
          <w:tab w:val="left" w:pos="851"/>
        </w:tabs>
        <w:rPr>
          <w:sz w:val="28"/>
          <w:szCs w:val="28"/>
        </w:rPr>
      </w:pPr>
    </w:p>
    <w:p w:rsidR="006E75ED" w:rsidRPr="00D2714B" w:rsidRDefault="006E75ED" w:rsidP="00CA1AB6">
      <w:pPr>
        <w:spacing w:line="276" w:lineRule="auto"/>
        <w:jc w:val="center"/>
        <w:rPr>
          <w:i/>
          <w:sz w:val="28"/>
          <w:szCs w:val="28"/>
        </w:rPr>
      </w:pPr>
    </w:p>
    <w:p w:rsidR="006E75ED" w:rsidRDefault="006E75ED" w:rsidP="006E75ED">
      <w:pPr>
        <w:spacing w:before="120" w:after="160"/>
        <w:jc w:val="center"/>
        <w:rPr>
          <w:bCs/>
          <w:sz w:val="28"/>
          <w:szCs w:val="28"/>
        </w:rPr>
      </w:pPr>
    </w:p>
    <w:p w:rsidR="006E75ED" w:rsidRDefault="006E75ED" w:rsidP="006E75ED">
      <w:pPr>
        <w:spacing w:before="120" w:after="160"/>
        <w:jc w:val="center"/>
        <w:rPr>
          <w:bCs/>
          <w:sz w:val="28"/>
          <w:szCs w:val="28"/>
        </w:rPr>
        <w:sectPr w:rsidR="006E75ED" w:rsidSect="006E75ED">
          <w:footerReference w:type="first" r:id="rId9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2"/>
          <w:cols w:space="708"/>
          <w:titlePg/>
          <w:docGrid w:linePitch="360"/>
        </w:sectPr>
      </w:pPr>
    </w:p>
    <w:p w:rsidR="006E75ED" w:rsidRPr="00CC0007" w:rsidRDefault="006E75ED" w:rsidP="006E75ED">
      <w:pPr>
        <w:spacing w:before="120" w:after="160"/>
        <w:jc w:val="center"/>
        <w:rPr>
          <w:bCs/>
          <w:sz w:val="28"/>
          <w:szCs w:val="28"/>
        </w:rPr>
      </w:pPr>
    </w:p>
    <w:p w:rsidR="006E75ED" w:rsidRDefault="006E75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142F" w:rsidRDefault="0038142F">
      <w:pPr>
        <w:rPr>
          <w:b/>
          <w:bCs/>
          <w:sz w:val="28"/>
          <w:szCs w:val="28"/>
        </w:rPr>
      </w:pP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70529F" w:rsidRDefault="00DC2EE0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 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663FF4" w:rsidRPr="0070529F">
        <w:rPr>
          <w:rFonts w:eastAsia="Times New Roman"/>
          <w:sz w:val="28"/>
          <w:szCs w:val="28"/>
        </w:rPr>
        <w:t>«</w:t>
      </w:r>
      <w:r w:rsidR="00663FF4" w:rsidRPr="006212AF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="00663FF4" w:rsidRPr="0070529F">
        <w:rPr>
          <w:rFonts w:eastAsia="Times New Roman"/>
          <w:sz w:val="28"/>
          <w:szCs w:val="28"/>
        </w:rPr>
        <w:t>» (</w:t>
      </w:r>
      <w:r w:rsidR="00D64AEF" w:rsidRPr="008250E3">
        <w:rPr>
          <w:rFonts w:eastAsia="Times New Roman"/>
          <w:noProof/>
          <w:sz w:val="28"/>
          <w:szCs w:val="28"/>
        </w:rPr>
        <w:t>Б1.В.ОД.1</w:t>
      </w:r>
      <w:r w:rsidR="00663FF4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9078C1" w:rsidRDefault="009078C1" w:rsidP="009078C1">
      <w:pPr>
        <w:ind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Целью освоения дисциплины «Теория и методология проектного управления»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9078C1" w:rsidRPr="000D264B" w:rsidRDefault="009078C1" w:rsidP="009078C1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0D264B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0D264B">
        <w:rPr>
          <w:sz w:val="28"/>
          <w:szCs w:val="28"/>
        </w:rPr>
        <w:t xml:space="preserve"> решаются следующие задачи: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выработка представления о </w:t>
      </w:r>
      <w:r w:rsidRPr="004A7EAB">
        <w:rPr>
          <w:rFonts w:ascii="Times New Roman" w:hAnsi="Times New Roman"/>
          <w:color w:val="0D0D0D"/>
          <w:kern w:val="20"/>
          <w:sz w:val="28"/>
          <w:szCs w:val="28"/>
        </w:rPr>
        <w:t>сущности проектного управления и его значении в системе хозяйственного управления</w:t>
      </w:r>
      <w:r w:rsidRPr="004A7EAB">
        <w:rPr>
          <w:rFonts w:ascii="Times New Roman" w:hAnsi="Times New Roman"/>
          <w:sz w:val="28"/>
          <w:szCs w:val="28"/>
        </w:rPr>
        <w:t>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изучение базовых терминов и понятий теории управления проектами;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получение представления о ключевых стандартах</w:t>
      </w:r>
      <w:r w:rsidR="00275B4B" w:rsidRPr="004A7EAB">
        <w:rPr>
          <w:rFonts w:ascii="Times New Roman" w:hAnsi="Times New Roman"/>
          <w:sz w:val="28"/>
          <w:szCs w:val="28"/>
        </w:rPr>
        <w:t>, методиках</w:t>
      </w:r>
      <w:r w:rsidRPr="004A7EAB">
        <w:rPr>
          <w:rFonts w:ascii="Times New Roman" w:hAnsi="Times New Roman"/>
          <w:sz w:val="28"/>
          <w:szCs w:val="28"/>
        </w:rPr>
        <w:t xml:space="preserve"> и инструментарии в области управления проектами;</w:t>
      </w:r>
    </w:p>
    <w:p w:rsidR="009078C1" w:rsidRPr="004A7EAB" w:rsidRDefault="00414C78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формирование знаний </w:t>
      </w:r>
      <w:r w:rsidR="009078C1" w:rsidRPr="004A7EAB">
        <w:rPr>
          <w:rFonts w:ascii="Times New Roman" w:hAnsi="Times New Roman"/>
          <w:sz w:val="28"/>
          <w:szCs w:val="28"/>
        </w:rPr>
        <w:t xml:space="preserve"> </w:t>
      </w:r>
      <w:r w:rsidRPr="004A7EAB">
        <w:rPr>
          <w:rFonts w:ascii="Times New Roman" w:hAnsi="Times New Roman"/>
          <w:sz w:val="28"/>
          <w:szCs w:val="28"/>
        </w:rPr>
        <w:t xml:space="preserve">о </w:t>
      </w:r>
      <w:r w:rsidR="009078C1" w:rsidRPr="004A7EAB">
        <w:rPr>
          <w:rFonts w:ascii="Times New Roman" w:hAnsi="Times New Roman"/>
          <w:sz w:val="28"/>
          <w:szCs w:val="28"/>
        </w:rPr>
        <w:t>процесс</w:t>
      </w:r>
      <w:r w:rsidRPr="004A7EAB">
        <w:rPr>
          <w:rFonts w:ascii="Times New Roman" w:hAnsi="Times New Roman"/>
          <w:sz w:val="28"/>
          <w:szCs w:val="28"/>
        </w:rPr>
        <w:t>ах</w:t>
      </w:r>
      <w:r w:rsidR="009078C1" w:rsidRPr="004A7EAB">
        <w:rPr>
          <w:rFonts w:ascii="Times New Roman" w:hAnsi="Times New Roman"/>
          <w:sz w:val="28"/>
          <w:szCs w:val="28"/>
        </w:rPr>
        <w:t xml:space="preserve"> управления проектами и их взаимодействи</w:t>
      </w:r>
      <w:r w:rsidRPr="004A7EAB">
        <w:rPr>
          <w:rFonts w:ascii="Times New Roman" w:hAnsi="Times New Roman"/>
          <w:sz w:val="28"/>
          <w:szCs w:val="28"/>
        </w:rPr>
        <w:t>и</w:t>
      </w:r>
      <w:r w:rsidR="009078C1" w:rsidRPr="004A7EAB">
        <w:rPr>
          <w:rFonts w:ascii="Times New Roman" w:hAnsi="Times New Roman"/>
          <w:sz w:val="28"/>
          <w:szCs w:val="28"/>
        </w:rPr>
        <w:t>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приобретение знаний, </w:t>
      </w:r>
      <w:r w:rsidR="008553F9">
        <w:rPr>
          <w:sz w:val="28"/>
          <w:szCs w:val="28"/>
        </w:rPr>
        <w:t>умений и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цели</w:t>
      </w:r>
      <w:r>
        <w:rPr>
          <w:sz w:val="28"/>
          <w:szCs w:val="28"/>
        </w:rPr>
        <w:t xml:space="preserve"> и</w:t>
      </w:r>
      <w:r w:rsidRPr="001D50AD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проектного управления</w:t>
      </w:r>
      <w:r w:rsidRPr="001D50AD">
        <w:rPr>
          <w:sz w:val="28"/>
          <w:szCs w:val="28"/>
        </w:rPr>
        <w:t>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ключевые понятия и термины теории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стандарты в области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</w:t>
      </w:r>
      <w:r w:rsidRPr="00EE4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инструменты </w:t>
      </w:r>
      <w:r w:rsidRPr="00EE4B95">
        <w:rPr>
          <w:sz w:val="28"/>
          <w:szCs w:val="28"/>
        </w:rPr>
        <w:t>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устанавливать взаимосвязи между ключевыми понятиями и терминами теории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применять инструменты и методы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инициировать проект;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разрабатывать основные документы проекта;</w:t>
      </w:r>
    </w:p>
    <w:p w:rsidR="00B461AF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определять профессиональные компе</w:t>
      </w:r>
      <w:r>
        <w:rPr>
          <w:sz w:val="28"/>
          <w:szCs w:val="28"/>
        </w:rPr>
        <w:t>тенции членов проектной команды;</w:t>
      </w:r>
    </w:p>
    <w:p w:rsidR="0038142F" w:rsidRDefault="0038142F" w:rsidP="0038142F">
      <w:pPr>
        <w:jc w:val="both"/>
        <w:rPr>
          <w:sz w:val="28"/>
          <w:szCs w:val="28"/>
        </w:rPr>
      </w:pPr>
    </w:p>
    <w:p w:rsidR="0038142F" w:rsidRPr="001D50AD" w:rsidRDefault="0038142F" w:rsidP="0038142F">
      <w:pPr>
        <w:jc w:val="both"/>
        <w:rPr>
          <w:sz w:val="28"/>
          <w:szCs w:val="28"/>
        </w:rPr>
      </w:pP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461AF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базовыми теоретическими знаниями и практическими навыками в области проектного управления;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принципиальной схемой документооборота проекта;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навыками  самостоятельной работы,   самоорганизации  и организации выполнения поручений;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подходами к оценке личных качеств менеджера проекта и его способности к работе в команде</w:t>
      </w:r>
      <w:r>
        <w:rPr>
          <w:sz w:val="28"/>
          <w:szCs w:val="28"/>
        </w:rPr>
        <w:t>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</w:t>
      </w:r>
      <w:r w:rsidR="008553F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553F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AD0F79" w:rsidRPr="00AD0F79" w:rsidRDefault="00AD0F79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F79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D0F79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профессиональных</w:t>
      </w:r>
      <w:r w:rsidRPr="00AD0F79">
        <w:rPr>
          <w:rFonts w:ascii="Times New Roman" w:hAnsi="Times New Roman"/>
          <w:b/>
          <w:sz w:val="28"/>
          <w:szCs w:val="28"/>
        </w:rPr>
        <w:t xml:space="preserve"> компетенций (О</w:t>
      </w:r>
      <w:r>
        <w:rPr>
          <w:rFonts w:ascii="Times New Roman" w:hAnsi="Times New Roman"/>
          <w:b/>
          <w:sz w:val="28"/>
          <w:szCs w:val="28"/>
        </w:rPr>
        <w:t>П</w:t>
      </w:r>
      <w:r w:rsidRPr="00AD0F79">
        <w:rPr>
          <w:rFonts w:ascii="Times New Roman" w:hAnsi="Times New Roman"/>
          <w:b/>
          <w:sz w:val="28"/>
          <w:szCs w:val="28"/>
        </w:rPr>
        <w:t>К)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0F79" w:rsidRPr="00D64AEF" w:rsidRDefault="00D64AEF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64AEF">
        <w:rPr>
          <w:rFonts w:ascii="Times New Roman" w:eastAsia="Times New Roman" w:hAnsi="Times New Roman"/>
          <w:noProof/>
          <w:sz w:val="28"/>
          <w:szCs w:val="28"/>
        </w:rPr>
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 w:rsidRPr="00D64AEF">
        <w:rPr>
          <w:rFonts w:ascii="Times New Roman" w:eastAsia="Times New Roman" w:hAnsi="Times New Roman"/>
          <w:sz w:val="28"/>
          <w:szCs w:val="28"/>
        </w:rPr>
        <w:t xml:space="preserve"> (</w:t>
      </w:r>
      <w:r w:rsidRPr="00D64AEF">
        <w:rPr>
          <w:rFonts w:ascii="Times New Roman" w:eastAsia="Times New Roman" w:hAnsi="Times New Roman"/>
          <w:noProof/>
          <w:sz w:val="28"/>
          <w:szCs w:val="28"/>
        </w:rPr>
        <w:t>ОПК-2</w:t>
      </w:r>
      <w:r w:rsidRPr="00D64AEF">
        <w:rPr>
          <w:rFonts w:ascii="Times New Roman" w:eastAsia="Times New Roman" w:hAnsi="Times New Roman"/>
          <w:sz w:val="28"/>
          <w:szCs w:val="28"/>
        </w:rPr>
        <w:t>)</w:t>
      </w:r>
      <w:r w:rsidR="00AD0F79" w:rsidRPr="00D64AEF">
        <w:rPr>
          <w:rFonts w:ascii="Times New Roman" w:eastAsia="Times New Roman" w:hAnsi="Times New Roman"/>
          <w:sz w:val="28"/>
          <w:szCs w:val="28"/>
        </w:rPr>
        <w:t>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2A451F" w:rsidRPr="001E03F8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1E03F8" w:rsidRDefault="001E03F8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250E3">
        <w:rPr>
          <w:rFonts w:eastAsia="Times New Roman"/>
          <w:noProof/>
          <w:sz w:val="28"/>
          <w:szCs w:val="28"/>
        </w:rPr>
        <w:t>способность оценивать эффективность проектов с учетом фактора неопределенности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8250E3">
        <w:rPr>
          <w:rFonts w:eastAsia="Times New Roman"/>
          <w:noProof/>
          <w:sz w:val="28"/>
          <w:szCs w:val="28"/>
        </w:rPr>
        <w:t>ПК-6</w:t>
      </w:r>
      <w:r>
        <w:rPr>
          <w:rFonts w:eastAsia="Times New Roman"/>
          <w:sz w:val="28"/>
          <w:szCs w:val="28"/>
        </w:rPr>
        <w:t>);</w:t>
      </w:r>
    </w:p>
    <w:p w:rsidR="001E03F8" w:rsidRDefault="001E03F8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250E3">
        <w:rPr>
          <w:rFonts w:eastAsia="Times New Roman"/>
          <w:noProof/>
          <w:sz w:val="28"/>
          <w:szCs w:val="28"/>
        </w:rPr>
        <w:t>способность разрабатывать стратегии поведения экономических агентов на различных рынках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noProof/>
          <w:sz w:val="28"/>
          <w:szCs w:val="28"/>
        </w:rPr>
        <w:t>ПК-7</w:t>
      </w:r>
      <w:r>
        <w:rPr>
          <w:rFonts w:eastAsia="Times New Roman"/>
          <w:sz w:val="28"/>
          <w:szCs w:val="28"/>
        </w:rPr>
        <w:t>);</w:t>
      </w:r>
    </w:p>
    <w:p w:rsidR="00E83A27" w:rsidRPr="00C45A0B" w:rsidRDefault="00E83A27" w:rsidP="00E83A2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E83A27" w:rsidRDefault="00E83A27" w:rsidP="009C13ED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A0B">
        <w:rPr>
          <w:rFonts w:ascii="Times New Roman" w:hAnsi="Times New Roman"/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E83A27" w:rsidRPr="00C45A0B" w:rsidRDefault="00E83A27" w:rsidP="009C13ED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A0B">
        <w:rPr>
          <w:rFonts w:ascii="Times New Roman" w:hAnsi="Times New Roman"/>
          <w:sz w:val="28"/>
          <w:szCs w:val="28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ED5066" w:rsidRPr="00C45A0B" w:rsidRDefault="00EB66D2" w:rsidP="00AD0F7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eastAsia="Times New Roman"/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</w:t>
      </w:r>
      <w:r w:rsidRPr="00D2714B">
        <w:rPr>
          <w:bCs/>
          <w:sz w:val="28"/>
          <w:szCs w:val="28"/>
        </w:rPr>
        <w:lastRenderedPageBreak/>
        <w:t xml:space="preserve">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E83A27" w:rsidRPr="00E83A27" w:rsidRDefault="00E83A27" w:rsidP="00961D64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E83A27">
        <w:rPr>
          <w:rFonts w:ascii="Times New Roman" w:eastAsia="Times New Roman" w:hAnsi="Times New Roman"/>
          <w:noProof/>
          <w:sz w:val="28"/>
          <w:szCs w:val="28"/>
        </w:rPr>
        <w:t>способность анализировать, развивать и внедрять организационные структуры управления проектами в компании</w:t>
      </w:r>
      <w:r w:rsidRPr="00E83A27">
        <w:rPr>
          <w:rFonts w:ascii="Times New Roman" w:eastAsia="Times New Roman" w:hAnsi="Times New Roman"/>
          <w:sz w:val="28"/>
          <w:szCs w:val="28"/>
        </w:rPr>
        <w:t xml:space="preserve"> (</w:t>
      </w:r>
      <w:r w:rsidRPr="00E83A27">
        <w:rPr>
          <w:rFonts w:ascii="Times New Roman" w:eastAsia="Times New Roman" w:hAnsi="Times New Roman"/>
          <w:noProof/>
          <w:sz w:val="28"/>
          <w:szCs w:val="28"/>
        </w:rPr>
        <w:t>ДПК-1</w:t>
      </w:r>
      <w:r w:rsidRPr="00E83A27">
        <w:rPr>
          <w:rFonts w:ascii="Times New Roman" w:eastAsia="Times New Roman" w:hAnsi="Times New Roman"/>
          <w:sz w:val="28"/>
          <w:szCs w:val="28"/>
        </w:rPr>
        <w:t xml:space="preserve">); </w:t>
      </w:r>
    </w:p>
    <w:p w:rsidR="00961D64" w:rsidRPr="00E83A27" w:rsidRDefault="00961D64" w:rsidP="00E83A27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E83A27">
        <w:rPr>
          <w:rFonts w:ascii="Times New Roman" w:hAnsi="Times New Roman"/>
          <w:i/>
          <w:sz w:val="28"/>
          <w:szCs w:val="28"/>
        </w:rPr>
        <w:t>организационно-управленческая деятельность:</w:t>
      </w:r>
    </w:p>
    <w:p w:rsidR="00AE2778" w:rsidRDefault="00AE2778" w:rsidP="00FB6DB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250E3">
        <w:rPr>
          <w:rFonts w:eastAsia="Times New Roman"/>
          <w:noProof/>
          <w:sz w:val="28"/>
          <w:szCs w:val="28"/>
        </w:rPr>
        <w:t>способность анализировать и проектировать межличностные групповые и организационные коммуникации, эффективно взаимодействовать с заинтересованными сторонами проекта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noProof/>
          <w:sz w:val="28"/>
          <w:szCs w:val="28"/>
        </w:rPr>
        <w:t>ДПК-6</w:t>
      </w:r>
      <w:r>
        <w:rPr>
          <w:rFonts w:eastAsia="Times New Roman"/>
          <w:sz w:val="28"/>
          <w:szCs w:val="28"/>
        </w:rPr>
        <w:t>).</w:t>
      </w:r>
    </w:p>
    <w:p w:rsidR="002A451F" w:rsidRPr="00D2714B" w:rsidRDefault="002A451F" w:rsidP="002A45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8553F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2A45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8553F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4F4682" w:rsidRPr="001F3810">
        <w:rPr>
          <w:sz w:val="28"/>
          <w:szCs w:val="28"/>
        </w:rPr>
        <w:t>«</w:t>
      </w:r>
      <w:r w:rsidR="004F4682" w:rsidRPr="006212AF">
        <w:rPr>
          <w:noProof/>
          <w:sz w:val="28"/>
          <w:szCs w:val="28"/>
        </w:rPr>
        <w:t>Теория и методология проектного управления</w:t>
      </w:r>
      <w:r w:rsidR="004F4682" w:rsidRPr="001F3810">
        <w:rPr>
          <w:sz w:val="28"/>
          <w:szCs w:val="28"/>
        </w:rPr>
        <w:t>»</w:t>
      </w:r>
      <w:r w:rsidRPr="001F3810">
        <w:rPr>
          <w:sz w:val="28"/>
          <w:szCs w:val="28"/>
        </w:rPr>
        <w:t xml:space="preserve"> </w:t>
      </w:r>
      <w:r w:rsidR="00382D9C">
        <w:rPr>
          <w:sz w:val="28"/>
          <w:szCs w:val="28"/>
        </w:rPr>
        <w:t>(</w:t>
      </w:r>
      <w:r w:rsidR="009056F5" w:rsidRPr="008250E3">
        <w:rPr>
          <w:rFonts w:eastAsia="Times New Roman"/>
          <w:noProof/>
          <w:sz w:val="28"/>
          <w:szCs w:val="28"/>
        </w:rPr>
        <w:t>Б1.В.ОД.1</w:t>
      </w:r>
      <w:r w:rsidR="00382D9C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="009056F5">
        <w:rPr>
          <w:sz w:val="28"/>
          <w:szCs w:val="28"/>
        </w:rPr>
        <w:t>обязательной</w:t>
      </w:r>
      <w:r w:rsidR="00205D32">
        <w:rPr>
          <w:sz w:val="28"/>
          <w:szCs w:val="28"/>
        </w:rPr>
        <w:t xml:space="preserve"> дисциплиной</w:t>
      </w:r>
      <w:r w:rsidRPr="007E1535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p w:rsidR="00162228" w:rsidRDefault="00162228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663A43" w:rsidP="006E75E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1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2C5663" w:rsidRDefault="00663A43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14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663A43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663A43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138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C96D9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C96D95">
              <w:rPr>
                <w:noProof/>
                <w:sz w:val="24"/>
                <w:szCs w:val="28"/>
              </w:rPr>
              <w:t>36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"M_44"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663A43" w:rsidP="00663A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216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663A43" w:rsidP="00663A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216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6</w:t>
            </w:r>
          </w:p>
        </w:tc>
      </w:tr>
    </w:tbl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FE44BA" w:rsidRPr="001F3810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FE44BA" w:rsidRDefault="00FE44BA" w:rsidP="00FE44BA">
      <w:pPr>
        <w:tabs>
          <w:tab w:val="left" w:pos="851"/>
        </w:tabs>
        <w:jc w:val="both"/>
        <w:rPr>
          <w:sz w:val="16"/>
          <w:szCs w:val="16"/>
        </w:rPr>
      </w:pPr>
    </w:p>
    <w:p w:rsidR="001626A7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1626A7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663A43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1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713CF" w:rsidRPr="002C5663" w:rsidRDefault="006713CF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22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22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8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14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626A7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751AD0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1</w:t>
            </w:r>
            <w:r w:rsidR="006713CF">
              <w:rPr>
                <w:noProof/>
                <w:sz w:val="24"/>
                <w:szCs w:val="28"/>
              </w:rPr>
              <w:t>85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</w:t>
            </w:r>
            <w:r w:rsidR="006713CF">
              <w:rPr>
                <w:noProof/>
                <w:sz w:val="24"/>
                <w:szCs w:val="28"/>
              </w:rPr>
              <w:t>85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751AD0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9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751AD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751AD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6713CF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713CF" w:rsidRPr="001F3810" w:rsidRDefault="006713CF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713CF" w:rsidRPr="001F3810" w:rsidRDefault="006713CF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216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713CF" w:rsidRPr="001F3810" w:rsidRDefault="006713CF" w:rsidP="006E75E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216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6</w:t>
            </w:r>
          </w:p>
        </w:tc>
      </w:tr>
    </w:tbl>
    <w:p w:rsidR="008553F9" w:rsidRDefault="008553F9" w:rsidP="008553F9">
      <w:pPr>
        <w:spacing w:before="120"/>
        <w:ind w:firstLine="851"/>
        <w:rPr>
          <w:bCs/>
          <w:i/>
          <w:sz w:val="28"/>
          <w:szCs w:val="28"/>
        </w:rPr>
      </w:pPr>
    </w:p>
    <w:p w:rsidR="008553F9" w:rsidRDefault="008553F9" w:rsidP="008553F9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Примечание:</w:t>
      </w:r>
    </w:p>
    <w:p w:rsidR="008553F9" w:rsidRDefault="008553F9" w:rsidP="008553F9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КП – курсовой проект</w:t>
      </w:r>
    </w:p>
    <w:p w:rsidR="008553F9" w:rsidRPr="008553F9" w:rsidRDefault="008553F9" w:rsidP="008553F9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Э - экзамен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206961" w:rsidRPr="001A5DA8" w:rsidRDefault="00206961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B54B75" w:rsidRPr="001A5DA8" w:rsidTr="006E75E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B75" w:rsidRPr="00357CB4" w:rsidRDefault="00B54B75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4B75" w:rsidRPr="001A5DA8" w:rsidRDefault="00B54B75" w:rsidP="006E75E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6061" w:type="dxa"/>
            <w:shd w:val="clear" w:color="auto" w:fill="auto"/>
          </w:tcPr>
          <w:p w:rsidR="00B54B75" w:rsidRDefault="00B54B75" w:rsidP="006E75ED">
            <w:pPr>
              <w:ind w:left="-51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управления проектом</w:t>
            </w:r>
            <w:r w:rsidRPr="002615B5">
              <w:rPr>
                <w:sz w:val="24"/>
                <w:szCs w:val="24"/>
              </w:rPr>
              <w:t>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</w:t>
            </w:r>
            <w:r>
              <w:rPr>
                <w:sz w:val="24"/>
                <w:szCs w:val="24"/>
              </w:rPr>
              <w:t>.</w:t>
            </w:r>
          </w:p>
          <w:p w:rsidR="00B54B75" w:rsidRDefault="00B54B75" w:rsidP="006E75ED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цикл проекта</w:t>
            </w:r>
            <w:r w:rsidRPr="008F60DD">
              <w:rPr>
                <w:sz w:val="24"/>
                <w:szCs w:val="24"/>
              </w:rPr>
              <w:t>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</w:t>
            </w:r>
            <w:r>
              <w:rPr>
                <w:sz w:val="24"/>
                <w:szCs w:val="24"/>
              </w:rPr>
              <w:t xml:space="preserve"> компании.</w:t>
            </w:r>
          </w:p>
          <w:p w:rsidR="00B54B75" w:rsidRDefault="00B54B75" w:rsidP="006E75ED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проектной деятельности</w:t>
            </w:r>
            <w:r w:rsidRPr="008F60DD">
              <w:rPr>
                <w:sz w:val="24"/>
                <w:szCs w:val="24"/>
              </w:rPr>
              <w:t>. Офис управления проектами</w:t>
            </w:r>
            <w:r>
              <w:rPr>
                <w:sz w:val="24"/>
                <w:szCs w:val="24"/>
              </w:rPr>
              <w:t xml:space="preserve"> (ОУП). Модели ОУП. Современные методы построения ОУП.</w:t>
            </w:r>
          </w:p>
          <w:p w:rsidR="00B54B75" w:rsidRPr="001A5DA8" w:rsidRDefault="00B54B75" w:rsidP="006E75ED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Заинтересованные стороны проекта. </w:t>
            </w:r>
            <w:r w:rsidRPr="008F60DD">
              <w:rPr>
                <w:sz w:val="24"/>
                <w:szCs w:val="24"/>
              </w:rPr>
              <w:t xml:space="preserve">Определение ключевых участников проекта. Личностные характеристики менеджера проекта. </w:t>
            </w:r>
          </w:p>
        </w:tc>
      </w:tr>
      <w:tr w:rsidR="00B54B75" w:rsidRPr="001A5DA8" w:rsidTr="006E75E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B75" w:rsidRPr="00357CB4" w:rsidRDefault="00B54B75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4B75" w:rsidRPr="001A5DA8" w:rsidRDefault="00B54B75" w:rsidP="006E75ED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061" w:type="dxa"/>
            <w:shd w:val="clear" w:color="auto" w:fill="auto"/>
          </w:tcPr>
          <w:p w:rsidR="00B54B75" w:rsidRPr="001A5DA8" w:rsidRDefault="004A775F" w:rsidP="006E75ED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Общие положения.</w:t>
            </w:r>
            <w:r w:rsidR="00B54B75" w:rsidRPr="008F60DD">
              <w:rPr>
                <w:sz w:val="24"/>
                <w:szCs w:val="24"/>
              </w:rPr>
              <w:t xml:space="preserve"> Взаимодействие групп процессов в рамках проекта. </w:t>
            </w:r>
            <w:r>
              <w:rPr>
                <w:sz w:val="24"/>
                <w:szCs w:val="24"/>
              </w:rPr>
              <w:t>Группы процессов управления проектом. Группа процессов инициации.</w:t>
            </w:r>
            <w:r w:rsidR="006662CC">
              <w:rPr>
                <w:sz w:val="24"/>
                <w:szCs w:val="24"/>
              </w:rPr>
              <w:t xml:space="preserve"> Группа процессов планирования. Группа процессов исполнения. Группа процессов мониторинга и контроля. Группа процессов закрытия. Информация проекта. Роль областей знаний.</w:t>
            </w:r>
            <w:r>
              <w:rPr>
                <w:sz w:val="24"/>
                <w:szCs w:val="24"/>
              </w:rPr>
              <w:t xml:space="preserve"> </w:t>
            </w:r>
            <w:r w:rsidR="00B54B75" w:rsidRPr="008F60DD">
              <w:rPr>
                <w:sz w:val="24"/>
                <w:szCs w:val="24"/>
              </w:rPr>
              <w:t xml:space="preserve">Основные документы проекта. </w:t>
            </w:r>
          </w:p>
        </w:tc>
      </w:tr>
      <w:tr w:rsidR="00B54B75" w:rsidRPr="001A5DA8" w:rsidTr="006E75E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B75" w:rsidRPr="00357CB4" w:rsidRDefault="00B54B75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4B75" w:rsidRPr="001A5DA8" w:rsidRDefault="00B54B75" w:rsidP="006E75ED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061" w:type="dxa"/>
            <w:shd w:val="clear" w:color="auto" w:fill="auto"/>
          </w:tcPr>
          <w:p w:rsidR="00B54B75" w:rsidRPr="001A5DA8" w:rsidRDefault="00B54B75" w:rsidP="006662CC">
            <w:pPr>
              <w:ind w:firstLine="489"/>
              <w:jc w:val="both"/>
              <w:rPr>
                <w:sz w:val="28"/>
                <w:szCs w:val="28"/>
              </w:rPr>
            </w:pPr>
            <w:r w:rsidRPr="002615B5">
              <w:rPr>
                <w:sz w:val="24"/>
                <w:szCs w:val="24"/>
              </w:rPr>
              <w:t>Ключевые стандарты в области управления проектами.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 xml:space="preserve">Методы и инструменты </w:t>
            </w:r>
            <w:r w:rsidR="006662CC" w:rsidRPr="009D5ACA">
              <w:rPr>
                <w:sz w:val="24"/>
                <w:szCs w:val="24"/>
              </w:rPr>
              <w:t>управления</w:t>
            </w:r>
            <w:r w:rsidR="006662CC">
              <w:rPr>
                <w:sz w:val="24"/>
                <w:szCs w:val="24"/>
              </w:rPr>
              <w:t xml:space="preserve"> </w:t>
            </w:r>
            <w:r w:rsidR="006662CC" w:rsidRPr="009D5ACA">
              <w:rPr>
                <w:sz w:val="24"/>
                <w:szCs w:val="24"/>
              </w:rPr>
              <w:t>интеграцией</w:t>
            </w:r>
            <w:r w:rsidR="00560080">
              <w:rPr>
                <w:sz w:val="24"/>
                <w:szCs w:val="24"/>
              </w:rPr>
              <w:t xml:space="preserve"> проекта</w:t>
            </w:r>
            <w:r w:rsidR="006662CC">
              <w:rPr>
                <w:sz w:val="24"/>
                <w:szCs w:val="24"/>
              </w:rPr>
              <w:t xml:space="preserve">. </w:t>
            </w:r>
            <w:r w:rsidR="006662CC" w:rsidRPr="009D5ACA">
              <w:rPr>
                <w:sz w:val="24"/>
                <w:szCs w:val="24"/>
              </w:rPr>
              <w:t>Методы и инструменты управления</w:t>
            </w:r>
            <w:r w:rsidR="00560080"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содержанием проекта</w:t>
            </w:r>
            <w:r w:rsidR="006662CC">
              <w:rPr>
                <w:sz w:val="24"/>
                <w:szCs w:val="24"/>
              </w:rPr>
              <w:t xml:space="preserve">. </w:t>
            </w:r>
            <w:r w:rsidR="006662CC" w:rsidRPr="009D5ACA">
              <w:rPr>
                <w:sz w:val="24"/>
                <w:szCs w:val="24"/>
              </w:rPr>
              <w:t>Методы и инструменты управления</w:t>
            </w:r>
            <w:r w:rsidR="006662CC">
              <w:rPr>
                <w:sz w:val="24"/>
                <w:szCs w:val="24"/>
              </w:rPr>
              <w:t xml:space="preserve"> сроками проекта. </w:t>
            </w:r>
            <w:r w:rsidR="006662CC" w:rsidRPr="009D5ACA">
              <w:rPr>
                <w:sz w:val="24"/>
                <w:szCs w:val="24"/>
              </w:rPr>
              <w:t>Методы и инструменты управления</w:t>
            </w:r>
            <w:r w:rsidRPr="009D5ACA">
              <w:rPr>
                <w:sz w:val="24"/>
                <w:szCs w:val="24"/>
              </w:rPr>
              <w:t xml:space="preserve"> стоимостью проекта</w:t>
            </w:r>
            <w:r w:rsidR="00193778">
              <w:rPr>
                <w:sz w:val="24"/>
                <w:szCs w:val="24"/>
              </w:rPr>
              <w:t>.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357CB4" w:rsidRPr="001A5DA8" w:rsidRDefault="00357CB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6E75E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6E75ED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6E75E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36</w:t>
            </w:r>
          </w:p>
        </w:tc>
      </w:tr>
      <w:tr w:rsidR="002C0927" w:rsidRPr="001A5DA8" w:rsidTr="006E75E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6E75ED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6E75ED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48</w:t>
            </w:r>
          </w:p>
        </w:tc>
      </w:tr>
      <w:tr w:rsidR="002C0927" w:rsidRPr="001A5DA8" w:rsidTr="006E75E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6E75ED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6E75ED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54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57CB4" w:rsidRDefault="00751B3C" w:rsidP="00A463C3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ED5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036FC9" w:rsidP="00F8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6E75ED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6E75ED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6E75E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50</w:t>
            </w:r>
          </w:p>
        </w:tc>
      </w:tr>
      <w:tr w:rsidR="002C0927" w:rsidRPr="001A5DA8" w:rsidTr="006E75ED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6E75ED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6E75ED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65</w:t>
            </w:r>
          </w:p>
        </w:tc>
      </w:tr>
      <w:tr w:rsidR="002C0927" w:rsidRPr="001A5DA8" w:rsidTr="006E75ED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6E75ED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6E75ED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6E75ED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70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2C0927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2C09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2C0927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2C0927">
              <w:rPr>
                <w:b/>
                <w:sz w:val="24"/>
                <w:szCs w:val="24"/>
              </w:rPr>
              <w:t>85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357CB4" w:rsidRPr="001A5DA8" w:rsidRDefault="00357CB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37280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280" w:rsidRPr="001A5DA8" w:rsidRDefault="00237280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7280" w:rsidRPr="001A5DA8" w:rsidRDefault="00237280" w:rsidP="006E75E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70F7F" w:rsidRPr="00F70F7F" w:rsidRDefault="00F70F7F" w:rsidP="00F70F7F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r w:rsidRPr="00F70F7F">
              <w:rPr>
                <w:sz w:val="22"/>
                <w:szCs w:val="22"/>
              </w:rPr>
      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      </w:r>
            <w:hyperlink r:id="rId10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237280" w:rsidRPr="00F70F7F" w:rsidRDefault="00F70F7F" w:rsidP="00F70F7F">
            <w:pPr>
              <w:pStyle w:val="af8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F70F7F">
              <w:rPr>
                <w:rFonts w:ascii="Times New Roman" w:hAnsi="Times New Roman"/>
              </w:rPr>
      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      </w:r>
          </w:p>
        </w:tc>
      </w:tr>
      <w:tr w:rsidR="00237280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280" w:rsidRPr="001A5DA8" w:rsidRDefault="00237280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7280" w:rsidRPr="001A5DA8" w:rsidRDefault="00237280" w:rsidP="006E75ED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70F7F" w:rsidRPr="00F70F7F" w:rsidRDefault="00F70F7F" w:rsidP="00F70F7F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r w:rsidRPr="00F70F7F">
              <w:rPr>
                <w:sz w:val="22"/>
                <w:szCs w:val="22"/>
              </w:rPr>
      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      </w:r>
            <w:hyperlink r:id="rId11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237280" w:rsidRPr="0026040B" w:rsidRDefault="00F70F7F" w:rsidP="00F70F7F">
            <w:pPr>
              <w:ind w:firstLine="459"/>
              <w:rPr>
                <w:sz w:val="28"/>
                <w:szCs w:val="28"/>
              </w:rPr>
            </w:pPr>
            <w:r w:rsidRPr="00F70F7F">
              <w:rPr>
                <w:sz w:val="22"/>
                <w:szCs w:val="22"/>
              </w:rPr>
      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      </w:r>
          </w:p>
        </w:tc>
      </w:tr>
      <w:tr w:rsidR="00237280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280" w:rsidRPr="001A5DA8" w:rsidRDefault="00237280" w:rsidP="00FB6DB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7280" w:rsidRPr="001A5DA8" w:rsidRDefault="00237280" w:rsidP="00CF30B0">
            <w:pPr>
              <w:ind w:right="-675"/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70F7F" w:rsidRPr="00F70F7F" w:rsidRDefault="00F70F7F" w:rsidP="00F70F7F">
            <w:pPr>
              <w:tabs>
                <w:tab w:val="left" w:pos="1134"/>
              </w:tabs>
              <w:ind w:firstLine="459"/>
              <w:jc w:val="both"/>
              <w:rPr>
                <w:sz w:val="22"/>
                <w:szCs w:val="22"/>
              </w:rPr>
            </w:pPr>
            <w:r w:rsidRPr="00F70F7F">
              <w:rPr>
                <w:sz w:val="22"/>
                <w:szCs w:val="22"/>
              </w:rPr>
      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      </w:r>
            <w:hyperlink r:id="rId12" w:history="1">
              <w:r w:rsidRPr="00F70F7F">
                <w:rPr>
                  <w:rStyle w:val="af7"/>
                  <w:sz w:val="22"/>
                  <w:szCs w:val="22"/>
                </w:rPr>
                <w:t>http://ibooks.ru/reading.php?productid=342035</w:t>
              </w:r>
            </w:hyperlink>
          </w:p>
          <w:p w:rsidR="00237280" w:rsidRPr="0026040B" w:rsidRDefault="00F70F7F" w:rsidP="00F70F7F">
            <w:pPr>
              <w:ind w:firstLine="462"/>
              <w:rPr>
                <w:sz w:val="28"/>
                <w:szCs w:val="28"/>
              </w:rPr>
            </w:pPr>
            <w:r w:rsidRPr="00F70F7F">
              <w:rPr>
                <w:sz w:val="22"/>
                <w:szCs w:val="22"/>
              </w:rPr>
      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      </w:r>
          </w:p>
        </w:tc>
      </w:tr>
    </w:tbl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CD0E8D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775F5" w:rsidRDefault="006775F5">
      <w:pPr>
        <w:rPr>
          <w:b/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553F9" w:rsidRPr="008553F9" w:rsidRDefault="008553F9" w:rsidP="008553F9">
      <w:pPr>
        <w:ind w:firstLine="851"/>
        <w:jc w:val="both"/>
        <w:rPr>
          <w:bCs/>
          <w:sz w:val="28"/>
          <w:szCs w:val="28"/>
          <w:lang w:eastAsia="en-US"/>
        </w:rPr>
      </w:pPr>
      <w:r w:rsidRPr="008553F9">
        <w:rPr>
          <w:bCs/>
          <w:sz w:val="28"/>
          <w:szCs w:val="28"/>
          <w:lang w:eastAsia="en-US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8553F9" w:rsidRPr="008553F9" w:rsidRDefault="008553F9" w:rsidP="008553F9">
      <w:pPr>
        <w:ind w:firstLine="851"/>
        <w:jc w:val="both"/>
        <w:rPr>
          <w:bCs/>
          <w:sz w:val="28"/>
          <w:szCs w:val="28"/>
          <w:lang w:eastAsia="en-US"/>
        </w:rPr>
      </w:pPr>
      <w:r w:rsidRPr="008553F9">
        <w:rPr>
          <w:bCs/>
          <w:sz w:val="28"/>
          <w:szCs w:val="28"/>
          <w:lang w:eastAsia="en-US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hyperlink r:id="rId13" w:history="1">
        <w:r w:rsidRPr="008553F9">
          <w:rPr>
            <w:bCs/>
            <w:color w:val="0000FF"/>
            <w:sz w:val="28"/>
            <w:szCs w:val="28"/>
            <w:u w:val="single"/>
            <w:lang w:eastAsia="en-US"/>
          </w:rPr>
          <w:t>http://library.pgups.ru/</w:t>
        </w:r>
      </w:hyperlink>
      <w:r w:rsidRPr="008553F9">
        <w:rPr>
          <w:bCs/>
          <w:sz w:val="28"/>
          <w:szCs w:val="28"/>
          <w:lang w:eastAsia="en-US"/>
        </w:rPr>
        <w:t>, http://e.lanbook.com, содержащей основные издания по изучаемой дисциплине.</w:t>
      </w:r>
    </w:p>
    <w:p w:rsidR="008553F9" w:rsidRPr="008553F9" w:rsidRDefault="008553F9" w:rsidP="008553F9">
      <w:pPr>
        <w:ind w:firstLine="851"/>
        <w:jc w:val="both"/>
        <w:rPr>
          <w:bCs/>
          <w:sz w:val="28"/>
          <w:szCs w:val="28"/>
          <w:lang w:eastAsia="en-US"/>
        </w:rPr>
      </w:pPr>
      <w:r w:rsidRPr="008553F9">
        <w:rPr>
          <w:bCs/>
          <w:sz w:val="28"/>
          <w:szCs w:val="28"/>
          <w:lang w:eastAsia="en-US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Default="00CD0E8D" w:rsidP="006775F5">
      <w:pPr>
        <w:ind w:firstLine="709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775F5" w:rsidRPr="006775F5" w:rsidRDefault="006775F5" w:rsidP="006775F5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F5">
        <w:rPr>
          <w:rFonts w:ascii="Times New Roman" w:hAnsi="Times New Roman"/>
          <w:sz w:val="28"/>
          <w:szCs w:val="28"/>
        </w:rPr>
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</w:r>
      <w:hyperlink r:id="rId14" w:history="1">
        <w:r w:rsidRPr="006775F5">
          <w:rPr>
            <w:rStyle w:val="af7"/>
            <w:rFonts w:ascii="Times New Roman" w:hAnsi="Times New Roman"/>
            <w:sz w:val="28"/>
            <w:szCs w:val="28"/>
          </w:rPr>
          <w:t>http://ibooks.ru/reading.php?productid=342035</w:t>
        </w:r>
      </w:hyperlink>
    </w:p>
    <w:p w:rsidR="006775F5" w:rsidRPr="006775F5" w:rsidRDefault="006775F5" w:rsidP="006775F5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F5">
        <w:rPr>
          <w:rFonts w:ascii="Times New Roman" w:hAnsi="Times New Roman"/>
          <w:sz w:val="28"/>
          <w:szCs w:val="28"/>
        </w:rPr>
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</w:r>
    </w:p>
    <w:p w:rsidR="00CD0E8D" w:rsidRPr="00B44BF2" w:rsidRDefault="00CD0E8D" w:rsidP="006775F5">
      <w:pPr>
        <w:ind w:firstLine="709"/>
        <w:rPr>
          <w:b/>
          <w:sz w:val="24"/>
          <w:szCs w:val="24"/>
        </w:rPr>
      </w:pPr>
    </w:p>
    <w:p w:rsidR="00CD0E8D" w:rsidRDefault="00CD0E8D" w:rsidP="006775F5">
      <w:pPr>
        <w:ind w:firstLine="709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775F5" w:rsidRPr="006775F5" w:rsidRDefault="006775F5" w:rsidP="006775F5">
      <w:pPr>
        <w:pStyle w:val="af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75F5">
        <w:rPr>
          <w:rFonts w:ascii="Times New Roman" w:eastAsia="Times New Roman" w:hAnsi="Times New Roman"/>
          <w:sz w:val="28"/>
          <w:szCs w:val="28"/>
        </w:rPr>
        <w:t>Голов Р.С., Балдин К.В. Передеряев И.И. Инвестиционное проектирование: учебник – 4- е изд. [Электронный ресурс] – М.: Издательско-торговая корпорация «Дашков и К», 2014. – 368 с. – Режим доступа: http://ibooks.ru/reading.php?productid=342390</w:t>
      </w:r>
    </w:p>
    <w:p w:rsidR="00CD0E8D" w:rsidRPr="00D2714B" w:rsidRDefault="00CD0E8D" w:rsidP="006775F5">
      <w:pPr>
        <w:ind w:firstLine="709"/>
        <w:rPr>
          <w:bCs/>
          <w:sz w:val="28"/>
          <w:szCs w:val="28"/>
        </w:rPr>
      </w:pPr>
    </w:p>
    <w:p w:rsidR="00CD0E8D" w:rsidRPr="00D2714B" w:rsidRDefault="00CD0E8D" w:rsidP="006775F5">
      <w:pPr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D0E8D" w:rsidRPr="00314393" w:rsidRDefault="00CD0E8D" w:rsidP="006775F5">
      <w:pPr>
        <w:pStyle w:val="af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393">
        <w:rPr>
          <w:rFonts w:ascii="Times New Roman" w:hAnsi="Times New Roman"/>
          <w:sz w:val="28"/>
          <w:szCs w:val="28"/>
        </w:rPr>
        <w:t>ГОСТ Р 54869-2011 Проектный менеджмент. Требования к управлению проектом. М.: Стандартинформ, 2012. – 12 с.</w:t>
      </w:r>
    </w:p>
    <w:p w:rsidR="00CD0E8D" w:rsidRPr="00314393" w:rsidRDefault="00CD0E8D" w:rsidP="006775F5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изд</w:t>
      </w:r>
      <w:r w:rsidRPr="00314393">
        <w:rPr>
          <w:sz w:val="28"/>
          <w:szCs w:val="28"/>
          <w:lang w:val="en-US"/>
        </w:rPr>
        <w:t xml:space="preserve">. - </w:t>
      </w:r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 w:rsidR="00CB34AF">
        <w:rPr>
          <w:sz w:val="28"/>
          <w:szCs w:val="28"/>
          <w:lang w:val="en-US"/>
        </w:rPr>
        <w:t>, 2014. – 586</w:t>
      </w:r>
      <w:r w:rsidR="00CB34AF"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CD0E8D" w:rsidRPr="00245C78" w:rsidRDefault="00CD0E8D" w:rsidP="006775F5">
      <w:pPr>
        <w:ind w:firstLine="709"/>
        <w:rPr>
          <w:bCs/>
          <w:sz w:val="28"/>
          <w:szCs w:val="28"/>
          <w:lang w:val="en-US"/>
        </w:rPr>
      </w:pPr>
    </w:p>
    <w:p w:rsidR="00CD0E8D" w:rsidRPr="005B5D66" w:rsidRDefault="00CD0E8D" w:rsidP="006775F5">
      <w:pPr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0E8D" w:rsidRDefault="00CD0E8D" w:rsidP="006775F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6775F5" w:rsidRPr="00760886" w:rsidRDefault="006775F5" w:rsidP="006775F5">
      <w:pPr>
        <w:numPr>
          <w:ilvl w:val="0"/>
          <w:numId w:val="35"/>
        </w:numPr>
        <w:ind w:left="0" w:firstLine="709"/>
        <w:jc w:val="both"/>
        <w:rPr>
          <w:sz w:val="28"/>
          <w:szCs w:val="28"/>
          <w:u w:val="single"/>
        </w:rPr>
      </w:pPr>
      <w:r w:rsidRPr="00B44BF2">
        <w:rPr>
          <w:rStyle w:val="bolighting"/>
          <w:sz w:val="28"/>
          <w:szCs w:val="28"/>
        </w:rPr>
        <w:lastRenderedPageBreak/>
        <w:t>Управление</w:t>
      </w:r>
      <w:r w:rsidRPr="00B44BF2">
        <w:rPr>
          <w:sz w:val="28"/>
          <w:szCs w:val="28"/>
        </w:rPr>
        <w:t xml:space="preserve"> проектом. </w:t>
      </w:r>
      <w:r w:rsidRPr="00B44BF2">
        <w:rPr>
          <w:rStyle w:val="bolighting"/>
          <w:sz w:val="28"/>
          <w:szCs w:val="28"/>
        </w:rPr>
        <w:t>Основ</w:t>
      </w:r>
      <w:r w:rsidRPr="00B44BF2">
        <w:rPr>
          <w:sz w:val="28"/>
          <w:szCs w:val="28"/>
        </w:rPr>
        <w:t xml:space="preserve">ы </w:t>
      </w:r>
      <w:r w:rsidRPr="00B44BF2">
        <w:rPr>
          <w:rStyle w:val="bolighting"/>
          <w:sz w:val="28"/>
          <w:szCs w:val="28"/>
        </w:rPr>
        <w:t>проектно</w:t>
      </w:r>
      <w:r w:rsidRPr="00B44BF2">
        <w:rPr>
          <w:sz w:val="28"/>
          <w:szCs w:val="28"/>
        </w:rPr>
        <w:t xml:space="preserve">го </w:t>
      </w:r>
      <w:r w:rsidRPr="00B44BF2">
        <w:rPr>
          <w:rStyle w:val="bolighting"/>
          <w:sz w:val="28"/>
          <w:szCs w:val="28"/>
        </w:rPr>
        <w:t>управления</w:t>
      </w:r>
      <w:r w:rsidRPr="00B44BF2">
        <w:rPr>
          <w:sz w:val="28"/>
          <w:szCs w:val="28"/>
        </w:rPr>
        <w:t>: учебник для студентов высших учебных заведений / под ред. М. Л. Разу, - 4-е изд., - Москва: КНОРУС, 2012. - 7</w:t>
      </w:r>
      <w:r>
        <w:rPr>
          <w:sz w:val="28"/>
          <w:szCs w:val="28"/>
        </w:rPr>
        <w:t>55</w:t>
      </w:r>
      <w:r w:rsidRPr="00B44BF2">
        <w:rPr>
          <w:sz w:val="28"/>
          <w:szCs w:val="28"/>
        </w:rPr>
        <w:t xml:space="preserve"> с.</w:t>
      </w:r>
    </w:p>
    <w:p w:rsidR="006775F5" w:rsidRPr="00686A42" w:rsidRDefault="006775F5" w:rsidP="006775F5">
      <w:pPr>
        <w:numPr>
          <w:ilvl w:val="0"/>
          <w:numId w:val="35"/>
        </w:numPr>
        <w:ind w:left="0" w:firstLine="709"/>
        <w:jc w:val="both"/>
        <w:rPr>
          <w:sz w:val="28"/>
          <w:szCs w:val="28"/>
          <w:u w:val="single"/>
        </w:rPr>
      </w:pPr>
      <w:r w:rsidRPr="00B44BF2">
        <w:rPr>
          <w:sz w:val="28"/>
          <w:szCs w:val="28"/>
        </w:rPr>
        <w:t>Хелдман К. Профессиональное управление проектом / Пер. с англ.</w:t>
      </w:r>
      <w:r w:rsidRPr="00562003">
        <w:rPr>
          <w:sz w:val="28"/>
          <w:szCs w:val="28"/>
        </w:rPr>
        <w:t xml:space="preserve"> </w:t>
      </w:r>
      <w:r w:rsidRPr="005F5B95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- </w:t>
      </w:r>
      <w:r w:rsidRPr="00B44BF2">
        <w:rPr>
          <w:sz w:val="28"/>
          <w:szCs w:val="28"/>
        </w:rPr>
        <w:t>М.: БИНОМ. Лаборатория знаний, 2012. – 728 с.</w:t>
      </w:r>
      <w:r w:rsidRPr="00562003">
        <w:rPr>
          <w:sz w:val="28"/>
          <w:szCs w:val="28"/>
        </w:rPr>
        <w:t xml:space="preserve"> </w:t>
      </w:r>
      <w:r w:rsidRPr="005F5B95">
        <w:rPr>
          <w:sz w:val="28"/>
          <w:szCs w:val="28"/>
        </w:rPr>
        <w:t>- Режим доступа:</w:t>
      </w:r>
      <w:r w:rsidRPr="00562003">
        <w:t xml:space="preserve"> </w:t>
      </w:r>
      <w:r w:rsidRPr="00562003">
        <w:rPr>
          <w:sz w:val="28"/>
          <w:szCs w:val="28"/>
        </w:rPr>
        <w:t>http://e.lanbook.com/books/element.php?pl1_id=66140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</w:p>
    <w:p w:rsidR="008553F9" w:rsidRPr="008553F9" w:rsidRDefault="008553F9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8553F9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8553F9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8553F9">
        <w:rPr>
          <w:sz w:val="28"/>
          <w:szCs w:val="28"/>
          <w:lang w:val="en-US" w:eastAsia="en-US"/>
        </w:rPr>
        <w:t>http</w:t>
      </w:r>
      <w:r w:rsidRPr="008553F9">
        <w:rPr>
          <w:sz w:val="28"/>
          <w:szCs w:val="28"/>
          <w:lang w:eastAsia="en-US"/>
        </w:rPr>
        <w:t>://</w:t>
      </w:r>
      <w:r w:rsidRPr="008553F9">
        <w:rPr>
          <w:sz w:val="28"/>
          <w:szCs w:val="28"/>
          <w:lang w:val="en-US" w:eastAsia="en-US"/>
        </w:rPr>
        <w:t>sdo</w:t>
      </w:r>
      <w:r w:rsidRPr="008553F9">
        <w:rPr>
          <w:sz w:val="28"/>
          <w:szCs w:val="28"/>
          <w:lang w:eastAsia="en-US"/>
        </w:rPr>
        <w:t>.</w:t>
      </w:r>
      <w:r w:rsidRPr="008553F9">
        <w:rPr>
          <w:sz w:val="28"/>
          <w:szCs w:val="28"/>
          <w:lang w:val="en-US" w:eastAsia="en-US"/>
        </w:rPr>
        <w:t>pgups</w:t>
      </w:r>
      <w:r w:rsidRPr="008553F9">
        <w:rPr>
          <w:sz w:val="28"/>
          <w:szCs w:val="28"/>
          <w:lang w:eastAsia="en-US"/>
        </w:rPr>
        <w:t>.</w:t>
      </w:r>
      <w:r w:rsidRPr="008553F9">
        <w:rPr>
          <w:sz w:val="28"/>
          <w:szCs w:val="28"/>
          <w:lang w:val="en-US" w:eastAsia="en-US"/>
        </w:rPr>
        <w:t>ru</w:t>
      </w:r>
      <w:r w:rsidRPr="008553F9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r w:rsidRPr="00657157">
        <w:rPr>
          <w:rStyle w:val="FontStyle67"/>
          <w:sz w:val="28"/>
          <w:szCs w:val="28"/>
        </w:rPr>
        <w:t>http://</w:t>
      </w:r>
      <w:r w:rsidRPr="00396C43">
        <w:rPr>
          <w:rStyle w:val="FontStyle67"/>
          <w:sz w:val="28"/>
          <w:szCs w:val="28"/>
          <w:lang w:val="en-US"/>
        </w:rPr>
        <w:t>www</w:t>
      </w:r>
      <w:r w:rsidRPr="00396C43">
        <w:rPr>
          <w:rStyle w:val="FontStyle67"/>
          <w:sz w:val="28"/>
          <w:szCs w:val="28"/>
        </w:rPr>
        <w:t>.grebennikon.ru</w:t>
      </w:r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>Электронно-библиотечная система Издательство «Лань»,</w:t>
      </w: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 xml:space="preserve"> e.lanbook.com</w:t>
      </w:r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Национальная ассоциация управления проектами, </w:t>
      </w:r>
      <w:hyperlink r:id="rId15" w:history="1">
        <w:r w:rsidRPr="00396C4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r w:rsidRPr="00396C43">
          <w:rPr>
            <w:rStyle w:val="af7"/>
            <w:bCs/>
            <w:color w:val="auto"/>
            <w:sz w:val="28"/>
            <w:szCs w:val="28"/>
            <w:u w:val="none"/>
          </w:rPr>
          <w:t>ttp://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Московское отделение 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 (Институт проектного менеджмента), </w:t>
      </w:r>
      <w:hyperlink r:id="rId16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96C43">
        <w:rPr>
          <w:sz w:val="28"/>
          <w:szCs w:val="28"/>
        </w:rPr>
        <w:t>Институт проектного менеджмента (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, </w:t>
      </w:r>
      <w:r w:rsidRPr="00396C43">
        <w:rPr>
          <w:sz w:val="28"/>
          <w:szCs w:val="28"/>
          <w:lang w:val="en-US"/>
        </w:rPr>
        <w:t>USA</w:t>
      </w:r>
      <w:r w:rsidRPr="00396C43">
        <w:rPr>
          <w:sz w:val="28"/>
          <w:szCs w:val="28"/>
        </w:rPr>
        <w:t>),</w:t>
      </w:r>
      <w:r w:rsidRPr="00396C43">
        <w:rPr>
          <w:rStyle w:val="FontStyle67"/>
          <w:sz w:val="28"/>
          <w:szCs w:val="28"/>
        </w:rPr>
        <w:t xml:space="preserve"> </w:t>
      </w:r>
      <w:hyperlink r:id="rId17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CD0E8D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ассоциация управления проектами (</w:t>
      </w:r>
      <w:r>
        <w:rPr>
          <w:sz w:val="28"/>
          <w:szCs w:val="28"/>
          <w:lang w:val="en-US"/>
        </w:rPr>
        <w:t>IPMA</w:t>
      </w:r>
      <w:r w:rsidRPr="000666C2">
        <w:rPr>
          <w:sz w:val="28"/>
          <w:szCs w:val="28"/>
        </w:rPr>
        <w:t xml:space="preserve">) </w:t>
      </w:r>
      <w:r w:rsidRPr="00396C43">
        <w:rPr>
          <w:rStyle w:val="FontStyle67"/>
          <w:sz w:val="28"/>
          <w:szCs w:val="28"/>
          <w:lang w:val="en-US"/>
        </w:rPr>
        <w:t>http</w:t>
      </w:r>
      <w:r w:rsidRPr="00396C43">
        <w:rPr>
          <w:rStyle w:val="FontStyle67"/>
          <w:sz w:val="28"/>
          <w:szCs w:val="28"/>
        </w:rPr>
        <w:t>://</w:t>
      </w:r>
      <w:hyperlink r:id="rId18" w:tgtFrame="_parent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</w:hyperlink>
    </w:p>
    <w:p w:rsidR="00CD0E8D" w:rsidRPr="00536B08" w:rsidRDefault="00CD0E8D" w:rsidP="00CD0E8D">
      <w:pPr>
        <w:pStyle w:val="af8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sz w:val="28"/>
          <w:szCs w:val="28"/>
        </w:rPr>
        <w:t xml:space="preserve">Управление проектами. Информационно-аналитический журнал, </w:t>
      </w:r>
      <w:hyperlink r:id="rId19" w:history="1"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pmmagazine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14C59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36B08" w:rsidRPr="008C79F0" w:rsidRDefault="00536B08" w:rsidP="00536B08">
      <w:pPr>
        <w:pStyle w:val="af8"/>
        <w:rPr>
          <w:rFonts w:ascii="Times New Roman" w:hAnsi="Times New Roman"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</w:t>
      </w:r>
      <w:r w:rsidRPr="00D2714B">
        <w:rPr>
          <w:b/>
          <w:bCs/>
          <w:sz w:val="28"/>
          <w:szCs w:val="28"/>
        </w:rPr>
        <w:lastRenderedPageBreak/>
        <w:t>перечень программного обеспечения и информационных справочных систем</w:t>
      </w:r>
    </w:p>
    <w:p w:rsidR="00CD0E8D" w:rsidRPr="00ED2EDB" w:rsidRDefault="00CD0E8D" w:rsidP="00CD0E8D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="00BF6A13" w:rsidRPr="00ED2EDB">
        <w:rPr>
          <w:rFonts w:eastAsia="Times New Roman"/>
          <w:sz w:val="28"/>
          <w:szCs w:val="28"/>
        </w:rPr>
        <w:t>«</w:t>
      </w:r>
      <w:r w:rsidR="00BF6A13" w:rsidRPr="00ED2EDB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="00BF6A13" w:rsidRPr="00ED2EDB">
        <w:rPr>
          <w:rFonts w:eastAsia="Times New Roman"/>
          <w:sz w:val="28"/>
          <w:szCs w:val="28"/>
        </w:rPr>
        <w:t>»</w:t>
      </w:r>
      <w:r w:rsidRPr="00ED2EDB">
        <w:rPr>
          <w:bCs/>
          <w:sz w:val="28"/>
          <w:szCs w:val="28"/>
        </w:rPr>
        <w:t>:</w:t>
      </w:r>
    </w:p>
    <w:p w:rsidR="00ED2EDB" w:rsidRPr="00ED2EDB" w:rsidRDefault="00ED2EDB" w:rsidP="00ED2EDB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ED2ED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D2EDB" w:rsidRPr="00ED2EDB" w:rsidRDefault="00ED2EDB" w:rsidP="00ED2EDB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ED2EDB" w:rsidRPr="00ED2EDB" w:rsidRDefault="00ED2EDB" w:rsidP="00ED2EDB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D2EDB" w:rsidRPr="00ED2EDB" w:rsidRDefault="00ED2EDB" w:rsidP="00ED2EDB">
      <w:pPr>
        <w:ind w:firstLine="851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ED2EDB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ED2EDB">
        <w:rPr>
          <w:bCs/>
          <w:sz w:val="28"/>
          <w:szCs w:val="28"/>
        </w:rPr>
        <w:t>:</w:t>
      </w:r>
    </w:p>
    <w:p w:rsidR="00ED2EDB" w:rsidRPr="00ED2EDB" w:rsidRDefault="00ED2EDB" w:rsidP="00ED2EDB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Операционная система Windows;</w:t>
      </w:r>
    </w:p>
    <w:p w:rsidR="00ED2EDB" w:rsidRPr="00ED2EDB" w:rsidRDefault="00ED2EDB" w:rsidP="00ED2EDB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M</w:t>
      </w:r>
      <w:r w:rsidRPr="00ED2EDB">
        <w:rPr>
          <w:bCs/>
          <w:sz w:val="28"/>
          <w:szCs w:val="28"/>
          <w:lang w:val="en-US"/>
        </w:rPr>
        <w:t>S Office</w:t>
      </w:r>
      <w:r w:rsidRPr="00ED2EDB">
        <w:rPr>
          <w:bCs/>
          <w:sz w:val="28"/>
          <w:szCs w:val="28"/>
        </w:rPr>
        <w:t>;</w:t>
      </w:r>
    </w:p>
    <w:p w:rsidR="00ED2EDB" w:rsidRPr="00ED2EDB" w:rsidRDefault="00ED2EDB" w:rsidP="00ED2EDB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перечень прикладного программного обеспечения (системы тестирования, профессиональные пакеты прикладных программ: 1С:Предприятие, </w:t>
      </w:r>
      <w:r w:rsidRPr="00ED2EDB">
        <w:rPr>
          <w:bCs/>
          <w:sz w:val="28"/>
          <w:szCs w:val="28"/>
          <w:lang w:val="en-US"/>
        </w:rPr>
        <w:t>Microsoft</w:t>
      </w:r>
      <w:r w:rsidRPr="00ED2EDB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Dynamics</w:t>
      </w:r>
      <w:r w:rsidRPr="00ED2EDB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NAV</w:t>
      </w:r>
      <w:r w:rsidRPr="00ED2EDB">
        <w:rPr>
          <w:bCs/>
          <w:sz w:val="28"/>
          <w:szCs w:val="28"/>
        </w:rPr>
        <w:t xml:space="preserve"> 2015) перечень информационных справочных систем. 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D0E8D" w:rsidRDefault="00CD0E8D" w:rsidP="00CD0E8D">
      <w:pPr>
        <w:ind w:firstLine="709"/>
        <w:jc w:val="both"/>
        <w:rPr>
          <w:bCs/>
          <w:sz w:val="28"/>
        </w:rPr>
      </w:pPr>
    </w:p>
    <w:p w:rsidR="009E2DE0" w:rsidRPr="009E2DE0" w:rsidRDefault="009E2DE0" w:rsidP="009E2DE0">
      <w:pPr>
        <w:ind w:firstLine="851"/>
        <w:jc w:val="both"/>
        <w:rPr>
          <w:bCs/>
          <w:sz w:val="28"/>
          <w:szCs w:val="28"/>
        </w:rPr>
      </w:pPr>
      <w:r w:rsidRPr="009E2DE0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E2DE0" w:rsidRPr="009E2DE0" w:rsidRDefault="009E2DE0" w:rsidP="009E2DE0">
      <w:pPr>
        <w:pStyle w:val="af8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DE0">
        <w:rPr>
          <w:rFonts w:ascii="Times New Roman" w:hAnsi="Times New Roman"/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 </w:t>
      </w:r>
    </w:p>
    <w:p w:rsidR="009E2DE0" w:rsidRPr="009E2DE0" w:rsidRDefault="009E2DE0" w:rsidP="009E2DE0">
      <w:pPr>
        <w:pStyle w:val="af8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DE0">
        <w:rPr>
          <w:rFonts w:ascii="Times New Roman" w:hAnsi="Times New Roman"/>
          <w:bCs/>
          <w:sz w:val="28"/>
          <w:szCs w:val="28"/>
        </w:rPr>
        <w:t>помещения для самостоятельной работы;</w:t>
      </w:r>
    </w:p>
    <w:p w:rsidR="009E2DE0" w:rsidRPr="009E2DE0" w:rsidRDefault="009E2DE0" w:rsidP="009E2DE0">
      <w:pPr>
        <w:pStyle w:val="af8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DE0">
        <w:rPr>
          <w:rFonts w:ascii="Times New Roman" w:hAnsi="Times New Roman"/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9E2DE0" w:rsidRPr="009E2DE0" w:rsidRDefault="009E2DE0" w:rsidP="009E2DE0">
      <w:pPr>
        <w:ind w:firstLine="851"/>
        <w:jc w:val="both"/>
        <w:rPr>
          <w:bCs/>
          <w:sz w:val="28"/>
          <w:szCs w:val="28"/>
        </w:rPr>
      </w:pPr>
      <w:r w:rsidRPr="009E2DE0">
        <w:rPr>
          <w:bCs/>
          <w:sz w:val="28"/>
          <w:szCs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9E2DE0" w:rsidRPr="009E2DE0" w:rsidRDefault="009E2DE0" w:rsidP="009E2DE0">
      <w:pPr>
        <w:ind w:firstLine="851"/>
        <w:jc w:val="both"/>
        <w:rPr>
          <w:bCs/>
          <w:sz w:val="28"/>
          <w:szCs w:val="28"/>
        </w:rPr>
      </w:pPr>
      <w:r w:rsidRPr="009E2DE0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9E2DE0" w:rsidRPr="009E2DE0" w:rsidRDefault="009E2DE0" w:rsidP="009E2DE0">
      <w:pPr>
        <w:ind w:firstLine="851"/>
        <w:jc w:val="both"/>
        <w:rPr>
          <w:bCs/>
          <w:sz w:val="28"/>
          <w:szCs w:val="28"/>
        </w:rPr>
      </w:pPr>
      <w:r w:rsidRPr="009E2DE0"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="00CA1AB6" w:rsidRPr="00CA1AB6">
        <w:rPr>
          <w:bCs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-73660</wp:posOffset>
            </wp:positionV>
            <wp:extent cx="6610350" cy="58731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4"/>
                    <a:stretch/>
                  </pic:blipFill>
                  <pic:spPr bwMode="auto">
                    <a:xfrm>
                      <a:off x="0" y="0"/>
                      <a:ext cx="6610770" cy="587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DE0">
        <w:rPr>
          <w:bCs/>
          <w:sz w:val="28"/>
          <w:szCs w:val="28"/>
        </w:rPr>
        <w:t>обеспечением доступа в электронную информационно-образовательную среду организации.</w:t>
      </w:r>
    </w:p>
    <w:p w:rsidR="00CD0E8D" w:rsidRDefault="009E2DE0" w:rsidP="009E2DE0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9E2DE0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9803E4" w:rsidRDefault="009803E4" w:rsidP="009803E4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9803E4" w:rsidRPr="009E2DE0" w:rsidRDefault="009803E4" w:rsidP="009803E4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9803E4" w:rsidRPr="00DA34E4" w:rsidTr="006E75ED">
        <w:tc>
          <w:tcPr>
            <w:tcW w:w="4503" w:type="dxa"/>
            <w:shd w:val="clear" w:color="auto" w:fill="auto"/>
          </w:tcPr>
          <w:p w:rsidR="009803E4" w:rsidRPr="00DA34E4" w:rsidRDefault="009803E4" w:rsidP="006E75E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693" w:type="dxa"/>
          </w:tcPr>
          <w:p w:rsidR="009803E4" w:rsidRPr="00DA34E4" w:rsidRDefault="009803E4" w:rsidP="006E75E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410" w:type="dxa"/>
          </w:tcPr>
          <w:p w:rsidR="009803E4" w:rsidRPr="00DA34E4" w:rsidRDefault="009803E4" w:rsidP="006E75E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М.С. Кораблева</w:t>
            </w:r>
          </w:p>
        </w:tc>
      </w:tr>
      <w:tr w:rsidR="004D5B67" w:rsidRPr="00DA34E4" w:rsidTr="006E75ED">
        <w:tc>
          <w:tcPr>
            <w:tcW w:w="4503" w:type="dxa"/>
            <w:shd w:val="clear" w:color="auto" w:fill="auto"/>
          </w:tcPr>
          <w:p w:rsidR="004D5B67" w:rsidRPr="00DA34E4" w:rsidRDefault="004D5B67" w:rsidP="006E75E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D5B67" w:rsidRPr="00DA34E4" w:rsidRDefault="004D5B67" w:rsidP="006E75E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D5B67" w:rsidRDefault="004D5B67" w:rsidP="006E75E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803E4" w:rsidRPr="00DA34E4" w:rsidTr="006E75ED">
        <w:tc>
          <w:tcPr>
            <w:tcW w:w="4503" w:type="dxa"/>
            <w:shd w:val="clear" w:color="auto" w:fill="auto"/>
          </w:tcPr>
          <w:p w:rsidR="009803E4" w:rsidRPr="00DA34E4" w:rsidRDefault="009803E4" w:rsidP="004D5B67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>«</w:t>
            </w:r>
            <w:r w:rsidR="004D5B67">
              <w:rPr>
                <w:sz w:val="28"/>
                <w:szCs w:val="28"/>
                <w:lang w:eastAsia="en-US"/>
              </w:rPr>
              <w:t>06</w:t>
            </w:r>
            <w:r w:rsidRPr="00DA34E4">
              <w:rPr>
                <w:sz w:val="28"/>
                <w:szCs w:val="28"/>
                <w:lang w:eastAsia="en-US"/>
              </w:rPr>
              <w:t xml:space="preserve">»  </w:t>
            </w:r>
            <w:r w:rsidR="004D5B67">
              <w:rPr>
                <w:sz w:val="28"/>
                <w:szCs w:val="28"/>
                <w:lang w:eastAsia="en-US"/>
              </w:rPr>
              <w:t>февраля</w:t>
            </w:r>
            <w:r w:rsidRPr="00DA34E4">
              <w:rPr>
                <w:sz w:val="28"/>
                <w:szCs w:val="28"/>
                <w:lang w:eastAsia="en-US"/>
              </w:rPr>
              <w:t xml:space="preserve">  201</w:t>
            </w:r>
            <w:r w:rsidR="004D5B67">
              <w:rPr>
                <w:sz w:val="28"/>
                <w:szCs w:val="28"/>
                <w:lang w:eastAsia="en-US"/>
              </w:rPr>
              <w:t>9</w:t>
            </w:r>
            <w:r w:rsidRPr="00DA34E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93" w:type="dxa"/>
          </w:tcPr>
          <w:p w:rsidR="009803E4" w:rsidRPr="00DA34E4" w:rsidRDefault="009803E4" w:rsidP="006E75E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803E4" w:rsidRPr="00DA34E4" w:rsidRDefault="009803E4" w:rsidP="006E75ED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rPr>
          <w:bCs/>
          <w:sz w:val="28"/>
          <w:szCs w:val="28"/>
        </w:rPr>
      </w:pPr>
    </w:p>
    <w:p w:rsidR="00CD0E8D" w:rsidRDefault="00CD0E8D" w:rsidP="00CD0E8D">
      <w:pPr>
        <w:rPr>
          <w:bCs/>
          <w:sz w:val="28"/>
          <w:szCs w:val="28"/>
        </w:rPr>
      </w:pPr>
    </w:p>
    <w:p w:rsidR="00CD0E8D" w:rsidRDefault="00CD0E8D" w:rsidP="00CD0E8D">
      <w:pPr>
        <w:rPr>
          <w:bCs/>
          <w:sz w:val="28"/>
          <w:szCs w:val="28"/>
        </w:rPr>
      </w:pPr>
    </w:p>
    <w:p w:rsidR="00CD0E8D" w:rsidRDefault="00CD0E8D" w:rsidP="00CD0E8D">
      <w:pPr>
        <w:rPr>
          <w:bCs/>
          <w:sz w:val="28"/>
          <w:szCs w:val="28"/>
        </w:rPr>
      </w:pPr>
    </w:p>
    <w:p w:rsidR="00CD0E8D" w:rsidRDefault="00CD0E8D" w:rsidP="00CD0E8D">
      <w:pPr>
        <w:rPr>
          <w:bCs/>
          <w:sz w:val="28"/>
          <w:szCs w:val="28"/>
        </w:rPr>
      </w:pPr>
    </w:p>
    <w:p w:rsidR="00CD0E8D" w:rsidRDefault="00CD0E8D" w:rsidP="00CD0E8D">
      <w:pPr>
        <w:rPr>
          <w:bCs/>
          <w:sz w:val="28"/>
          <w:szCs w:val="28"/>
        </w:rPr>
      </w:pPr>
    </w:p>
    <w:p w:rsidR="00CD0E8D" w:rsidRDefault="00CD0E8D" w:rsidP="00CD0E8D">
      <w:pPr>
        <w:rPr>
          <w:bCs/>
          <w:sz w:val="28"/>
          <w:szCs w:val="28"/>
        </w:rPr>
      </w:pPr>
    </w:p>
    <w:p w:rsidR="005E01BE" w:rsidRDefault="005E01BE" w:rsidP="00CD0E8D">
      <w:pPr>
        <w:rPr>
          <w:bCs/>
          <w:sz w:val="28"/>
          <w:szCs w:val="28"/>
        </w:rPr>
      </w:pPr>
    </w:p>
    <w:p w:rsidR="00C91E54" w:rsidRDefault="00C91E54" w:rsidP="00CD0E8D">
      <w:pPr>
        <w:rPr>
          <w:bCs/>
          <w:sz w:val="28"/>
          <w:szCs w:val="28"/>
        </w:rPr>
      </w:pPr>
    </w:p>
    <w:p w:rsidR="00C91E54" w:rsidRDefault="00C91E54" w:rsidP="00CD0E8D">
      <w:pPr>
        <w:rPr>
          <w:bCs/>
          <w:sz w:val="28"/>
          <w:szCs w:val="28"/>
        </w:rPr>
      </w:pPr>
    </w:p>
    <w:p w:rsidR="005E01BE" w:rsidRDefault="005E01BE" w:rsidP="00CD0E8D">
      <w:pPr>
        <w:rPr>
          <w:bCs/>
          <w:sz w:val="28"/>
          <w:szCs w:val="28"/>
        </w:rPr>
      </w:pPr>
    </w:p>
    <w:p w:rsidR="009E2DE0" w:rsidRDefault="009E2DE0">
      <w:pPr>
        <w:rPr>
          <w:bCs/>
          <w:sz w:val="28"/>
          <w:szCs w:val="28"/>
        </w:rPr>
      </w:pPr>
      <w:bookmarkStart w:id="0" w:name="_GoBack"/>
      <w:bookmarkEnd w:id="0"/>
    </w:p>
    <w:sectPr w:rsidR="009E2DE0" w:rsidSect="00C426D7">
      <w:footerReference w:type="first" r:id="rId21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F5" w:rsidRDefault="003E0CF5" w:rsidP="00FC1BEB">
      <w:r>
        <w:separator/>
      </w:r>
    </w:p>
  </w:endnote>
  <w:endnote w:type="continuationSeparator" w:id="0">
    <w:p w:rsidR="003E0CF5" w:rsidRDefault="003E0CF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ED" w:rsidRDefault="006E75E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ED" w:rsidRDefault="006E75E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E75ED" w:rsidRDefault="006E75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F5" w:rsidRDefault="003E0CF5" w:rsidP="00FC1BEB">
      <w:r>
        <w:separator/>
      </w:r>
    </w:p>
  </w:footnote>
  <w:footnote w:type="continuationSeparator" w:id="0">
    <w:p w:rsidR="003E0CF5" w:rsidRDefault="003E0CF5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A5464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7"/>
  </w:num>
  <w:num w:numId="3">
    <w:abstractNumId w:val="35"/>
  </w:num>
  <w:num w:numId="4">
    <w:abstractNumId w:val="27"/>
  </w:num>
  <w:num w:numId="5">
    <w:abstractNumId w:val="30"/>
  </w:num>
  <w:num w:numId="6">
    <w:abstractNumId w:val="24"/>
  </w:num>
  <w:num w:numId="7">
    <w:abstractNumId w:val="36"/>
  </w:num>
  <w:num w:numId="8">
    <w:abstractNumId w:val="2"/>
  </w:num>
  <w:num w:numId="9">
    <w:abstractNumId w:val="4"/>
  </w:num>
  <w:num w:numId="10">
    <w:abstractNumId w:val="7"/>
  </w:num>
  <w:num w:numId="11">
    <w:abstractNumId w:val="20"/>
  </w:num>
  <w:num w:numId="12">
    <w:abstractNumId w:val="34"/>
  </w:num>
  <w:num w:numId="13">
    <w:abstractNumId w:val="11"/>
  </w:num>
  <w:num w:numId="14">
    <w:abstractNumId w:val="26"/>
  </w:num>
  <w:num w:numId="15">
    <w:abstractNumId w:val="32"/>
  </w:num>
  <w:num w:numId="16">
    <w:abstractNumId w:val="17"/>
  </w:num>
  <w:num w:numId="17">
    <w:abstractNumId w:val="23"/>
  </w:num>
  <w:num w:numId="18">
    <w:abstractNumId w:val="15"/>
  </w:num>
  <w:num w:numId="19">
    <w:abstractNumId w:val="21"/>
  </w:num>
  <w:num w:numId="20">
    <w:abstractNumId w:val="14"/>
  </w:num>
  <w:num w:numId="21">
    <w:abstractNumId w:val="12"/>
  </w:num>
  <w:num w:numId="22">
    <w:abstractNumId w:val="29"/>
  </w:num>
  <w:num w:numId="23">
    <w:abstractNumId w:val="28"/>
  </w:num>
  <w:num w:numId="24">
    <w:abstractNumId w:val="16"/>
  </w:num>
  <w:num w:numId="25">
    <w:abstractNumId w:val="25"/>
  </w:num>
  <w:num w:numId="26">
    <w:abstractNumId w:val="9"/>
  </w:num>
  <w:num w:numId="27">
    <w:abstractNumId w:val="31"/>
  </w:num>
  <w:num w:numId="28">
    <w:abstractNumId w:val="6"/>
  </w:num>
  <w:num w:numId="29">
    <w:abstractNumId w:val="5"/>
  </w:num>
  <w:num w:numId="30">
    <w:abstractNumId w:val="8"/>
  </w:num>
  <w:num w:numId="31">
    <w:abstractNumId w:val="10"/>
  </w:num>
  <w:num w:numId="32">
    <w:abstractNumId w:val="22"/>
  </w:num>
  <w:num w:numId="33">
    <w:abstractNumId w:val="18"/>
  </w:num>
  <w:num w:numId="34">
    <w:abstractNumId w:val="13"/>
  </w:num>
  <w:num w:numId="35">
    <w:abstractNumId w:val="3"/>
  </w:num>
  <w:num w:numId="3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55D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440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159C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774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0CF5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9F9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75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B67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0C7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1686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2C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412F"/>
    <w:rsid w:val="0067557A"/>
    <w:rsid w:val="006767F3"/>
    <w:rsid w:val="00676B9F"/>
    <w:rsid w:val="006775F5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5ED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7FF"/>
    <w:rsid w:val="007148D3"/>
    <w:rsid w:val="00714FC9"/>
    <w:rsid w:val="0071573C"/>
    <w:rsid w:val="00716CCB"/>
    <w:rsid w:val="007172A0"/>
    <w:rsid w:val="00717B11"/>
    <w:rsid w:val="00717C24"/>
    <w:rsid w:val="007203B6"/>
    <w:rsid w:val="00720881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0ACD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53F9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023E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78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3E4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2DE0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E6C89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3BD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1AB6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328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782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EDB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454"/>
    <w:rsid w:val="00F6662E"/>
    <w:rsid w:val="00F67068"/>
    <w:rsid w:val="00F67505"/>
    <w:rsid w:val="00F70683"/>
    <w:rsid w:val="00F70F7F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0D397-2223-44F6-B42F-4DB97E45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pgups.ru/" TargetMode="External"/><Relationship Id="rId18" Type="http://schemas.openxmlformats.org/officeDocument/2006/relationships/hyperlink" Target="http://www.ipma.ch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www.pm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mi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20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vne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books.ru/reading.php?productid=342035" TargetMode="External"/><Relationship Id="rId19" Type="http://schemas.openxmlformats.org/officeDocument/2006/relationships/hyperlink" Target="http://www.pmmagazin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books.ru/reading.php?productid=3420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BF9F-0119-46CE-9069-62D25A30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19052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Экономика транспорта</cp:lastModifiedBy>
  <cp:revision>15</cp:revision>
  <cp:lastPrinted>2019-04-24T06:47:00Z</cp:lastPrinted>
  <dcterms:created xsi:type="dcterms:W3CDTF">2017-02-02T16:33:00Z</dcterms:created>
  <dcterms:modified xsi:type="dcterms:W3CDTF">2019-04-25T14:15:00Z</dcterms:modified>
</cp:coreProperties>
</file>