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 w:rsidR="00D57335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образования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5B5DA4">
        <w:rPr>
          <w:sz w:val="28"/>
          <w:szCs w:val="28"/>
        </w:rPr>
        <w:t>Экономика транспорта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7F3ED9" w:rsidRDefault="00087799" w:rsidP="0095427B">
      <w:pPr>
        <w:widowControl/>
        <w:spacing w:line="24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7F3ED9">
        <w:rPr>
          <w:color w:val="FFFFFF" w:themeColor="background1"/>
          <w:sz w:val="28"/>
          <w:szCs w:val="28"/>
        </w:rPr>
        <w:t>УТВЕРЖДАЮ</w:t>
      </w:r>
    </w:p>
    <w:p w:rsidR="00087799" w:rsidRPr="007F3ED9" w:rsidRDefault="00087799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7F3ED9">
        <w:rPr>
          <w:color w:val="FFFFFF" w:themeColor="background1"/>
          <w:sz w:val="28"/>
          <w:szCs w:val="28"/>
        </w:rPr>
        <w:t>Проректор по учебной работе __________________ Л.С. Блажко</w:t>
      </w:r>
    </w:p>
    <w:p w:rsidR="00087799" w:rsidRPr="007F3ED9" w:rsidRDefault="00087799" w:rsidP="0095427B">
      <w:pPr>
        <w:widowControl/>
        <w:spacing w:line="360" w:lineRule="auto"/>
        <w:ind w:left="5245" w:firstLine="0"/>
        <w:jc w:val="left"/>
        <w:rPr>
          <w:color w:val="FFFFFF" w:themeColor="background1"/>
          <w:sz w:val="28"/>
          <w:szCs w:val="28"/>
        </w:rPr>
      </w:pPr>
      <w:r w:rsidRPr="007F3ED9">
        <w:rPr>
          <w:color w:val="FFFFFF" w:themeColor="background1"/>
          <w:sz w:val="28"/>
          <w:szCs w:val="28"/>
        </w:rPr>
        <w:t>«____» _______________ 20</w:t>
      </w:r>
      <w:r w:rsidR="00D57335" w:rsidRPr="007F3ED9">
        <w:rPr>
          <w:color w:val="FFFFFF" w:themeColor="background1"/>
          <w:sz w:val="28"/>
          <w:szCs w:val="28"/>
        </w:rPr>
        <w:t>1</w:t>
      </w:r>
      <w:r w:rsidR="00DC4D68" w:rsidRPr="007F3ED9">
        <w:rPr>
          <w:color w:val="FFFFFF" w:themeColor="background1"/>
          <w:sz w:val="28"/>
          <w:szCs w:val="28"/>
        </w:rPr>
        <w:t>6</w:t>
      </w:r>
      <w:r w:rsidRPr="007F3ED9">
        <w:rPr>
          <w:color w:val="FFFFFF" w:themeColor="background1"/>
          <w:sz w:val="28"/>
          <w:szCs w:val="28"/>
        </w:rPr>
        <w:t xml:space="preserve"> г.</w:t>
      </w: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Pr="00D2714B" w:rsidRDefault="009C5038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="00087799">
        <w:rPr>
          <w:i/>
          <w:iCs/>
          <w:sz w:val="28"/>
          <w:szCs w:val="28"/>
        </w:rPr>
        <w:t>практики</w:t>
      </w:r>
    </w:p>
    <w:p w:rsidR="003F7230" w:rsidRDefault="009E2056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2352A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="009C76E0">
        <w:rPr>
          <w:sz w:val="28"/>
          <w:szCs w:val="28"/>
        </w:rPr>
        <w:t xml:space="preserve">ПО </w:t>
      </w:r>
      <w:r w:rsidR="009C76E0" w:rsidRPr="009C76E0">
        <w:rPr>
          <w:sz w:val="28"/>
          <w:szCs w:val="28"/>
        </w:rPr>
        <w:t>ПОЛУЧЕНИЮ ПРОФЕССИОНАЛЬНЫХ УМЕНИЙ И ОПЫТА ПРОФЕССИОНАЛЬНОЙ ДЕЯТЕЛЬНОСТИ</w:t>
      </w:r>
      <w:r w:rsidR="00513F84">
        <w:rPr>
          <w:sz w:val="28"/>
          <w:szCs w:val="28"/>
        </w:rPr>
        <w:t xml:space="preserve"> </w:t>
      </w:r>
    </w:p>
    <w:p w:rsidR="00087799" w:rsidRPr="00D2714B" w:rsidRDefault="003F7230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F7230">
        <w:rPr>
          <w:sz w:val="28"/>
          <w:szCs w:val="28"/>
        </w:rPr>
        <w:t xml:space="preserve"> </w:t>
      </w:r>
      <w:r w:rsidR="00513F84">
        <w:rPr>
          <w:sz w:val="28"/>
          <w:szCs w:val="28"/>
        </w:rPr>
        <w:t>(В ТОМ ЧИСЛЕ ТЕХНОЛОГИЧЕСКАЯ)</w:t>
      </w:r>
      <w:r w:rsidR="009E2056">
        <w:rPr>
          <w:sz w:val="28"/>
          <w:szCs w:val="28"/>
        </w:rPr>
        <w:t>»</w:t>
      </w:r>
      <w:r w:rsidR="0016676D">
        <w:rPr>
          <w:sz w:val="28"/>
          <w:szCs w:val="28"/>
        </w:rPr>
        <w:t xml:space="preserve"> </w:t>
      </w:r>
      <w:r w:rsidR="00087799" w:rsidRPr="00D2714B">
        <w:rPr>
          <w:sz w:val="28"/>
          <w:szCs w:val="28"/>
        </w:rPr>
        <w:t>(</w:t>
      </w:r>
      <w:r w:rsidR="005B5DA4" w:rsidRPr="005B5DA4">
        <w:rPr>
          <w:sz w:val="28"/>
          <w:szCs w:val="28"/>
        </w:rPr>
        <w:t>Б2.</w:t>
      </w:r>
      <w:r w:rsidR="0058058A">
        <w:rPr>
          <w:sz w:val="28"/>
          <w:szCs w:val="28"/>
        </w:rPr>
        <w:t>П</w:t>
      </w:r>
      <w:r w:rsidR="005B5DA4" w:rsidRPr="005B5DA4">
        <w:rPr>
          <w:sz w:val="28"/>
          <w:szCs w:val="28"/>
        </w:rPr>
        <w:t>.</w:t>
      </w:r>
      <w:r w:rsidR="0058058A">
        <w:rPr>
          <w:sz w:val="28"/>
          <w:szCs w:val="28"/>
        </w:rPr>
        <w:t>3</w:t>
      </w:r>
      <w:r w:rsidR="00087799" w:rsidRPr="00D2714B">
        <w:rPr>
          <w:sz w:val="28"/>
          <w:szCs w:val="28"/>
        </w:rPr>
        <w:t>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87799" w:rsidRPr="00D2714B" w:rsidRDefault="005B5DA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38.04.01</w:t>
      </w:r>
      <w:r w:rsidR="00087799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="00087799" w:rsidRPr="00D2714B">
        <w:rPr>
          <w:sz w:val="28"/>
          <w:szCs w:val="28"/>
        </w:rPr>
        <w:t xml:space="preserve">» </w:t>
      </w:r>
    </w:p>
    <w:p w:rsidR="00087799" w:rsidRPr="00D2714B" w:rsidRDefault="00087799" w:rsidP="005B5D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5B5DA4" w:rsidRPr="002F1628">
        <w:rPr>
          <w:sz w:val="28"/>
          <w:szCs w:val="28"/>
        </w:rPr>
        <w:t>Управление проектами: анализ, инвестиции, технология реализации</w:t>
      </w:r>
      <w:r w:rsidRPr="00D2714B">
        <w:rPr>
          <w:sz w:val="28"/>
          <w:szCs w:val="28"/>
        </w:rPr>
        <w:t xml:space="preserve">»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087799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5B5DA4" w:rsidRPr="00D2714B" w:rsidRDefault="005B5DA4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F3ED9" w:rsidRDefault="007F3E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F3ED9" w:rsidRDefault="007F3E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87799" w:rsidRPr="00D2714B" w:rsidRDefault="009C76E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9C76E0">
        <w:rPr>
          <w:sz w:val="28"/>
          <w:szCs w:val="28"/>
        </w:rPr>
        <w:t>20</w:t>
      </w:r>
      <w:r w:rsidR="00D57335" w:rsidRPr="009C76E0">
        <w:rPr>
          <w:sz w:val="28"/>
          <w:szCs w:val="28"/>
        </w:rPr>
        <w:t>1</w:t>
      </w:r>
      <w:r w:rsidR="003F7230">
        <w:rPr>
          <w:sz w:val="28"/>
          <w:szCs w:val="28"/>
        </w:rPr>
        <w:t>9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087799" w:rsidRPr="00D2714B" w:rsidRDefault="00087799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ЛИСТ СОГЛАСОВАНИЙ 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8E7428" w:rsidRPr="008E7428" w:rsidRDefault="008E7428" w:rsidP="008E742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8E7428">
        <w:rPr>
          <w:sz w:val="28"/>
          <w:szCs w:val="28"/>
          <w:lang w:eastAsia="en-US"/>
        </w:rPr>
        <w:t>Программа рассмотрена и обсуждена на заседании кафедры</w:t>
      </w:r>
    </w:p>
    <w:p w:rsidR="008E7428" w:rsidRPr="008E7428" w:rsidRDefault="008E7428" w:rsidP="008E742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8E7428">
        <w:rPr>
          <w:sz w:val="28"/>
          <w:szCs w:val="28"/>
          <w:lang w:eastAsia="en-US"/>
        </w:rPr>
        <w:t>«Экономика транспорта»</w:t>
      </w:r>
    </w:p>
    <w:p w:rsidR="008E7428" w:rsidRPr="008E7428" w:rsidRDefault="008E7428" w:rsidP="008E742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8E7428">
        <w:rPr>
          <w:sz w:val="28"/>
          <w:szCs w:val="28"/>
          <w:lang w:eastAsia="en-US"/>
        </w:rPr>
        <w:t>Протокол</w:t>
      </w:r>
      <w:r w:rsidR="00D57335">
        <w:rPr>
          <w:sz w:val="28"/>
          <w:szCs w:val="28"/>
          <w:lang w:eastAsia="en-US"/>
        </w:rPr>
        <w:t xml:space="preserve"> № </w:t>
      </w:r>
      <w:r w:rsidR="003F7230">
        <w:rPr>
          <w:sz w:val="28"/>
          <w:szCs w:val="28"/>
          <w:lang w:eastAsia="en-US"/>
        </w:rPr>
        <w:t>5</w:t>
      </w:r>
      <w:r w:rsidR="00D57335">
        <w:rPr>
          <w:sz w:val="28"/>
          <w:szCs w:val="28"/>
          <w:lang w:eastAsia="en-US"/>
        </w:rPr>
        <w:t xml:space="preserve"> от </w:t>
      </w:r>
      <w:r w:rsidR="002D3A0A">
        <w:rPr>
          <w:sz w:val="28"/>
          <w:szCs w:val="28"/>
          <w:lang w:eastAsia="en-US"/>
        </w:rPr>
        <w:t xml:space="preserve"> </w:t>
      </w:r>
      <w:r w:rsidR="003F7230">
        <w:rPr>
          <w:sz w:val="28"/>
          <w:szCs w:val="28"/>
          <w:lang w:eastAsia="en-US"/>
        </w:rPr>
        <w:t>06</w:t>
      </w:r>
      <w:r w:rsidR="002D3A0A">
        <w:rPr>
          <w:sz w:val="28"/>
          <w:szCs w:val="28"/>
          <w:lang w:eastAsia="en-US"/>
        </w:rPr>
        <w:t xml:space="preserve"> </w:t>
      </w:r>
      <w:r w:rsidR="003F7230">
        <w:rPr>
          <w:sz w:val="28"/>
          <w:szCs w:val="28"/>
          <w:lang w:eastAsia="en-US"/>
        </w:rPr>
        <w:t>февраля</w:t>
      </w:r>
      <w:r w:rsidR="002D3A0A">
        <w:rPr>
          <w:sz w:val="28"/>
          <w:szCs w:val="28"/>
          <w:lang w:eastAsia="en-US"/>
        </w:rPr>
        <w:t xml:space="preserve"> </w:t>
      </w:r>
      <w:r w:rsidR="00D57335">
        <w:rPr>
          <w:sz w:val="28"/>
          <w:szCs w:val="28"/>
          <w:lang w:eastAsia="en-US"/>
        </w:rPr>
        <w:t xml:space="preserve"> 201</w:t>
      </w:r>
      <w:r w:rsidR="003F7230">
        <w:rPr>
          <w:sz w:val="28"/>
          <w:szCs w:val="28"/>
          <w:lang w:eastAsia="en-US"/>
        </w:rPr>
        <w:t>9</w:t>
      </w:r>
      <w:r w:rsidR="0016676D">
        <w:rPr>
          <w:sz w:val="28"/>
          <w:szCs w:val="28"/>
          <w:lang w:eastAsia="en-US"/>
        </w:rPr>
        <w:t xml:space="preserve"> </w:t>
      </w:r>
      <w:r w:rsidRPr="008E7428">
        <w:rPr>
          <w:sz w:val="28"/>
          <w:szCs w:val="28"/>
          <w:lang w:eastAsia="en-US"/>
        </w:rPr>
        <w:t>г.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9"/>
        <w:gridCol w:w="1896"/>
        <w:gridCol w:w="2746"/>
      </w:tblGrid>
      <w:tr w:rsidR="008E7428" w:rsidRPr="00D2714B" w:rsidTr="00A15FA9">
        <w:tc>
          <w:tcPr>
            <w:tcW w:w="5070" w:type="dxa"/>
          </w:tcPr>
          <w:p w:rsidR="008E7428" w:rsidRPr="008E7428" w:rsidRDefault="008E7428" w:rsidP="00F90DDC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Заведующий кафедрой</w:t>
            </w:r>
          </w:p>
          <w:p w:rsidR="008E7428" w:rsidRPr="008E7428" w:rsidRDefault="008E7428" w:rsidP="00F90DDC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«Экономика транспорта»</w:t>
            </w:r>
          </w:p>
          <w:p w:rsidR="008E7428" w:rsidRPr="008E7428" w:rsidRDefault="008E7428" w:rsidP="00F90DDC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8E7428" w:rsidRPr="008E7428" w:rsidRDefault="008E7428" w:rsidP="00F90DDC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800" w:type="dxa"/>
            <w:vAlign w:val="bottom"/>
          </w:tcPr>
          <w:p w:rsidR="008E7428" w:rsidRPr="008E7428" w:rsidRDefault="008E7428" w:rsidP="00F90DDC">
            <w:pPr>
              <w:widowControl/>
              <w:spacing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E7428">
              <w:rPr>
                <w:sz w:val="28"/>
                <w:szCs w:val="28"/>
                <w:lang w:eastAsia="en-US"/>
              </w:rPr>
              <w:t>Н.А. Журавлева</w:t>
            </w:r>
          </w:p>
        </w:tc>
      </w:tr>
      <w:tr w:rsidR="00087799" w:rsidRPr="00D2714B" w:rsidTr="00A15FA9">
        <w:tc>
          <w:tcPr>
            <w:tcW w:w="5070" w:type="dxa"/>
          </w:tcPr>
          <w:p w:rsidR="00087799" w:rsidRPr="00D2714B" w:rsidRDefault="002D3A0A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3A0A">
              <w:rPr>
                <w:sz w:val="28"/>
                <w:szCs w:val="28"/>
              </w:rPr>
              <w:t>«</w:t>
            </w:r>
            <w:r w:rsidR="003F7230">
              <w:rPr>
                <w:sz w:val="28"/>
                <w:szCs w:val="28"/>
                <w:u w:val="single"/>
              </w:rPr>
              <w:t>06</w:t>
            </w:r>
            <w:r w:rsidRPr="002D3A0A">
              <w:rPr>
                <w:sz w:val="28"/>
                <w:szCs w:val="28"/>
              </w:rPr>
              <w:t xml:space="preserve"> »</w:t>
            </w:r>
            <w:r w:rsidRPr="002D3A0A">
              <w:rPr>
                <w:sz w:val="28"/>
                <w:szCs w:val="28"/>
                <w:u w:val="single"/>
              </w:rPr>
              <w:t xml:space="preserve">      </w:t>
            </w:r>
            <w:r w:rsidR="003F7230">
              <w:rPr>
                <w:sz w:val="28"/>
                <w:szCs w:val="28"/>
                <w:u w:val="single"/>
              </w:rPr>
              <w:t>февраля</w:t>
            </w:r>
            <w:r w:rsidRPr="002D3A0A">
              <w:rPr>
                <w:sz w:val="28"/>
                <w:szCs w:val="28"/>
                <w:u w:val="single"/>
              </w:rPr>
              <w:t xml:space="preserve">       </w:t>
            </w:r>
            <w:r w:rsidRPr="002D3A0A">
              <w:rPr>
                <w:sz w:val="28"/>
                <w:szCs w:val="28"/>
              </w:rPr>
              <w:t>201</w:t>
            </w:r>
            <w:r w:rsidR="003F7230">
              <w:rPr>
                <w:sz w:val="28"/>
                <w:szCs w:val="28"/>
              </w:rPr>
              <w:t>9</w:t>
            </w:r>
            <w:r w:rsidRPr="002D3A0A">
              <w:rPr>
                <w:sz w:val="28"/>
                <w:szCs w:val="28"/>
              </w:rPr>
              <w:t xml:space="preserve"> г</w:t>
            </w:r>
            <w:r w:rsidR="00087799"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87799" w:rsidRPr="00D2714B" w:rsidRDefault="003F723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2770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0065E274" wp14:editId="5FAD3336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-582930</wp:posOffset>
                  </wp:positionV>
                  <wp:extent cx="1247775" cy="790575"/>
                  <wp:effectExtent l="0" t="0" r="9525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87799" w:rsidRPr="00D2714B" w:rsidTr="00A15FA9">
        <w:tc>
          <w:tcPr>
            <w:tcW w:w="5070" w:type="dxa"/>
          </w:tcPr>
          <w:p w:rsidR="00087799" w:rsidRPr="00912747" w:rsidRDefault="0025656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3F7230">
              <w:rPr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-727710</wp:posOffset>
                  </wp:positionH>
                  <wp:positionV relativeFrom="paragraph">
                    <wp:posOffset>-3148330</wp:posOffset>
                  </wp:positionV>
                  <wp:extent cx="7090751" cy="61531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211" cy="615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799"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="008E7428">
              <w:rPr>
                <w:sz w:val="28"/>
                <w:szCs w:val="28"/>
              </w:rPr>
              <w:t>«Экономика и менеджмент»</w:t>
            </w:r>
          </w:p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87799" w:rsidRPr="00D2714B" w:rsidRDefault="006A0DE4" w:rsidP="002055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3F7230" w:rsidRPr="00D2714B" w:rsidTr="00A15FA9">
        <w:tc>
          <w:tcPr>
            <w:tcW w:w="5070" w:type="dxa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3A0A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  <w:u w:val="single"/>
              </w:rPr>
              <w:t>06</w:t>
            </w:r>
            <w:r w:rsidRPr="002D3A0A">
              <w:rPr>
                <w:sz w:val="28"/>
                <w:szCs w:val="28"/>
              </w:rPr>
              <w:t xml:space="preserve"> »</w:t>
            </w:r>
            <w:proofErr w:type="gramEnd"/>
            <w:r w:rsidRPr="002D3A0A"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>февраля</w:t>
            </w:r>
            <w:r w:rsidRPr="002D3A0A">
              <w:rPr>
                <w:sz w:val="28"/>
                <w:szCs w:val="28"/>
                <w:u w:val="single"/>
              </w:rPr>
              <w:t xml:space="preserve">       </w:t>
            </w:r>
            <w:r w:rsidRPr="002D3A0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D3A0A">
              <w:rPr>
                <w:sz w:val="28"/>
                <w:szCs w:val="28"/>
              </w:rPr>
              <w:t xml:space="preserve"> г</w:t>
            </w:r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453B5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34257BE" wp14:editId="032CF6A2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-756285</wp:posOffset>
                  </wp:positionV>
                  <wp:extent cx="1323975" cy="971550"/>
                  <wp:effectExtent l="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F7230" w:rsidRPr="00D2714B" w:rsidTr="00A15FA9">
        <w:tc>
          <w:tcPr>
            <w:tcW w:w="5070" w:type="dxa"/>
          </w:tcPr>
          <w:p w:rsidR="003F7230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F7230" w:rsidRPr="00D2714B" w:rsidTr="00A15FA9">
        <w:tc>
          <w:tcPr>
            <w:tcW w:w="5070" w:type="dxa"/>
          </w:tcPr>
          <w:p w:rsidR="003F7230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проектами: анализ, инвестиции, технология реализации»</w:t>
            </w:r>
          </w:p>
        </w:tc>
        <w:tc>
          <w:tcPr>
            <w:tcW w:w="1701" w:type="dxa"/>
            <w:vAlign w:val="bottom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855B2">
              <w:rPr>
                <w:sz w:val="28"/>
                <w:szCs w:val="28"/>
              </w:rPr>
              <w:t>Н.А. Журавлева</w:t>
            </w:r>
          </w:p>
        </w:tc>
      </w:tr>
      <w:tr w:rsidR="003F7230" w:rsidRPr="00D2714B" w:rsidTr="00A15FA9">
        <w:tc>
          <w:tcPr>
            <w:tcW w:w="5070" w:type="dxa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D3A0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06</w:t>
            </w:r>
            <w:r w:rsidRPr="002D3A0A">
              <w:rPr>
                <w:sz w:val="28"/>
                <w:szCs w:val="28"/>
              </w:rPr>
              <w:t xml:space="preserve"> »</w:t>
            </w:r>
            <w:r w:rsidRPr="002D3A0A"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>февраля</w:t>
            </w:r>
            <w:r w:rsidRPr="002D3A0A">
              <w:rPr>
                <w:sz w:val="28"/>
                <w:szCs w:val="28"/>
                <w:u w:val="single"/>
              </w:rPr>
              <w:t xml:space="preserve">       </w:t>
            </w:r>
            <w:r w:rsidRPr="002D3A0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D3A0A">
              <w:rPr>
                <w:sz w:val="28"/>
                <w:szCs w:val="28"/>
              </w:rPr>
              <w:t xml:space="preserve"> г</w:t>
            </w:r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277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065E274" wp14:editId="5FAD3336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-401955</wp:posOffset>
                  </wp:positionV>
                  <wp:extent cx="1247775" cy="7905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0" w:type="dxa"/>
          </w:tcPr>
          <w:p w:rsidR="003F7230" w:rsidRPr="00D2714B" w:rsidRDefault="003F7230" w:rsidP="003F723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87799" w:rsidRDefault="00087799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17FBC" w:rsidRDefault="00217FBC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A855B2" w:rsidRPr="00D2714B" w:rsidRDefault="00087799" w:rsidP="00A855B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087799" w:rsidRPr="00D2714B" w:rsidRDefault="00087799" w:rsidP="004A2DA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 w:rsidR="009E7E5B" w:rsidRPr="009E7E5B">
        <w:rPr>
          <w:b/>
          <w:bCs/>
          <w:sz w:val="28"/>
          <w:szCs w:val="28"/>
        </w:rPr>
        <w:t xml:space="preserve"> </w:t>
      </w:r>
      <w:r w:rsidR="009E7E5B">
        <w:rPr>
          <w:b/>
          <w:bCs/>
          <w:sz w:val="28"/>
          <w:szCs w:val="28"/>
        </w:rPr>
        <w:t>Вид практики, тип и способы ее проведения</w:t>
      </w:r>
    </w:p>
    <w:p w:rsidR="00DC4D68" w:rsidRPr="00854CC3" w:rsidRDefault="001A5E7F" w:rsidP="0016676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087799" w:rsidRPr="00D2714B">
        <w:rPr>
          <w:sz w:val="28"/>
          <w:szCs w:val="28"/>
        </w:rPr>
        <w:t>рограмма составлена в соответствии с ФГОС ВО, утвержденным «</w:t>
      </w:r>
      <w:r w:rsidR="00072CBE">
        <w:rPr>
          <w:sz w:val="28"/>
          <w:szCs w:val="28"/>
        </w:rPr>
        <w:t>30</w:t>
      </w:r>
      <w:r w:rsidR="00087799" w:rsidRPr="00D2714B">
        <w:rPr>
          <w:sz w:val="28"/>
          <w:szCs w:val="28"/>
        </w:rPr>
        <w:t xml:space="preserve">» </w:t>
      </w:r>
      <w:r w:rsidR="00072CBE">
        <w:rPr>
          <w:sz w:val="28"/>
          <w:szCs w:val="28"/>
        </w:rPr>
        <w:t>марта</w:t>
      </w:r>
      <w:r w:rsidR="00087799" w:rsidRPr="00D2714B">
        <w:rPr>
          <w:sz w:val="28"/>
          <w:szCs w:val="28"/>
        </w:rPr>
        <w:t xml:space="preserve"> 20</w:t>
      </w:r>
      <w:r w:rsidR="00072CBE">
        <w:rPr>
          <w:sz w:val="28"/>
          <w:szCs w:val="28"/>
        </w:rPr>
        <w:t>15</w:t>
      </w:r>
      <w:r w:rsidR="00087799" w:rsidRPr="00D2714B">
        <w:rPr>
          <w:sz w:val="28"/>
          <w:szCs w:val="28"/>
        </w:rPr>
        <w:t xml:space="preserve"> г., приказ № </w:t>
      </w:r>
      <w:r w:rsidR="00072CBE">
        <w:rPr>
          <w:sz w:val="28"/>
          <w:szCs w:val="28"/>
        </w:rPr>
        <w:t>32</w:t>
      </w:r>
      <w:r w:rsidR="005E20E0">
        <w:rPr>
          <w:sz w:val="28"/>
          <w:szCs w:val="28"/>
        </w:rPr>
        <w:t>1</w:t>
      </w:r>
      <w:r w:rsidR="00072CBE">
        <w:rPr>
          <w:sz w:val="28"/>
          <w:szCs w:val="28"/>
        </w:rPr>
        <w:t xml:space="preserve"> по направлению</w:t>
      </w:r>
      <w:r w:rsidR="0025656E">
        <w:rPr>
          <w:sz w:val="28"/>
          <w:szCs w:val="28"/>
        </w:rPr>
        <w:t xml:space="preserve"> </w:t>
      </w:r>
      <w:r w:rsidR="00072CBE">
        <w:rPr>
          <w:sz w:val="28"/>
          <w:szCs w:val="28"/>
        </w:rPr>
        <w:t>38.04.01</w:t>
      </w:r>
      <w:r w:rsidR="00087799" w:rsidRPr="00D2714B">
        <w:rPr>
          <w:sz w:val="28"/>
          <w:szCs w:val="28"/>
        </w:rPr>
        <w:t xml:space="preserve"> «</w:t>
      </w:r>
      <w:r w:rsidR="00072CBE">
        <w:rPr>
          <w:sz w:val="28"/>
          <w:szCs w:val="28"/>
        </w:rPr>
        <w:t>Экономика</w:t>
      </w:r>
      <w:r w:rsidR="008E2129">
        <w:rPr>
          <w:sz w:val="28"/>
          <w:szCs w:val="28"/>
        </w:rPr>
        <w:t>», по</w:t>
      </w:r>
      <w:r w:rsidR="00EF55F9">
        <w:rPr>
          <w:sz w:val="28"/>
          <w:szCs w:val="28"/>
        </w:rPr>
        <w:t xml:space="preserve"> </w:t>
      </w:r>
      <w:r w:rsidR="009E2056" w:rsidRPr="008E2129">
        <w:rPr>
          <w:sz w:val="28"/>
          <w:szCs w:val="28"/>
        </w:rPr>
        <w:t>практике</w:t>
      </w:r>
      <w:r w:rsidR="00DC4D68" w:rsidRPr="008E2129">
        <w:rPr>
          <w:sz w:val="28"/>
          <w:szCs w:val="28"/>
        </w:rPr>
        <w:t xml:space="preserve"> «Производственная по получению профессиональных умений и опыта профессиональной деятельности</w:t>
      </w:r>
      <w:r w:rsidR="00513F84">
        <w:rPr>
          <w:sz w:val="28"/>
          <w:szCs w:val="28"/>
        </w:rPr>
        <w:t xml:space="preserve"> (в том числе технологическая)</w:t>
      </w:r>
      <w:r w:rsidR="00DC4D68" w:rsidRPr="008E2129">
        <w:rPr>
          <w:sz w:val="28"/>
          <w:szCs w:val="28"/>
        </w:rPr>
        <w:t>» (Б2.П.3)</w:t>
      </w:r>
    </w:p>
    <w:p w:rsidR="008B38CD" w:rsidRPr="001962B4" w:rsidRDefault="006E4A3B" w:rsidP="008B38CD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Вид</w:t>
      </w:r>
      <w:r w:rsidR="008B38CD" w:rsidRPr="002137C5">
        <w:rPr>
          <w:sz w:val="28"/>
          <w:szCs w:val="28"/>
        </w:rPr>
        <w:t xml:space="preserve"> практики –</w:t>
      </w:r>
      <w:r w:rsidR="009E2056">
        <w:rPr>
          <w:sz w:val="28"/>
          <w:szCs w:val="28"/>
        </w:rPr>
        <w:t xml:space="preserve"> производственная</w:t>
      </w:r>
      <w:r w:rsidR="000C41DF" w:rsidRPr="006A0DE4">
        <w:rPr>
          <w:sz w:val="28"/>
          <w:szCs w:val="28"/>
        </w:rPr>
        <w:t>.</w:t>
      </w:r>
    </w:p>
    <w:p w:rsidR="004825A6" w:rsidRPr="002137C5" w:rsidRDefault="004825A6" w:rsidP="004825A6">
      <w:pPr>
        <w:widowControl/>
        <w:spacing w:line="240" w:lineRule="auto"/>
        <w:ind w:firstLine="851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практика по получению профессиональных умений и опыта профессиональной деятельности (в том числе технологическая).</w:t>
      </w:r>
    </w:p>
    <w:p w:rsidR="004825A6" w:rsidRDefault="004825A6" w:rsidP="004825A6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Способ проведения практики – </w:t>
      </w:r>
      <w:r w:rsidRPr="00B67A03">
        <w:rPr>
          <w:sz w:val="28"/>
          <w:szCs w:val="28"/>
        </w:rPr>
        <w:t>стационарная</w:t>
      </w:r>
      <w:r w:rsidR="00E168F3">
        <w:rPr>
          <w:sz w:val="28"/>
          <w:szCs w:val="28"/>
        </w:rPr>
        <w:t>, выездная</w:t>
      </w:r>
      <w:r>
        <w:rPr>
          <w:sz w:val="28"/>
          <w:szCs w:val="28"/>
        </w:rPr>
        <w:t>.</w:t>
      </w:r>
    </w:p>
    <w:p w:rsidR="004825A6" w:rsidRPr="00B015DF" w:rsidRDefault="004825A6" w:rsidP="004825A6">
      <w:pPr>
        <w:widowControl/>
        <w:spacing w:line="240" w:lineRule="auto"/>
        <w:ind w:firstLine="851"/>
        <w:rPr>
          <w:sz w:val="28"/>
          <w:szCs w:val="28"/>
        </w:rPr>
      </w:pPr>
      <w:r w:rsidRPr="00B015DF">
        <w:rPr>
          <w:sz w:val="28"/>
          <w:szCs w:val="28"/>
        </w:rPr>
        <w:t>Практика проводится дискретно по</w:t>
      </w:r>
      <w:r>
        <w:rPr>
          <w:sz w:val="28"/>
          <w:szCs w:val="28"/>
        </w:rPr>
        <w:t xml:space="preserve"> срокам</w:t>
      </w:r>
      <w:r w:rsidRPr="00B015DF">
        <w:rPr>
          <w:sz w:val="28"/>
          <w:szCs w:val="28"/>
        </w:rPr>
        <w:t xml:space="preserve"> проведения практик </w:t>
      </w:r>
      <w:r w:rsidRPr="00B015DF">
        <w:rPr>
          <w:bCs/>
          <w:sz w:val="28"/>
          <w:szCs w:val="28"/>
        </w:rPr>
        <w:t>– путем выделения в календарном учебном графике непрерывного периода учебного времени.</w:t>
      </w:r>
    </w:p>
    <w:p w:rsidR="00087799" w:rsidRDefault="00087799" w:rsidP="005967F7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 xml:space="preserve">тся </w:t>
      </w:r>
      <w:r w:rsidR="00E2001D">
        <w:rPr>
          <w:sz w:val="28"/>
          <w:szCs w:val="28"/>
        </w:rPr>
        <w:t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</w:t>
      </w:r>
      <w:r w:rsidR="00E42D85">
        <w:rPr>
          <w:sz w:val="28"/>
          <w:szCs w:val="28"/>
        </w:rPr>
        <w:t xml:space="preserve"> в структурных подразделениях университетского комплекса соответствующих направлению подготовки.</w:t>
      </w:r>
    </w:p>
    <w:p w:rsidR="00087799" w:rsidRDefault="00087799" w:rsidP="007C60A6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AB5D15">
        <w:rPr>
          <w:sz w:val="28"/>
          <w:szCs w:val="28"/>
        </w:rPr>
        <w:t>Задач</w:t>
      </w:r>
      <w:r w:rsidR="00790EB1">
        <w:rPr>
          <w:sz w:val="28"/>
          <w:szCs w:val="28"/>
        </w:rPr>
        <w:t>ами</w:t>
      </w:r>
      <w:r w:rsidRPr="00AB5D15">
        <w:rPr>
          <w:sz w:val="28"/>
          <w:szCs w:val="28"/>
        </w:rPr>
        <w:t xml:space="preserve"> проведения </w:t>
      </w:r>
      <w:r w:rsidR="00A6198C">
        <w:rPr>
          <w:sz w:val="28"/>
          <w:szCs w:val="28"/>
        </w:rPr>
        <w:t xml:space="preserve">практики </w:t>
      </w:r>
      <w:r w:rsidR="00790EB1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="00790EB1">
        <w:rPr>
          <w:sz w:val="28"/>
          <w:szCs w:val="28"/>
        </w:rPr>
        <w:t>:</w:t>
      </w:r>
    </w:p>
    <w:p w:rsidR="00087799" w:rsidRDefault="00E45B54" w:rsidP="00790EB1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left="0" w:firstLine="774"/>
        <w:rPr>
          <w:sz w:val="28"/>
          <w:szCs w:val="28"/>
        </w:rPr>
      </w:pPr>
      <w:r>
        <w:rPr>
          <w:sz w:val="28"/>
          <w:szCs w:val="28"/>
        </w:rPr>
        <w:t>закрепление теоретических и практических знаний, полученных обучающимся при изучении профессиональных и специальных дисциплин</w:t>
      </w:r>
      <w:r w:rsidR="00790EB1">
        <w:rPr>
          <w:sz w:val="28"/>
          <w:szCs w:val="28"/>
        </w:rPr>
        <w:t>;</w:t>
      </w:r>
    </w:p>
    <w:p w:rsidR="00E45B54" w:rsidRPr="00E95B63" w:rsidRDefault="00E45B54" w:rsidP="00E45B54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left="0" w:firstLine="774"/>
        <w:rPr>
          <w:sz w:val="28"/>
          <w:szCs w:val="28"/>
        </w:rPr>
      </w:pPr>
      <w:r>
        <w:rPr>
          <w:sz w:val="28"/>
          <w:szCs w:val="28"/>
        </w:rPr>
        <w:t>ознакомление с организационной структурой компании, ее основными бизнес-процессами и существующими механизмами проектного управления;</w:t>
      </w:r>
    </w:p>
    <w:p w:rsidR="00E45B54" w:rsidRPr="00BC5CA6" w:rsidRDefault="00E45B54" w:rsidP="00E45B54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left="0" w:firstLine="774"/>
        <w:rPr>
          <w:bCs/>
          <w:i/>
          <w:sz w:val="20"/>
          <w:szCs w:val="28"/>
        </w:rPr>
      </w:pPr>
      <w:r>
        <w:rPr>
          <w:sz w:val="28"/>
          <w:szCs w:val="28"/>
        </w:rPr>
        <w:t>сбор, систематизация, обработка фактического материала по теме магистерской диссертации;</w:t>
      </w:r>
    </w:p>
    <w:p w:rsidR="00790EB1" w:rsidRDefault="00E45B54" w:rsidP="00E45B54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left="0" w:firstLine="774"/>
        <w:rPr>
          <w:sz w:val="28"/>
          <w:szCs w:val="28"/>
        </w:rPr>
      </w:pPr>
      <w:r>
        <w:rPr>
          <w:sz w:val="28"/>
          <w:szCs w:val="28"/>
        </w:rPr>
        <w:t>подготовка аналитических материалов по теме исследования</w:t>
      </w:r>
      <w:r w:rsidR="00790EB1">
        <w:rPr>
          <w:sz w:val="28"/>
          <w:szCs w:val="28"/>
        </w:rPr>
        <w:t>.</w:t>
      </w:r>
    </w:p>
    <w:p w:rsidR="00087799" w:rsidRPr="00202776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 xml:space="preserve">при прохождении </w:t>
      </w:r>
      <w:r w:rsidR="00710587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прохождения практики является приобретение </w:t>
      </w:r>
      <w:r w:rsidR="00E632E8">
        <w:rPr>
          <w:sz w:val="28"/>
          <w:szCs w:val="28"/>
        </w:rPr>
        <w:t>знаний</w:t>
      </w:r>
      <w:r w:rsidR="00E632E8" w:rsidRPr="00E632E8">
        <w:rPr>
          <w:sz w:val="28"/>
          <w:szCs w:val="28"/>
        </w:rPr>
        <w:t xml:space="preserve">, </w:t>
      </w:r>
      <w:r w:rsidRPr="00E632E8">
        <w:rPr>
          <w:sz w:val="28"/>
          <w:szCs w:val="28"/>
        </w:rPr>
        <w:t>умений, навыков и</w:t>
      </w:r>
      <w:r w:rsidR="009C5038">
        <w:rPr>
          <w:sz w:val="28"/>
          <w:szCs w:val="28"/>
        </w:rPr>
        <w:t xml:space="preserve"> </w:t>
      </w:r>
      <w:r w:rsidRPr="00E632E8">
        <w:rPr>
          <w:sz w:val="28"/>
          <w:szCs w:val="28"/>
        </w:rPr>
        <w:t>опыта деятельности.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087799" w:rsidRPr="00E632E8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D57335" w:rsidRPr="00D57335" w:rsidRDefault="00D57335" w:rsidP="00D5733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основные нормативные документы по направлениям производственно-хозяйственной деятельности подразделения (службы);</w:t>
      </w:r>
    </w:p>
    <w:p w:rsidR="00D57335" w:rsidRPr="00D57335" w:rsidRDefault="00D57335" w:rsidP="00D5733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организационную структуру предприятия и методы принятия управленческих решений;</w:t>
      </w:r>
    </w:p>
    <w:p w:rsidR="00D57335" w:rsidRPr="00D57335" w:rsidRDefault="00D57335" w:rsidP="00D5733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методики и  критерии оценки социально-экономической эффективности проектной деятельности организации;</w:t>
      </w:r>
    </w:p>
    <w:p w:rsidR="00D57335" w:rsidRPr="00D57335" w:rsidRDefault="00D57335" w:rsidP="00D5733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 xml:space="preserve"> состав и порядок раз</w:t>
      </w:r>
      <w:r w:rsidR="009C5038">
        <w:rPr>
          <w:sz w:val="28"/>
          <w:szCs w:val="28"/>
        </w:rPr>
        <w:t>работки проектной документации.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D57335" w:rsidRPr="00D57335" w:rsidRDefault="00D57335" w:rsidP="00D5733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осуществлять сбор, анализ и обработку данных, необходимых для решения поставленных экономических задач;</w:t>
      </w:r>
    </w:p>
    <w:p w:rsidR="00D57335" w:rsidRPr="00D57335" w:rsidRDefault="00D57335" w:rsidP="00D5733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lastRenderedPageBreak/>
        <w:t xml:space="preserve">проводить </w:t>
      </w:r>
      <w:r w:rsidR="00B67EC9">
        <w:rPr>
          <w:sz w:val="28"/>
          <w:szCs w:val="28"/>
        </w:rPr>
        <w:t xml:space="preserve">технико-экономический </w:t>
      </w:r>
      <w:r w:rsidRPr="00D57335">
        <w:rPr>
          <w:sz w:val="28"/>
          <w:szCs w:val="28"/>
        </w:rPr>
        <w:t>анализ результатов производственно-хозяйственной деятельности организации, формулировать выводы и давать оценку полученных результатов;</w:t>
      </w:r>
    </w:p>
    <w:p w:rsidR="00D57335" w:rsidRPr="00D57335" w:rsidRDefault="00D57335" w:rsidP="00D5733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выбирать подходящие информационные техноло</w:t>
      </w:r>
      <w:r w:rsidR="009C5038">
        <w:rPr>
          <w:sz w:val="28"/>
          <w:szCs w:val="28"/>
        </w:rPr>
        <w:t>гии для решения проектных задач.</w:t>
      </w:r>
    </w:p>
    <w:p w:rsidR="00087799" w:rsidRDefault="00087799" w:rsidP="009B5155">
      <w:pPr>
        <w:widowControl/>
        <w:tabs>
          <w:tab w:val="left" w:pos="1276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D57335" w:rsidRPr="00D57335" w:rsidRDefault="00D57335" w:rsidP="000C221B">
      <w:pPr>
        <w:widowControl/>
        <w:numPr>
          <w:ilvl w:val="0"/>
          <w:numId w:val="24"/>
        </w:numPr>
        <w:tabs>
          <w:tab w:val="left" w:pos="1276"/>
        </w:tabs>
        <w:spacing w:line="216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навыками выполнения определенных видов профессиональной деятельности;</w:t>
      </w:r>
    </w:p>
    <w:p w:rsidR="00D57335" w:rsidRPr="00D57335" w:rsidRDefault="00D57335" w:rsidP="000C221B">
      <w:pPr>
        <w:widowControl/>
        <w:numPr>
          <w:ilvl w:val="0"/>
          <w:numId w:val="24"/>
        </w:numPr>
        <w:tabs>
          <w:tab w:val="left" w:pos="1276"/>
        </w:tabs>
        <w:spacing w:line="216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навыками планирования производственно-хозяйственной деятельности;</w:t>
      </w:r>
    </w:p>
    <w:p w:rsidR="00D57335" w:rsidRPr="00D57335" w:rsidRDefault="00D57335" w:rsidP="000C221B">
      <w:pPr>
        <w:widowControl/>
        <w:numPr>
          <w:ilvl w:val="0"/>
          <w:numId w:val="24"/>
        </w:numPr>
        <w:tabs>
          <w:tab w:val="left" w:pos="1276"/>
        </w:tabs>
        <w:spacing w:line="216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навыками работы в информационных системах управления проектами;</w:t>
      </w:r>
    </w:p>
    <w:p w:rsidR="00D57335" w:rsidRPr="00D57335" w:rsidRDefault="00D57335" w:rsidP="000C221B">
      <w:pPr>
        <w:widowControl/>
        <w:numPr>
          <w:ilvl w:val="0"/>
          <w:numId w:val="24"/>
        </w:numPr>
        <w:tabs>
          <w:tab w:val="left" w:pos="1276"/>
        </w:tabs>
        <w:spacing w:line="216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способностью компьютерной обработки и анализа полученных данных по проектной деятельности;</w:t>
      </w:r>
    </w:p>
    <w:p w:rsidR="00D57335" w:rsidRDefault="00D57335" w:rsidP="000C221B">
      <w:pPr>
        <w:widowControl/>
        <w:numPr>
          <w:ilvl w:val="0"/>
          <w:numId w:val="24"/>
        </w:numPr>
        <w:tabs>
          <w:tab w:val="left" w:pos="1276"/>
        </w:tabs>
        <w:spacing w:line="216" w:lineRule="auto"/>
        <w:ind w:left="0" w:firstLine="851"/>
        <w:rPr>
          <w:sz w:val="28"/>
          <w:szCs w:val="28"/>
        </w:rPr>
      </w:pPr>
      <w:r w:rsidRPr="00D57335">
        <w:rPr>
          <w:sz w:val="28"/>
          <w:szCs w:val="28"/>
        </w:rPr>
        <w:t>представлением информации, формированием и оформлением отчетов по практике.</w:t>
      </w:r>
    </w:p>
    <w:p w:rsidR="000C221B" w:rsidRDefault="009C5038" w:rsidP="00D5733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9E63AF">
        <w:rPr>
          <w:b/>
          <w:sz w:val="28"/>
          <w:szCs w:val="28"/>
        </w:rPr>
        <w:t>опыт</w:t>
      </w:r>
      <w:r w:rsidR="00E8591E" w:rsidRPr="009E63AF">
        <w:rPr>
          <w:b/>
          <w:sz w:val="28"/>
          <w:szCs w:val="28"/>
        </w:rPr>
        <w:t>ом</w:t>
      </w:r>
      <w:r w:rsidRPr="009E63AF">
        <w:rPr>
          <w:b/>
          <w:sz w:val="28"/>
          <w:szCs w:val="28"/>
        </w:rPr>
        <w:t xml:space="preserve"> </w:t>
      </w:r>
      <w:r w:rsidRPr="00E8591E">
        <w:rPr>
          <w:sz w:val="28"/>
          <w:szCs w:val="28"/>
        </w:rPr>
        <w:t>организаци</w:t>
      </w:r>
      <w:r w:rsidR="000C221B">
        <w:rPr>
          <w:sz w:val="28"/>
          <w:szCs w:val="28"/>
        </w:rPr>
        <w:t>онно-управленческой деятельности;</w:t>
      </w:r>
    </w:p>
    <w:p w:rsidR="009C5038" w:rsidRPr="000C221B" w:rsidRDefault="000C221B" w:rsidP="00D5733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опытом </w:t>
      </w:r>
      <w:r w:rsidRPr="000C221B">
        <w:rPr>
          <w:sz w:val="28"/>
          <w:szCs w:val="28"/>
        </w:rPr>
        <w:t>проектно-экономической деятельности</w:t>
      </w:r>
      <w:r w:rsidR="009C5038" w:rsidRPr="000C221B">
        <w:rPr>
          <w:i/>
          <w:sz w:val="28"/>
          <w:szCs w:val="28"/>
        </w:rPr>
        <w:t>.</w:t>
      </w:r>
    </w:p>
    <w:p w:rsidR="00087799" w:rsidRPr="00985000" w:rsidRDefault="00087799" w:rsidP="00F93D17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 и опыт деятельности,</w:t>
      </w:r>
      <w:r w:rsidR="00EF55F9"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EF55F9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</w:t>
      </w:r>
      <w:r w:rsidR="002137C5">
        <w:rPr>
          <w:sz w:val="28"/>
          <w:szCs w:val="28"/>
        </w:rPr>
        <w:t>х</w:t>
      </w:r>
      <w:r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</w:t>
      </w:r>
      <w:r w:rsidR="009E63AF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</w:t>
      </w:r>
      <w:r w:rsidR="007F17B7">
        <w:rPr>
          <w:sz w:val="28"/>
          <w:szCs w:val="28"/>
        </w:rPr>
        <w:t>хождение</w:t>
      </w:r>
      <w:r w:rsidR="00EF55F9">
        <w:rPr>
          <w:sz w:val="28"/>
          <w:szCs w:val="28"/>
        </w:rPr>
        <w:t xml:space="preserve"> </w:t>
      </w:r>
      <w:r w:rsidR="007F17B7">
        <w:rPr>
          <w:sz w:val="28"/>
          <w:szCs w:val="28"/>
        </w:rPr>
        <w:t>практики</w:t>
      </w:r>
      <w:r w:rsidR="00EF5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на формирование следующих </w:t>
      </w:r>
      <w:r w:rsidR="007F17B7">
        <w:rPr>
          <w:b/>
          <w:sz w:val="28"/>
          <w:szCs w:val="28"/>
        </w:rPr>
        <w:t>профессиональных</w:t>
      </w:r>
      <w:r>
        <w:rPr>
          <w:b/>
          <w:sz w:val="28"/>
          <w:szCs w:val="28"/>
        </w:rPr>
        <w:t xml:space="preserve"> компетенций</w:t>
      </w:r>
      <w:r w:rsidRPr="004C3FFE">
        <w:rPr>
          <w:b/>
          <w:sz w:val="28"/>
          <w:szCs w:val="28"/>
        </w:rPr>
        <w:t xml:space="preserve"> (</w:t>
      </w:r>
      <w:r w:rsidR="007F17B7">
        <w:rPr>
          <w:b/>
          <w:sz w:val="28"/>
          <w:szCs w:val="28"/>
        </w:rPr>
        <w:t>П</w:t>
      </w:r>
      <w:r w:rsidRPr="004C3FFE">
        <w:rPr>
          <w:b/>
          <w:sz w:val="28"/>
          <w:szCs w:val="28"/>
        </w:rPr>
        <w:t>К)</w:t>
      </w:r>
      <w:r w:rsidR="007F17B7" w:rsidRPr="007F17B7">
        <w:rPr>
          <w:sz w:val="28"/>
          <w:szCs w:val="28"/>
        </w:rPr>
        <w:t>,</w:t>
      </w:r>
      <w:r w:rsidR="007F17B7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</w:t>
      </w:r>
      <w:r>
        <w:rPr>
          <w:sz w:val="28"/>
          <w:szCs w:val="28"/>
        </w:rPr>
        <w:t>:</w:t>
      </w:r>
    </w:p>
    <w:p w:rsidR="009C5038" w:rsidRPr="009C5038" w:rsidRDefault="009C5038" w:rsidP="00F93D17">
      <w:pPr>
        <w:widowControl/>
        <w:spacing w:line="240" w:lineRule="auto"/>
        <w:ind w:firstLine="851"/>
        <w:rPr>
          <w:i/>
          <w:sz w:val="28"/>
          <w:szCs w:val="28"/>
        </w:rPr>
      </w:pPr>
      <w:r w:rsidRPr="009C5038">
        <w:rPr>
          <w:i/>
          <w:sz w:val="28"/>
          <w:szCs w:val="28"/>
        </w:rPr>
        <w:t>организационно-управленческая деятельность:</w:t>
      </w:r>
    </w:p>
    <w:p w:rsidR="00EC296B" w:rsidRPr="00EC296B" w:rsidRDefault="00EC296B" w:rsidP="00EC296B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EC296B">
        <w:rPr>
          <w:sz w:val="28"/>
          <w:szCs w:val="28"/>
        </w:rPr>
        <w:t xml:space="preserve">способность </w:t>
      </w:r>
      <w:r w:rsidR="007F17B7">
        <w:rPr>
          <w:sz w:val="28"/>
          <w:szCs w:val="28"/>
        </w:rPr>
        <w:t>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  <w:r w:rsidRPr="00EC296B">
        <w:rPr>
          <w:sz w:val="28"/>
          <w:szCs w:val="28"/>
        </w:rPr>
        <w:t xml:space="preserve"> (</w:t>
      </w:r>
      <w:r w:rsidR="007F17B7">
        <w:rPr>
          <w:sz w:val="28"/>
          <w:szCs w:val="28"/>
        </w:rPr>
        <w:t>ПК</w:t>
      </w:r>
      <w:r w:rsidRPr="00EC296B">
        <w:rPr>
          <w:sz w:val="28"/>
          <w:szCs w:val="28"/>
        </w:rPr>
        <w:t>-</w:t>
      </w:r>
      <w:r w:rsidR="007F17B7">
        <w:rPr>
          <w:sz w:val="28"/>
          <w:szCs w:val="28"/>
        </w:rPr>
        <w:t>1</w:t>
      </w:r>
      <w:r w:rsidRPr="00EC296B">
        <w:rPr>
          <w:sz w:val="28"/>
          <w:szCs w:val="28"/>
        </w:rPr>
        <w:t>1);</w:t>
      </w:r>
    </w:p>
    <w:p w:rsidR="00EC296B" w:rsidRPr="00EC296B" w:rsidRDefault="007F17B7" w:rsidP="00EC296B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 (ПК-12</w:t>
      </w:r>
      <w:r w:rsidR="00EC296B" w:rsidRPr="00EC296B">
        <w:rPr>
          <w:sz w:val="28"/>
          <w:szCs w:val="28"/>
        </w:rPr>
        <w:t>).</w:t>
      </w:r>
    </w:p>
    <w:p w:rsidR="00087799" w:rsidRDefault="00EC296B" w:rsidP="00F93D1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C296B">
        <w:rPr>
          <w:sz w:val="28"/>
          <w:szCs w:val="28"/>
        </w:rPr>
        <w:t xml:space="preserve">Проведение </w:t>
      </w:r>
      <w:r w:rsidR="00AF6FEF">
        <w:rPr>
          <w:sz w:val="28"/>
          <w:szCs w:val="28"/>
        </w:rPr>
        <w:t>пр</w:t>
      </w:r>
      <w:r w:rsidR="00D569AD">
        <w:rPr>
          <w:sz w:val="28"/>
          <w:szCs w:val="28"/>
        </w:rPr>
        <w:t>оизводствен</w:t>
      </w:r>
      <w:r w:rsidR="00AF6FEF">
        <w:rPr>
          <w:sz w:val="28"/>
          <w:szCs w:val="28"/>
        </w:rPr>
        <w:t>ной практики</w:t>
      </w:r>
      <w:r w:rsidR="00EF55F9">
        <w:rPr>
          <w:sz w:val="28"/>
          <w:szCs w:val="28"/>
        </w:rPr>
        <w:t xml:space="preserve"> </w:t>
      </w:r>
      <w:r w:rsidR="00087799" w:rsidRPr="001E6889">
        <w:rPr>
          <w:sz w:val="28"/>
          <w:szCs w:val="28"/>
        </w:rPr>
        <w:t>направлено на формирование следующих</w:t>
      </w:r>
      <w:r w:rsidR="0016676D">
        <w:rPr>
          <w:sz w:val="28"/>
          <w:szCs w:val="28"/>
        </w:rPr>
        <w:t xml:space="preserve"> </w:t>
      </w:r>
      <w:r w:rsidR="00EC21C5" w:rsidRPr="00EC21C5">
        <w:rPr>
          <w:b/>
          <w:sz w:val="28"/>
          <w:szCs w:val="28"/>
        </w:rPr>
        <w:t>дополнительных</w:t>
      </w:r>
      <w:r w:rsidR="00EF55F9">
        <w:rPr>
          <w:b/>
          <w:sz w:val="28"/>
          <w:szCs w:val="28"/>
        </w:rPr>
        <w:t xml:space="preserve"> </w:t>
      </w:r>
      <w:r w:rsidR="00087799" w:rsidRPr="00FF1AB5">
        <w:rPr>
          <w:b/>
          <w:sz w:val="28"/>
          <w:szCs w:val="28"/>
        </w:rPr>
        <w:t>профессиональны</w:t>
      </w:r>
      <w:r w:rsidR="00087799">
        <w:rPr>
          <w:b/>
          <w:sz w:val="28"/>
          <w:szCs w:val="28"/>
        </w:rPr>
        <w:t>х</w:t>
      </w:r>
      <w:r w:rsidR="00087799" w:rsidRPr="00FF1AB5">
        <w:rPr>
          <w:b/>
          <w:sz w:val="28"/>
          <w:szCs w:val="28"/>
        </w:rPr>
        <w:t xml:space="preserve"> компетенци</w:t>
      </w:r>
      <w:r w:rsidR="00087799">
        <w:rPr>
          <w:b/>
          <w:sz w:val="28"/>
          <w:szCs w:val="28"/>
        </w:rPr>
        <w:t>й</w:t>
      </w:r>
      <w:r w:rsidR="00087799" w:rsidRPr="00FF1AB5">
        <w:rPr>
          <w:b/>
          <w:sz w:val="28"/>
          <w:szCs w:val="28"/>
        </w:rPr>
        <w:t xml:space="preserve"> (</w:t>
      </w:r>
      <w:r w:rsidR="00EC21C5">
        <w:rPr>
          <w:b/>
          <w:sz w:val="28"/>
          <w:szCs w:val="28"/>
        </w:rPr>
        <w:t>Д</w:t>
      </w:r>
      <w:r w:rsidR="00087799" w:rsidRPr="00FF1AB5">
        <w:rPr>
          <w:b/>
          <w:sz w:val="28"/>
          <w:szCs w:val="28"/>
        </w:rPr>
        <w:t>ПК</w:t>
      </w:r>
      <w:r w:rsidR="00087799" w:rsidRPr="00195EF4">
        <w:rPr>
          <w:b/>
          <w:sz w:val="28"/>
          <w:szCs w:val="28"/>
        </w:rPr>
        <w:t>)</w:t>
      </w:r>
      <w:r w:rsidR="00087799" w:rsidRPr="00195EF4">
        <w:rPr>
          <w:bCs/>
          <w:sz w:val="28"/>
          <w:szCs w:val="28"/>
        </w:rPr>
        <w:t>:</w:t>
      </w:r>
    </w:p>
    <w:p w:rsidR="000C221B" w:rsidRPr="000C221B" w:rsidRDefault="000C221B" w:rsidP="000C221B">
      <w:pPr>
        <w:widowControl/>
        <w:spacing w:line="240" w:lineRule="auto"/>
        <w:ind w:firstLine="851"/>
        <w:rPr>
          <w:i/>
          <w:sz w:val="28"/>
          <w:szCs w:val="28"/>
        </w:rPr>
      </w:pPr>
      <w:r w:rsidRPr="000C221B">
        <w:rPr>
          <w:i/>
          <w:sz w:val="28"/>
          <w:szCs w:val="28"/>
        </w:rPr>
        <w:t>проектно-экономическая деятельность:</w:t>
      </w:r>
    </w:p>
    <w:p w:rsidR="007A71D0" w:rsidRDefault="007A71D0" w:rsidP="00EC21C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r w:rsidR="00EC21C5" w:rsidRPr="00EC21C5">
        <w:rPr>
          <w:sz w:val="28"/>
          <w:szCs w:val="28"/>
        </w:rPr>
        <w:t xml:space="preserve">анализировать, развивать и внедрять организационные структуры управления проектами в компании </w:t>
      </w:r>
      <w:r>
        <w:rPr>
          <w:sz w:val="28"/>
          <w:szCs w:val="28"/>
        </w:rPr>
        <w:t>(</w:t>
      </w:r>
      <w:r w:rsidR="00EC21C5">
        <w:rPr>
          <w:sz w:val="28"/>
          <w:szCs w:val="28"/>
        </w:rPr>
        <w:t>Д</w:t>
      </w:r>
      <w:r>
        <w:rPr>
          <w:sz w:val="28"/>
          <w:szCs w:val="28"/>
        </w:rPr>
        <w:t>ПК-1);</w:t>
      </w:r>
    </w:p>
    <w:p w:rsidR="007A71D0" w:rsidRDefault="007A71D0" w:rsidP="00EC21C5">
      <w:pPr>
        <w:widowControl/>
        <w:numPr>
          <w:ilvl w:val="0"/>
          <w:numId w:val="24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способность </w:t>
      </w:r>
      <w:r w:rsidR="00EC21C5" w:rsidRPr="00EC21C5">
        <w:rPr>
          <w:sz w:val="28"/>
          <w:szCs w:val="28"/>
        </w:rPr>
        <w:t xml:space="preserve">использовать современные информационные технологии при реализации методов проектного управления </w:t>
      </w:r>
      <w:r>
        <w:rPr>
          <w:sz w:val="28"/>
          <w:szCs w:val="28"/>
        </w:rPr>
        <w:t>(</w:t>
      </w:r>
      <w:r w:rsidR="00EC21C5">
        <w:rPr>
          <w:sz w:val="28"/>
          <w:szCs w:val="28"/>
        </w:rPr>
        <w:t>Д</w:t>
      </w:r>
      <w:r>
        <w:rPr>
          <w:sz w:val="28"/>
          <w:szCs w:val="28"/>
        </w:rPr>
        <w:t>ПК-3)</w:t>
      </w:r>
      <w:r w:rsidR="00EC21C5">
        <w:rPr>
          <w:sz w:val="28"/>
          <w:szCs w:val="28"/>
        </w:rPr>
        <w:t>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</w:t>
      </w:r>
      <w:r w:rsidR="009E63AF">
        <w:rPr>
          <w:sz w:val="28"/>
          <w:szCs w:val="28"/>
        </w:rPr>
        <w:t xml:space="preserve"> </w:t>
      </w:r>
      <w:r w:rsidR="009E63AF" w:rsidRPr="009E63AF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9633FA" w:rsidRDefault="00087799" w:rsidP="000C221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</w:t>
      </w:r>
      <w:r w:rsidR="009E63AF">
        <w:rPr>
          <w:sz w:val="28"/>
          <w:szCs w:val="28"/>
        </w:rPr>
        <w:t xml:space="preserve"> </w:t>
      </w:r>
      <w:r w:rsidR="009E63AF" w:rsidRPr="009E63AF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  <w:r w:rsidR="000C221B">
        <w:rPr>
          <w:sz w:val="28"/>
          <w:szCs w:val="28"/>
        </w:rPr>
        <w:t xml:space="preserve"> </w:t>
      </w:r>
      <w:r w:rsidR="009633FA">
        <w:rPr>
          <w:b/>
          <w:bCs/>
          <w:sz w:val="28"/>
          <w:szCs w:val="28"/>
        </w:rPr>
        <w:br w:type="page"/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</w:t>
      </w:r>
      <w:r w:rsidR="00710587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Default="0094234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«Практика</w:t>
      </w:r>
      <w:r w:rsidR="00156407">
        <w:rPr>
          <w:sz w:val="28"/>
          <w:szCs w:val="28"/>
        </w:rPr>
        <w:t xml:space="preserve"> по </w:t>
      </w:r>
      <w:r w:rsidR="00156407" w:rsidRPr="009C76E0">
        <w:rPr>
          <w:sz w:val="28"/>
          <w:szCs w:val="28"/>
        </w:rPr>
        <w:t>получению профессиональных умений и опыта профессиональной деятельности</w:t>
      </w:r>
      <w:r w:rsidR="00513F84">
        <w:rPr>
          <w:sz w:val="28"/>
          <w:szCs w:val="28"/>
        </w:rPr>
        <w:t xml:space="preserve"> (в том числе технологическая)</w:t>
      </w:r>
      <w:r w:rsidR="00156407">
        <w:rPr>
          <w:sz w:val="28"/>
          <w:szCs w:val="28"/>
        </w:rPr>
        <w:t>»</w:t>
      </w:r>
      <w:r w:rsidR="00087799" w:rsidRPr="00D2714B">
        <w:rPr>
          <w:sz w:val="28"/>
          <w:szCs w:val="28"/>
        </w:rPr>
        <w:t xml:space="preserve"> (</w:t>
      </w:r>
      <w:r w:rsidR="007A71D0">
        <w:rPr>
          <w:sz w:val="28"/>
          <w:szCs w:val="28"/>
        </w:rPr>
        <w:t>Б2.</w:t>
      </w:r>
      <w:r w:rsidR="00EC21C5">
        <w:rPr>
          <w:sz w:val="28"/>
          <w:szCs w:val="28"/>
        </w:rPr>
        <w:t>П.3</w:t>
      </w:r>
      <w:r w:rsidR="00087799" w:rsidRPr="007A71D0">
        <w:rPr>
          <w:sz w:val="28"/>
          <w:szCs w:val="28"/>
        </w:rPr>
        <w:t>)</w:t>
      </w:r>
      <w:r w:rsidR="00087799" w:rsidRPr="00D2714B">
        <w:rPr>
          <w:sz w:val="28"/>
          <w:szCs w:val="28"/>
        </w:rPr>
        <w:t xml:space="preserve"> относится к </w:t>
      </w:r>
      <w:r w:rsidR="00087799">
        <w:rPr>
          <w:sz w:val="28"/>
          <w:szCs w:val="28"/>
        </w:rPr>
        <w:t>Блоку</w:t>
      </w:r>
      <w:r w:rsidR="00156407">
        <w:rPr>
          <w:sz w:val="28"/>
          <w:szCs w:val="28"/>
        </w:rPr>
        <w:t> </w:t>
      </w:r>
      <w:r w:rsidR="007E7950">
        <w:rPr>
          <w:sz w:val="28"/>
          <w:szCs w:val="28"/>
        </w:rPr>
        <w:t xml:space="preserve">2 «Практики, в том числе научно-исследовательская работа (НИР)» </w:t>
      </w:r>
      <w:r w:rsidR="007E7950" w:rsidRPr="00D2714B">
        <w:rPr>
          <w:sz w:val="28"/>
          <w:szCs w:val="28"/>
        </w:rPr>
        <w:t>и является обязательной</w:t>
      </w:r>
      <w:r w:rsidR="00087799" w:rsidRPr="00D2714B">
        <w:rPr>
          <w:sz w:val="28"/>
          <w:szCs w:val="28"/>
        </w:rPr>
        <w:t>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 w:rsidR="005E2C83"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9633FA" w:rsidRDefault="009633FA" w:rsidP="007B2D3C">
      <w:pPr>
        <w:widowControl/>
        <w:spacing w:line="240" w:lineRule="auto"/>
        <w:ind w:firstLine="851"/>
        <w:rPr>
          <w:sz w:val="28"/>
          <w:szCs w:val="28"/>
        </w:rPr>
      </w:pPr>
    </w:p>
    <w:p w:rsidR="007B2D3C" w:rsidRDefault="007B2D3C" w:rsidP="007B2D3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316343" w:rsidRPr="00D2714B" w:rsidRDefault="00316343" w:rsidP="007B2D3C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1559"/>
        <w:gridCol w:w="1656"/>
      </w:tblGrid>
      <w:tr w:rsidR="00CE3D03" w:rsidRPr="00D2714B" w:rsidTr="00CE3D03">
        <w:trPr>
          <w:jc w:val="center"/>
        </w:trPr>
        <w:tc>
          <w:tcPr>
            <w:tcW w:w="4787" w:type="dxa"/>
            <w:vMerge w:val="restart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559" w:type="dxa"/>
            <w:vMerge w:val="restart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56" w:type="dxa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E3D03" w:rsidRPr="00D2714B" w:rsidTr="00CE3D03">
        <w:trPr>
          <w:jc w:val="center"/>
        </w:trPr>
        <w:tc>
          <w:tcPr>
            <w:tcW w:w="4787" w:type="dxa"/>
            <w:vMerge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CE3D03" w:rsidRPr="00D2714B" w:rsidRDefault="00CE3D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67E56" w:rsidRPr="00D2714B" w:rsidTr="00CE3D03">
        <w:trPr>
          <w:jc w:val="center"/>
        </w:trPr>
        <w:tc>
          <w:tcPr>
            <w:tcW w:w="4787" w:type="dxa"/>
            <w:vAlign w:val="center"/>
          </w:tcPr>
          <w:p w:rsidR="00567E56" w:rsidRPr="008D43D6" w:rsidRDefault="00567E56" w:rsidP="00BF2A17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567E56" w:rsidRPr="00CE3D03" w:rsidRDefault="00567E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56" w:type="dxa"/>
            <w:vAlign w:val="center"/>
          </w:tcPr>
          <w:p w:rsidR="00567E56" w:rsidRPr="00CE3D03" w:rsidRDefault="00567E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567E56" w:rsidRPr="00D2714B" w:rsidTr="00CE3D03">
        <w:trPr>
          <w:jc w:val="center"/>
        </w:trPr>
        <w:tc>
          <w:tcPr>
            <w:tcW w:w="4787" w:type="dxa"/>
            <w:vAlign w:val="center"/>
          </w:tcPr>
          <w:p w:rsidR="00567E56" w:rsidRPr="00D2714B" w:rsidRDefault="00567E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567E56" w:rsidRPr="00D2714B" w:rsidRDefault="00567E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324/9</w:t>
            </w:r>
          </w:p>
        </w:tc>
        <w:tc>
          <w:tcPr>
            <w:tcW w:w="1656" w:type="dxa"/>
            <w:vAlign w:val="center"/>
          </w:tcPr>
          <w:p w:rsidR="00567E56" w:rsidRPr="00D2714B" w:rsidRDefault="00567E56" w:rsidP="00CE3D0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324/9</w:t>
            </w:r>
          </w:p>
        </w:tc>
      </w:tr>
      <w:tr w:rsidR="00567E56" w:rsidRPr="00D2714B" w:rsidTr="00CE3D03">
        <w:trPr>
          <w:jc w:val="center"/>
        </w:trPr>
        <w:tc>
          <w:tcPr>
            <w:tcW w:w="4787" w:type="dxa"/>
            <w:vAlign w:val="center"/>
          </w:tcPr>
          <w:p w:rsidR="00567E56" w:rsidRPr="00D2714B" w:rsidRDefault="00567E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567E56" w:rsidRPr="00D2714B" w:rsidRDefault="00567E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6" w:type="dxa"/>
            <w:vAlign w:val="center"/>
          </w:tcPr>
          <w:p w:rsidR="00567E56" w:rsidRPr="00D2714B" w:rsidRDefault="00567E56" w:rsidP="00BE027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316343" w:rsidRDefault="00316343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8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7"/>
        <w:gridCol w:w="1559"/>
        <w:gridCol w:w="1656"/>
      </w:tblGrid>
      <w:tr w:rsidR="003D0BCB" w:rsidRPr="003D0BCB" w:rsidTr="00837754">
        <w:trPr>
          <w:jc w:val="center"/>
        </w:trPr>
        <w:tc>
          <w:tcPr>
            <w:tcW w:w="4787" w:type="dxa"/>
            <w:vMerge w:val="restart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  <w:r w:rsidRPr="003D0B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3D0BC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5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Курс</w:t>
            </w:r>
          </w:p>
        </w:tc>
      </w:tr>
      <w:tr w:rsidR="003D0BCB" w:rsidRPr="003D0BCB" w:rsidTr="00837754">
        <w:trPr>
          <w:jc w:val="center"/>
        </w:trPr>
        <w:tc>
          <w:tcPr>
            <w:tcW w:w="4787" w:type="dxa"/>
            <w:vMerge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851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67E56" w:rsidRPr="003D0BCB" w:rsidTr="00837754">
        <w:trPr>
          <w:jc w:val="center"/>
        </w:trPr>
        <w:tc>
          <w:tcPr>
            <w:tcW w:w="4787" w:type="dxa"/>
            <w:vAlign w:val="center"/>
          </w:tcPr>
          <w:p w:rsidR="00567E56" w:rsidRPr="003D0BCB" w:rsidRDefault="00567E5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9" w:type="dxa"/>
            <w:vAlign w:val="center"/>
          </w:tcPr>
          <w:p w:rsidR="00567E56" w:rsidRPr="003D0BCB" w:rsidRDefault="00567E5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З</w:t>
            </w:r>
            <w:r w:rsidRPr="003D0BC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56" w:type="dxa"/>
            <w:vAlign w:val="center"/>
          </w:tcPr>
          <w:p w:rsidR="00567E56" w:rsidRPr="003D0BCB" w:rsidRDefault="00567E5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З</w:t>
            </w:r>
            <w:r w:rsidRPr="003D0BCB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567E56" w:rsidRPr="003D0BCB" w:rsidTr="00837754">
        <w:trPr>
          <w:jc w:val="center"/>
        </w:trPr>
        <w:tc>
          <w:tcPr>
            <w:tcW w:w="4787" w:type="dxa"/>
            <w:vAlign w:val="center"/>
          </w:tcPr>
          <w:p w:rsidR="00567E56" w:rsidRPr="003D0BCB" w:rsidRDefault="00567E5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D0BCB">
              <w:rPr>
                <w:sz w:val="28"/>
                <w:szCs w:val="28"/>
              </w:rPr>
              <w:t>з.е</w:t>
            </w:r>
            <w:proofErr w:type="spellEnd"/>
            <w:r w:rsidRPr="003D0BC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567E56" w:rsidRPr="003D0BCB" w:rsidRDefault="00567E5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324/9</w:t>
            </w:r>
          </w:p>
        </w:tc>
        <w:tc>
          <w:tcPr>
            <w:tcW w:w="1656" w:type="dxa"/>
            <w:vAlign w:val="center"/>
          </w:tcPr>
          <w:p w:rsidR="00567E56" w:rsidRPr="003D0BCB" w:rsidRDefault="00567E5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324/9</w:t>
            </w:r>
          </w:p>
        </w:tc>
      </w:tr>
      <w:tr w:rsidR="00567E56" w:rsidRPr="003D0BCB" w:rsidTr="00837754">
        <w:trPr>
          <w:jc w:val="center"/>
        </w:trPr>
        <w:tc>
          <w:tcPr>
            <w:tcW w:w="4787" w:type="dxa"/>
            <w:vAlign w:val="center"/>
          </w:tcPr>
          <w:p w:rsidR="00567E56" w:rsidRPr="003D0BCB" w:rsidRDefault="00567E5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559" w:type="dxa"/>
            <w:vAlign w:val="center"/>
          </w:tcPr>
          <w:p w:rsidR="00567E56" w:rsidRPr="003D0BCB" w:rsidRDefault="00567E5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6</w:t>
            </w:r>
          </w:p>
        </w:tc>
        <w:tc>
          <w:tcPr>
            <w:tcW w:w="1656" w:type="dxa"/>
            <w:vAlign w:val="center"/>
          </w:tcPr>
          <w:p w:rsidR="00567E56" w:rsidRPr="003D0BCB" w:rsidRDefault="00567E56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6</w:t>
            </w:r>
          </w:p>
        </w:tc>
      </w:tr>
    </w:tbl>
    <w:p w:rsidR="003D0BCB" w:rsidRDefault="003D0BCB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Примечания: «Форма контроля знаний» –</w:t>
      </w:r>
      <w:r w:rsidR="00AB0359">
        <w:rPr>
          <w:i/>
          <w:sz w:val="28"/>
          <w:szCs w:val="28"/>
        </w:rPr>
        <w:t xml:space="preserve"> </w:t>
      </w:r>
      <w:r w:rsidRPr="00D2714B">
        <w:rPr>
          <w:i/>
          <w:sz w:val="28"/>
          <w:szCs w:val="28"/>
        </w:rPr>
        <w:t>зачет с оценко</w:t>
      </w:r>
      <w:r>
        <w:rPr>
          <w:i/>
          <w:sz w:val="28"/>
          <w:szCs w:val="28"/>
        </w:rPr>
        <w:t>й (З*)</w:t>
      </w:r>
      <w:r w:rsidRPr="00D2714B">
        <w:rPr>
          <w:i/>
          <w:sz w:val="28"/>
          <w:szCs w:val="28"/>
        </w:rPr>
        <w:t>.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087799" w:rsidRDefault="00087799" w:rsidP="00AB0359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>5. Содержание практики</w:t>
      </w:r>
    </w:p>
    <w:p w:rsidR="009633FA" w:rsidRDefault="009633FA" w:rsidP="00F90D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F90DDC" w:rsidRDefault="00F90DDC" w:rsidP="00F90DD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90DDC">
        <w:rPr>
          <w:sz w:val="28"/>
          <w:szCs w:val="28"/>
        </w:rPr>
        <w:t>Для очной</w:t>
      </w:r>
      <w:r w:rsidR="003D0BCB">
        <w:rPr>
          <w:sz w:val="28"/>
          <w:szCs w:val="28"/>
        </w:rPr>
        <w:t xml:space="preserve"> и заочной</w:t>
      </w:r>
      <w:r w:rsidRPr="00F90DDC">
        <w:rPr>
          <w:sz w:val="28"/>
          <w:szCs w:val="28"/>
        </w:rPr>
        <w:t xml:space="preserve"> форм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3D0BCB" w:rsidRPr="003D0BCB" w:rsidTr="003D0BCB">
        <w:trPr>
          <w:trHeight w:val="654"/>
          <w:jc w:val="center"/>
        </w:trPr>
        <w:tc>
          <w:tcPr>
            <w:tcW w:w="2809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D0BC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68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и место проведения</w:t>
            </w:r>
          </w:p>
        </w:tc>
        <w:tc>
          <w:tcPr>
            <w:tcW w:w="2807" w:type="dxa"/>
            <w:vAlign w:val="center"/>
          </w:tcPr>
          <w:p w:rsid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Результат </w:t>
            </w:r>
          </w:p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(форма отчета)</w:t>
            </w:r>
          </w:p>
        </w:tc>
      </w:tr>
      <w:tr w:rsidR="003D0BCB" w:rsidRPr="003D0BCB" w:rsidTr="003D0BCB">
        <w:trPr>
          <w:jc w:val="center"/>
        </w:trPr>
        <w:tc>
          <w:tcPr>
            <w:tcW w:w="2809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D0BC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Подготовительный</w:t>
            </w:r>
          </w:p>
        </w:tc>
        <w:tc>
          <w:tcPr>
            <w:tcW w:w="3686" w:type="dxa"/>
            <w:vAlign w:val="center"/>
          </w:tcPr>
          <w:p w:rsidR="003D0BCB" w:rsidRPr="003D0BCB" w:rsidRDefault="003D0BCB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собрание, 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3D0BCB" w:rsidRPr="003D0BCB" w:rsidRDefault="00A04D84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на практику</w:t>
            </w:r>
          </w:p>
        </w:tc>
      </w:tr>
      <w:tr w:rsidR="0040369D" w:rsidRPr="003D0BCB" w:rsidTr="00904C04">
        <w:trPr>
          <w:jc w:val="center"/>
        </w:trPr>
        <w:tc>
          <w:tcPr>
            <w:tcW w:w="2809" w:type="dxa"/>
            <w:vAlign w:val="center"/>
          </w:tcPr>
          <w:p w:rsidR="0040369D" w:rsidRDefault="0040369D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Учебно-производственный</w:t>
            </w:r>
          </w:p>
          <w:p w:rsidR="0040369D" w:rsidRPr="003D0BCB" w:rsidRDefault="0040369D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(основной)</w:t>
            </w:r>
          </w:p>
        </w:tc>
        <w:tc>
          <w:tcPr>
            <w:tcW w:w="3686" w:type="dxa"/>
            <w:vAlign w:val="center"/>
          </w:tcPr>
          <w:p w:rsidR="0040369D" w:rsidRPr="003D0BCB" w:rsidRDefault="0040369D" w:rsidP="0021688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программы практики, оформление отчета по практике, объект практики</w:t>
            </w:r>
          </w:p>
        </w:tc>
        <w:tc>
          <w:tcPr>
            <w:tcW w:w="2807" w:type="dxa"/>
            <w:vAlign w:val="center"/>
          </w:tcPr>
          <w:p w:rsidR="0040369D" w:rsidRPr="003D0BCB" w:rsidRDefault="0040369D" w:rsidP="00904C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практике</w:t>
            </w:r>
          </w:p>
        </w:tc>
      </w:tr>
      <w:tr w:rsidR="0040369D" w:rsidRPr="003D0BCB" w:rsidTr="0040369D">
        <w:trPr>
          <w:jc w:val="center"/>
        </w:trPr>
        <w:tc>
          <w:tcPr>
            <w:tcW w:w="2809" w:type="dxa"/>
            <w:vAlign w:val="center"/>
          </w:tcPr>
          <w:p w:rsidR="0040369D" w:rsidRPr="003D0BCB" w:rsidRDefault="0040369D" w:rsidP="003D0B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Заключительный (отчетный)</w:t>
            </w:r>
          </w:p>
        </w:tc>
        <w:tc>
          <w:tcPr>
            <w:tcW w:w="3686" w:type="dxa"/>
            <w:vAlign w:val="center"/>
          </w:tcPr>
          <w:p w:rsidR="0040369D" w:rsidRPr="003D0BCB" w:rsidRDefault="00886BA2" w:rsidP="00886B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отчета, к</w:t>
            </w:r>
            <w:r w:rsidR="007D1219" w:rsidRPr="007D1219">
              <w:rPr>
                <w:sz w:val="28"/>
                <w:szCs w:val="28"/>
              </w:rPr>
              <w:t>афедра «Экономика транспорта»</w:t>
            </w:r>
          </w:p>
        </w:tc>
        <w:tc>
          <w:tcPr>
            <w:tcW w:w="2807" w:type="dxa"/>
            <w:vAlign w:val="center"/>
          </w:tcPr>
          <w:p w:rsidR="0040369D" w:rsidRPr="003D0BCB" w:rsidRDefault="0040369D" w:rsidP="004036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отчета</w:t>
            </w:r>
          </w:p>
        </w:tc>
      </w:tr>
    </w:tbl>
    <w:p w:rsidR="00B45482" w:rsidRDefault="00B45482" w:rsidP="009726F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633FA" w:rsidRDefault="009633FA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7799" w:rsidRDefault="00087799" w:rsidP="009726FE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316343" w:rsidRDefault="00316343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695D62" w:rsidRPr="008D43D6" w:rsidRDefault="008D43D6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="00695D62"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</w:t>
      </w:r>
      <w:r w:rsidR="00E57BBB">
        <w:rPr>
          <w:sz w:val="28"/>
          <w:szCs w:val="28"/>
        </w:rPr>
        <w:t xml:space="preserve"> кафедры «Экономика транспорта»</w:t>
      </w:r>
      <w:r w:rsidR="00695D62" w:rsidRPr="008D43D6">
        <w:rPr>
          <w:sz w:val="28"/>
          <w:szCs w:val="28"/>
        </w:rPr>
        <w:t>.</w:t>
      </w:r>
    </w:p>
    <w:p w:rsidR="00E57BBB" w:rsidRPr="00E57BBB" w:rsidRDefault="00E57BBB" w:rsidP="00E57BB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57BBB">
        <w:rPr>
          <w:bCs/>
          <w:sz w:val="28"/>
          <w:szCs w:val="28"/>
        </w:rPr>
        <w:t>После прибытия на предприятие и оформления направления на практику в отделе кадров (отделе управления персоналом),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 ставит отметку об убытии с практики в направлении на практику.</w:t>
      </w:r>
    </w:p>
    <w:p w:rsidR="00E57BBB" w:rsidRPr="00E57BBB" w:rsidRDefault="00E57BBB" w:rsidP="00E57BB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57BBB">
        <w:rPr>
          <w:bCs/>
          <w:sz w:val="28"/>
          <w:szCs w:val="28"/>
        </w:rPr>
        <w:t>Направление на практику 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087799" w:rsidRPr="008B1EF1" w:rsidRDefault="00087799" w:rsidP="008B1EF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C0489D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>документации и</w:t>
      </w:r>
      <w:r w:rsidR="00EF55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F71B46" w:rsidRDefault="00F71B46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4201C5" w:rsidRDefault="0025656E" w:rsidP="009E10B1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hyperlink r:id="rId8" w:tgtFrame="_blank" w:history="1">
        <w:r w:rsidR="004201C5" w:rsidRPr="009E10B1">
          <w:rPr>
            <w:bCs/>
            <w:sz w:val="28"/>
            <w:szCs w:val="28"/>
          </w:rPr>
          <w:t>Косолапова М. В. Комплексный экономический анализ хозяйственной деятельности</w:t>
        </w:r>
        <w:r w:rsidR="009E10B1" w:rsidRPr="009E10B1">
          <w:rPr>
            <w:bCs/>
            <w:sz w:val="28"/>
            <w:szCs w:val="28"/>
          </w:rPr>
          <w:t xml:space="preserve"> [Электронный ресурс]</w:t>
        </w:r>
        <w:r w:rsidR="004201C5" w:rsidRPr="009E10B1">
          <w:rPr>
            <w:bCs/>
            <w:sz w:val="28"/>
            <w:szCs w:val="28"/>
          </w:rPr>
          <w:t xml:space="preserve"> — Москва: Дашков и К, 2014 г.— 248 с. —Электронное издание. — ISBN 978-5-394-00588-6</w:t>
        </w:r>
      </w:hyperlink>
      <w:r w:rsidR="004201C5" w:rsidRPr="004201C5">
        <w:rPr>
          <w:bCs/>
          <w:sz w:val="28"/>
          <w:szCs w:val="28"/>
        </w:rPr>
        <w:t xml:space="preserve">— Режим </w:t>
      </w:r>
      <w:proofErr w:type="spellStart"/>
      <w:r w:rsidR="004201C5" w:rsidRPr="004201C5">
        <w:rPr>
          <w:bCs/>
          <w:sz w:val="28"/>
          <w:szCs w:val="28"/>
        </w:rPr>
        <w:t>доступа:</w:t>
      </w:r>
      <w:r w:rsidR="009E10B1" w:rsidRPr="009E10B1">
        <w:rPr>
          <w:bCs/>
          <w:sz w:val="28"/>
          <w:szCs w:val="28"/>
        </w:rPr>
        <w:t>http</w:t>
      </w:r>
      <w:proofErr w:type="spellEnd"/>
      <w:r w:rsidR="009E10B1" w:rsidRPr="009E10B1">
        <w:rPr>
          <w:bCs/>
          <w:sz w:val="28"/>
          <w:szCs w:val="28"/>
        </w:rPr>
        <w:t>://ibooks.ru/</w:t>
      </w:r>
      <w:proofErr w:type="spellStart"/>
      <w:r w:rsidR="009E10B1" w:rsidRPr="009E10B1">
        <w:rPr>
          <w:bCs/>
          <w:sz w:val="28"/>
          <w:szCs w:val="28"/>
        </w:rPr>
        <w:t>product.php?productid</w:t>
      </w:r>
      <w:proofErr w:type="spellEnd"/>
      <w:r w:rsidR="009E10B1" w:rsidRPr="009E10B1">
        <w:rPr>
          <w:bCs/>
          <w:sz w:val="28"/>
          <w:szCs w:val="28"/>
        </w:rPr>
        <w:t>=342432</w:t>
      </w:r>
    </w:p>
    <w:p w:rsidR="00552BB5" w:rsidRDefault="00552BB5" w:rsidP="005C775E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52BB5">
        <w:rPr>
          <w:bCs/>
          <w:sz w:val="28"/>
          <w:szCs w:val="28"/>
        </w:rPr>
        <w:t>Лихтенштейн, В.Е. Новые подходы в экономике. [Электронный ресурс] / В.Е. Лихтенштейн, Г.В. Росс. — Электрон</w:t>
      </w:r>
      <w:proofErr w:type="gramStart"/>
      <w:r w:rsidRPr="00552BB5">
        <w:rPr>
          <w:bCs/>
          <w:sz w:val="28"/>
          <w:szCs w:val="28"/>
        </w:rPr>
        <w:t>.</w:t>
      </w:r>
      <w:proofErr w:type="gramEnd"/>
      <w:r w:rsidRPr="00552BB5">
        <w:rPr>
          <w:bCs/>
          <w:sz w:val="28"/>
          <w:szCs w:val="28"/>
        </w:rPr>
        <w:t xml:space="preserve"> дан. — </w:t>
      </w:r>
      <w:proofErr w:type="gramStart"/>
      <w:r w:rsidRPr="00552BB5">
        <w:rPr>
          <w:bCs/>
          <w:sz w:val="28"/>
          <w:szCs w:val="28"/>
        </w:rPr>
        <w:t>М. :</w:t>
      </w:r>
      <w:proofErr w:type="gramEnd"/>
      <w:r w:rsidRPr="00552BB5">
        <w:rPr>
          <w:bCs/>
          <w:sz w:val="28"/>
          <w:szCs w:val="28"/>
        </w:rPr>
        <w:t xml:space="preserve"> Финансы</w:t>
      </w:r>
      <w:r>
        <w:rPr>
          <w:rFonts w:ascii="roboto-regular" w:hAnsi="roboto-regular"/>
          <w:color w:val="111111"/>
          <w:sz w:val="21"/>
          <w:szCs w:val="21"/>
        </w:rPr>
        <w:t xml:space="preserve"> и </w:t>
      </w:r>
      <w:r w:rsidRPr="00552BB5">
        <w:rPr>
          <w:bCs/>
          <w:sz w:val="28"/>
          <w:szCs w:val="28"/>
        </w:rPr>
        <w:t xml:space="preserve">статистика, 2014. — 160 с. — Режим доступа: http://e.lanbook.com/book/69178 — </w:t>
      </w:r>
      <w:proofErr w:type="spellStart"/>
      <w:r w:rsidRPr="00552BB5">
        <w:rPr>
          <w:bCs/>
          <w:sz w:val="28"/>
          <w:szCs w:val="28"/>
        </w:rPr>
        <w:t>Загл</w:t>
      </w:r>
      <w:proofErr w:type="spellEnd"/>
      <w:r w:rsidRPr="00552BB5">
        <w:rPr>
          <w:bCs/>
          <w:sz w:val="28"/>
          <w:szCs w:val="28"/>
        </w:rPr>
        <w:t>. с экрана.</w:t>
      </w:r>
      <w:r w:rsidRPr="00203AE5">
        <w:rPr>
          <w:bCs/>
          <w:sz w:val="28"/>
          <w:szCs w:val="28"/>
        </w:rPr>
        <w:t xml:space="preserve"> </w:t>
      </w:r>
    </w:p>
    <w:p w:rsidR="00C3715E" w:rsidRDefault="00C3715E" w:rsidP="00C3715E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3715E">
        <w:rPr>
          <w:bCs/>
          <w:sz w:val="28"/>
          <w:szCs w:val="28"/>
        </w:rPr>
        <w:t>Ковалев, А.П. Управление имуществом на предприятии [Электронный ресурс</w:t>
      </w:r>
      <w:proofErr w:type="gramStart"/>
      <w:r w:rsidRPr="00C3715E">
        <w:rPr>
          <w:bCs/>
          <w:sz w:val="28"/>
          <w:szCs w:val="28"/>
        </w:rPr>
        <w:t>] :</w:t>
      </w:r>
      <w:proofErr w:type="gramEnd"/>
      <w:r w:rsidRPr="00C3715E">
        <w:rPr>
          <w:bCs/>
          <w:sz w:val="28"/>
          <w:szCs w:val="28"/>
        </w:rPr>
        <w:t xml:space="preserve"> учебник. — Электрон</w:t>
      </w:r>
      <w:proofErr w:type="gramStart"/>
      <w:r w:rsidRPr="00C3715E">
        <w:rPr>
          <w:bCs/>
          <w:sz w:val="28"/>
          <w:szCs w:val="28"/>
        </w:rPr>
        <w:t>.</w:t>
      </w:r>
      <w:proofErr w:type="gramEnd"/>
      <w:r w:rsidRPr="00C3715E">
        <w:rPr>
          <w:bCs/>
          <w:sz w:val="28"/>
          <w:szCs w:val="28"/>
        </w:rPr>
        <w:t xml:space="preserve"> дан. — </w:t>
      </w:r>
      <w:proofErr w:type="gramStart"/>
      <w:r w:rsidRPr="00C3715E">
        <w:rPr>
          <w:bCs/>
          <w:sz w:val="28"/>
          <w:szCs w:val="28"/>
        </w:rPr>
        <w:t>М. :</w:t>
      </w:r>
      <w:proofErr w:type="gramEnd"/>
      <w:r w:rsidRPr="00C3715E">
        <w:rPr>
          <w:bCs/>
          <w:sz w:val="28"/>
          <w:szCs w:val="28"/>
        </w:rPr>
        <w:t xml:space="preserve"> Финансы и статистика, 2014. — 272 с. — Режим доступа: http://e.lanbook.com/books/element.php?pl1_id=69168 — </w:t>
      </w:r>
      <w:proofErr w:type="spellStart"/>
      <w:r w:rsidRPr="00C3715E">
        <w:rPr>
          <w:bCs/>
          <w:sz w:val="28"/>
          <w:szCs w:val="28"/>
        </w:rPr>
        <w:t>Загл</w:t>
      </w:r>
      <w:proofErr w:type="spellEnd"/>
      <w:r w:rsidRPr="00C3715E">
        <w:rPr>
          <w:bCs/>
          <w:sz w:val="28"/>
          <w:szCs w:val="28"/>
        </w:rPr>
        <w:t>. с экрана.</w:t>
      </w:r>
    </w:p>
    <w:p w:rsidR="00E168F3" w:rsidRPr="00E168F3" w:rsidRDefault="00E168F3" w:rsidP="00E168F3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168F3">
        <w:rPr>
          <w:bCs/>
          <w:sz w:val="28"/>
          <w:szCs w:val="28"/>
        </w:rPr>
        <w:t>Новиков, Ю.Н. Подготовка и защита бакалаврской работы, магистерской диссертации, дипломного проекта [Электронный ресурс</w:t>
      </w:r>
      <w:proofErr w:type="gramStart"/>
      <w:r w:rsidRPr="00E168F3">
        <w:rPr>
          <w:bCs/>
          <w:sz w:val="28"/>
          <w:szCs w:val="28"/>
        </w:rPr>
        <w:t>] :</w:t>
      </w:r>
      <w:proofErr w:type="gramEnd"/>
      <w:r w:rsidRPr="00E168F3">
        <w:rPr>
          <w:bCs/>
          <w:sz w:val="28"/>
          <w:szCs w:val="28"/>
        </w:rPr>
        <w:t xml:space="preserve"> </w:t>
      </w:r>
      <w:r w:rsidRPr="00E168F3">
        <w:rPr>
          <w:bCs/>
          <w:sz w:val="28"/>
          <w:szCs w:val="28"/>
        </w:rPr>
        <w:lastRenderedPageBreak/>
        <w:t>учеб. пособие — Электрон. дан. — Санкт-</w:t>
      </w:r>
      <w:proofErr w:type="gramStart"/>
      <w:r w:rsidRPr="00E168F3">
        <w:rPr>
          <w:bCs/>
          <w:sz w:val="28"/>
          <w:szCs w:val="28"/>
        </w:rPr>
        <w:t>Петербург :</w:t>
      </w:r>
      <w:proofErr w:type="gramEnd"/>
      <w:r w:rsidRPr="00E168F3">
        <w:rPr>
          <w:bCs/>
          <w:sz w:val="28"/>
          <w:szCs w:val="28"/>
        </w:rPr>
        <w:t xml:space="preserve"> Лань, 2017. — 32 с. — Режим доступа: https://e.lanbook.com/book/94211. — </w:t>
      </w:r>
      <w:proofErr w:type="spellStart"/>
      <w:r w:rsidRPr="00E168F3">
        <w:rPr>
          <w:bCs/>
          <w:sz w:val="28"/>
          <w:szCs w:val="28"/>
        </w:rPr>
        <w:t>Загл</w:t>
      </w:r>
      <w:proofErr w:type="spellEnd"/>
      <w:r w:rsidRPr="00E168F3">
        <w:rPr>
          <w:bCs/>
          <w:sz w:val="28"/>
          <w:szCs w:val="28"/>
        </w:rPr>
        <w:t>. с экрана.</w:t>
      </w:r>
    </w:p>
    <w:p w:rsidR="00E168F3" w:rsidRDefault="00E168F3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203AE5" w:rsidRPr="00203AE5" w:rsidRDefault="00C3715E" w:rsidP="00203AE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03AE5">
        <w:rPr>
          <w:bCs/>
          <w:sz w:val="28"/>
          <w:szCs w:val="28"/>
        </w:rPr>
        <w:t xml:space="preserve">. </w:t>
      </w:r>
      <w:r w:rsidR="00203AE5" w:rsidRPr="00203AE5">
        <w:rPr>
          <w:bCs/>
          <w:sz w:val="28"/>
          <w:szCs w:val="28"/>
        </w:rPr>
        <w:t>Экономика железнодорожного транспорта [Электронный ресурс</w:t>
      </w:r>
      <w:proofErr w:type="gramStart"/>
      <w:r w:rsidR="00203AE5" w:rsidRPr="00203AE5">
        <w:rPr>
          <w:bCs/>
          <w:sz w:val="28"/>
          <w:szCs w:val="28"/>
        </w:rPr>
        <w:t>] :</w:t>
      </w:r>
      <w:proofErr w:type="gramEnd"/>
      <w:r w:rsidR="00203AE5" w:rsidRPr="00203AE5">
        <w:rPr>
          <w:bCs/>
          <w:sz w:val="28"/>
          <w:szCs w:val="28"/>
        </w:rPr>
        <w:t xml:space="preserve"> учебник. — Электрон</w:t>
      </w:r>
      <w:proofErr w:type="gramStart"/>
      <w:r w:rsidR="00203AE5" w:rsidRPr="00203AE5">
        <w:rPr>
          <w:bCs/>
          <w:sz w:val="28"/>
          <w:szCs w:val="28"/>
        </w:rPr>
        <w:t>.</w:t>
      </w:r>
      <w:proofErr w:type="gramEnd"/>
      <w:r w:rsidR="00EF55F9">
        <w:rPr>
          <w:bCs/>
          <w:sz w:val="28"/>
          <w:szCs w:val="28"/>
        </w:rPr>
        <w:t xml:space="preserve"> </w:t>
      </w:r>
      <w:r w:rsidR="00203AE5" w:rsidRPr="00203AE5">
        <w:rPr>
          <w:bCs/>
          <w:sz w:val="28"/>
          <w:szCs w:val="28"/>
        </w:rPr>
        <w:t xml:space="preserve">дан. — </w:t>
      </w:r>
      <w:proofErr w:type="gramStart"/>
      <w:r w:rsidR="00203AE5" w:rsidRPr="00203AE5">
        <w:rPr>
          <w:bCs/>
          <w:sz w:val="28"/>
          <w:szCs w:val="28"/>
        </w:rPr>
        <w:t>М. :</w:t>
      </w:r>
      <w:proofErr w:type="gramEnd"/>
      <w:r w:rsidR="00203AE5" w:rsidRPr="00203AE5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2011. — 676 с. — Режим доступа: http://e.lanbook.com/books/element.php?pl1_id=59090 — </w:t>
      </w:r>
      <w:proofErr w:type="spellStart"/>
      <w:r w:rsidR="00203AE5" w:rsidRPr="00203AE5">
        <w:rPr>
          <w:bCs/>
          <w:sz w:val="28"/>
          <w:szCs w:val="28"/>
        </w:rPr>
        <w:t>Загл</w:t>
      </w:r>
      <w:proofErr w:type="spellEnd"/>
      <w:r w:rsidR="00203AE5" w:rsidRPr="00203AE5">
        <w:rPr>
          <w:bCs/>
          <w:sz w:val="28"/>
          <w:szCs w:val="28"/>
        </w:rPr>
        <w:t>. с экрана.</w:t>
      </w:r>
    </w:p>
    <w:p w:rsidR="00DD242B" w:rsidRPr="00DD242B" w:rsidRDefault="00C3715E" w:rsidP="00DD242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547F2">
        <w:rPr>
          <w:bCs/>
          <w:sz w:val="28"/>
          <w:szCs w:val="28"/>
        </w:rPr>
        <w:t xml:space="preserve">. </w:t>
      </w:r>
      <w:r w:rsidR="00DD242B" w:rsidRPr="00DD242B">
        <w:rPr>
          <w:bCs/>
          <w:sz w:val="28"/>
          <w:szCs w:val="28"/>
        </w:rPr>
        <w:t>Казакова, Н.А. Экономический анализ в оценке бизнеса и управлении инвестиционной привлекательностью компании [Электронный ресурс</w:t>
      </w:r>
      <w:proofErr w:type="gramStart"/>
      <w:r w:rsidR="00DD242B" w:rsidRPr="00DD242B">
        <w:rPr>
          <w:bCs/>
          <w:sz w:val="28"/>
          <w:szCs w:val="28"/>
        </w:rPr>
        <w:t>] :</w:t>
      </w:r>
      <w:proofErr w:type="gramEnd"/>
      <w:r w:rsidR="00DD242B" w:rsidRPr="00DD242B">
        <w:rPr>
          <w:bCs/>
          <w:sz w:val="28"/>
          <w:szCs w:val="28"/>
        </w:rPr>
        <w:t xml:space="preserve"> учебное пособие. — Электрон</w:t>
      </w:r>
      <w:proofErr w:type="gramStart"/>
      <w:r w:rsidR="00DD242B" w:rsidRPr="00DD242B">
        <w:rPr>
          <w:bCs/>
          <w:sz w:val="28"/>
          <w:szCs w:val="28"/>
        </w:rPr>
        <w:t>.</w:t>
      </w:r>
      <w:proofErr w:type="gramEnd"/>
      <w:r w:rsidR="00EF55F9">
        <w:rPr>
          <w:bCs/>
          <w:sz w:val="28"/>
          <w:szCs w:val="28"/>
        </w:rPr>
        <w:t xml:space="preserve"> </w:t>
      </w:r>
      <w:r w:rsidR="00DD242B" w:rsidRPr="00DD242B">
        <w:rPr>
          <w:bCs/>
          <w:sz w:val="28"/>
          <w:szCs w:val="28"/>
        </w:rPr>
        <w:t xml:space="preserve">дан. — </w:t>
      </w:r>
      <w:proofErr w:type="gramStart"/>
      <w:r w:rsidR="00DD242B" w:rsidRPr="00DD242B">
        <w:rPr>
          <w:bCs/>
          <w:sz w:val="28"/>
          <w:szCs w:val="28"/>
        </w:rPr>
        <w:t>М. :</w:t>
      </w:r>
      <w:proofErr w:type="gramEnd"/>
      <w:r w:rsidR="00DD242B" w:rsidRPr="00DD242B">
        <w:rPr>
          <w:bCs/>
          <w:sz w:val="28"/>
          <w:szCs w:val="28"/>
        </w:rPr>
        <w:t xml:space="preserve"> Финансы и статистика, 2009. — 240 с. — Режим доступа: http://e.lanbook.com/books/element.php?pl1_id=5332 — </w:t>
      </w:r>
      <w:proofErr w:type="spellStart"/>
      <w:r w:rsidR="00DD242B" w:rsidRPr="00DD242B">
        <w:rPr>
          <w:bCs/>
          <w:sz w:val="28"/>
          <w:szCs w:val="28"/>
        </w:rPr>
        <w:t>Загл</w:t>
      </w:r>
      <w:proofErr w:type="spellEnd"/>
      <w:r w:rsidR="00DD242B" w:rsidRPr="00DD242B">
        <w:rPr>
          <w:bCs/>
          <w:sz w:val="28"/>
          <w:szCs w:val="28"/>
        </w:rPr>
        <w:t>. с экрана.</w:t>
      </w:r>
    </w:p>
    <w:p w:rsidR="00D547F2" w:rsidRDefault="00C3715E" w:rsidP="00D547F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547F2">
        <w:rPr>
          <w:bCs/>
          <w:sz w:val="28"/>
          <w:szCs w:val="28"/>
        </w:rPr>
        <w:t xml:space="preserve">. </w:t>
      </w:r>
      <w:proofErr w:type="spellStart"/>
      <w:r w:rsidR="00D547F2" w:rsidRPr="00D547F2">
        <w:rPr>
          <w:bCs/>
          <w:sz w:val="28"/>
          <w:szCs w:val="28"/>
        </w:rPr>
        <w:t>Собенин</w:t>
      </w:r>
      <w:proofErr w:type="spellEnd"/>
      <w:r w:rsidR="00D547F2" w:rsidRPr="00D547F2">
        <w:rPr>
          <w:bCs/>
          <w:sz w:val="28"/>
          <w:szCs w:val="28"/>
        </w:rPr>
        <w:t>, Л.А. Организация, планирование и управление локомотиворемонтным производством [Электронный ресурс</w:t>
      </w:r>
      <w:proofErr w:type="gramStart"/>
      <w:r w:rsidR="00D547F2" w:rsidRPr="00D547F2">
        <w:rPr>
          <w:bCs/>
          <w:sz w:val="28"/>
          <w:szCs w:val="28"/>
        </w:rPr>
        <w:t>] :</w:t>
      </w:r>
      <w:proofErr w:type="gramEnd"/>
      <w:r w:rsidR="00D547F2" w:rsidRPr="00D547F2">
        <w:rPr>
          <w:bCs/>
          <w:sz w:val="28"/>
          <w:szCs w:val="28"/>
        </w:rPr>
        <w:t xml:space="preserve"> учебное пособие / Л.А. </w:t>
      </w:r>
      <w:proofErr w:type="spellStart"/>
      <w:r w:rsidR="00D547F2" w:rsidRPr="00D547F2">
        <w:rPr>
          <w:bCs/>
          <w:sz w:val="28"/>
          <w:szCs w:val="28"/>
        </w:rPr>
        <w:t>Собенин</w:t>
      </w:r>
      <w:proofErr w:type="spellEnd"/>
      <w:r w:rsidR="00D547F2" w:rsidRPr="00D547F2">
        <w:rPr>
          <w:bCs/>
          <w:sz w:val="28"/>
          <w:szCs w:val="28"/>
        </w:rPr>
        <w:t xml:space="preserve">, А.А. Зайцев, Б.А. </w:t>
      </w:r>
      <w:proofErr w:type="spellStart"/>
      <w:r w:rsidR="00D547F2" w:rsidRPr="00D547F2">
        <w:rPr>
          <w:bCs/>
          <w:sz w:val="28"/>
          <w:szCs w:val="28"/>
        </w:rPr>
        <w:t>Чмыхов</w:t>
      </w:r>
      <w:proofErr w:type="spellEnd"/>
      <w:r w:rsidR="00D547F2" w:rsidRPr="00D547F2">
        <w:rPr>
          <w:bCs/>
          <w:sz w:val="28"/>
          <w:szCs w:val="28"/>
        </w:rPr>
        <w:t>. — Электрон</w:t>
      </w:r>
      <w:proofErr w:type="gramStart"/>
      <w:r w:rsidR="00D547F2" w:rsidRPr="00D547F2">
        <w:rPr>
          <w:bCs/>
          <w:sz w:val="28"/>
          <w:szCs w:val="28"/>
        </w:rPr>
        <w:t>.</w:t>
      </w:r>
      <w:proofErr w:type="gramEnd"/>
      <w:r w:rsidR="00EF55F9">
        <w:rPr>
          <w:bCs/>
          <w:sz w:val="28"/>
          <w:szCs w:val="28"/>
        </w:rPr>
        <w:t xml:space="preserve"> </w:t>
      </w:r>
      <w:r w:rsidR="00D547F2" w:rsidRPr="00D547F2">
        <w:rPr>
          <w:bCs/>
          <w:sz w:val="28"/>
          <w:szCs w:val="28"/>
        </w:rPr>
        <w:t xml:space="preserve">дан. — </w:t>
      </w:r>
      <w:proofErr w:type="gramStart"/>
      <w:r w:rsidR="00D547F2" w:rsidRPr="00D547F2">
        <w:rPr>
          <w:bCs/>
          <w:sz w:val="28"/>
          <w:szCs w:val="28"/>
        </w:rPr>
        <w:t>М. :</w:t>
      </w:r>
      <w:proofErr w:type="gramEnd"/>
      <w:r w:rsidR="00D547F2" w:rsidRPr="00D547F2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2006. — 440 с. — Режим доступа: http://e.lanbook.com/books/element.php?pl1_id=59208 — </w:t>
      </w:r>
      <w:proofErr w:type="spellStart"/>
      <w:r w:rsidR="00D547F2" w:rsidRPr="00D547F2">
        <w:rPr>
          <w:bCs/>
          <w:sz w:val="28"/>
          <w:szCs w:val="28"/>
        </w:rPr>
        <w:t>Загл</w:t>
      </w:r>
      <w:proofErr w:type="spellEnd"/>
      <w:r w:rsidR="00D547F2" w:rsidRPr="00D547F2">
        <w:rPr>
          <w:bCs/>
          <w:sz w:val="28"/>
          <w:szCs w:val="28"/>
        </w:rPr>
        <w:t>. с экрана.</w:t>
      </w:r>
    </w:p>
    <w:p w:rsidR="00D66EA4" w:rsidRPr="00D66EA4" w:rsidRDefault="00C3715E" w:rsidP="00D66EA4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66EA4">
        <w:rPr>
          <w:bCs/>
          <w:sz w:val="28"/>
          <w:szCs w:val="28"/>
        </w:rPr>
        <w:t xml:space="preserve">. </w:t>
      </w:r>
      <w:proofErr w:type="spellStart"/>
      <w:r w:rsidR="00D66EA4" w:rsidRPr="00D66EA4">
        <w:rPr>
          <w:bCs/>
          <w:sz w:val="28"/>
          <w:szCs w:val="28"/>
        </w:rPr>
        <w:t>Терешина</w:t>
      </w:r>
      <w:proofErr w:type="spellEnd"/>
      <w:r w:rsidR="00D66EA4" w:rsidRPr="00D66EA4">
        <w:rPr>
          <w:bCs/>
          <w:sz w:val="28"/>
          <w:szCs w:val="28"/>
        </w:rPr>
        <w:t>, Н.П. Эффективность корпоративного управления на железнодорожном транспорте [Электронный ресурс</w:t>
      </w:r>
      <w:proofErr w:type="gramStart"/>
      <w:r w:rsidR="00D66EA4" w:rsidRPr="00D66EA4">
        <w:rPr>
          <w:bCs/>
          <w:sz w:val="28"/>
          <w:szCs w:val="28"/>
        </w:rPr>
        <w:t>] :</w:t>
      </w:r>
      <w:proofErr w:type="gramEnd"/>
      <w:r w:rsidR="00D66EA4" w:rsidRPr="00D66EA4">
        <w:rPr>
          <w:bCs/>
          <w:sz w:val="28"/>
          <w:szCs w:val="28"/>
        </w:rPr>
        <w:t xml:space="preserve"> учебное пособие / Н.П. </w:t>
      </w:r>
      <w:proofErr w:type="spellStart"/>
      <w:r w:rsidR="00D66EA4" w:rsidRPr="00D66EA4">
        <w:rPr>
          <w:bCs/>
          <w:sz w:val="28"/>
          <w:szCs w:val="28"/>
        </w:rPr>
        <w:t>Терешина</w:t>
      </w:r>
      <w:proofErr w:type="spellEnd"/>
      <w:r w:rsidR="00D66EA4" w:rsidRPr="00D66EA4">
        <w:rPr>
          <w:bCs/>
          <w:sz w:val="28"/>
          <w:szCs w:val="28"/>
        </w:rPr>
        <w:t>, А.В. Сорокина. — Электрон</w:t>
      </w:r>
      <w:proofErr w:type="gramStart"/>
      <w:r w:rsidR="00D66EA4" w:rsidRPr="00D66EA4">
        <w:rPr>
          <w:bCs/>
          <w:sz w:val="28"/>
          <w:szCs w:val="28"/>
        </w:rPr>
        <w:t>.</w:t>
      </w:r>
      <w:proofErr w:type="gramEnd"/>
      <w:r w:rsidR="00EF55F9">
        <w:rPr>
          <w:bCs/>
          <w:sz w:val="28"/>
          <w:szCs w:val="28"/>
        </w:rPr>
        <w:t xml:space="preserve"> </w:t>
      </w:r>
      <w:r w:rsidR="00D66EA4" w:rsidRPr="00D66EA4">
        <w:rPr>
          <w:bCs/>
          <w:sz w:val="28"/>
          <w:szCs w:val="28"/>
        </w:rPr>
        <w:t xml:space="preserve">дан. — </w:t>
      </w:r>
      <w:proofErr w:type="gramStart"/>
      <w:r w:rsidR="00D66EA4" w:rsidRPr="00D66EA4">
        <w:rPr>
          <w:bCs/>
          <w:sz w:val="28"/>
          <w:szCs w:val="28"/>
        </w:rPr>
        <w:t>М. :</w:t>
      </w:r>
      <w:proofErr w:type="gramEnd"/>
      <w:r w:rsidR="00D66EA4" w:rsidRPr="00D66EA4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2009. — 206 с. — Режим доступа: http://e.lanbook.com/books/element.php?pl1_id=59092 — </w:t>
      </w:r>
      <w:proofErr w:type="spellStart"/>
      <w:r w:rsidR="00D66EA4" w:rsidRPr="00D66EA4">
        <w:rPr>
          <w:bCs/>
          <w:sz w:val="28"/>
          <w:szCs w:val="28"/>
        </w:rPr>
        <w:t>Загл</w:t>
      </w:r>
      <w:proofErr w:type="spellEnd"/>
      <w:r w:rsidR="00D66EA4" w:rsidRPr="00D66EA4">
        <w:rPr>
          <w:bCs/>
          <w:sz w:val="28"/>
          <w:szCs w:val="28"/>
        </w:rPr>
        <w:t>. с экрана.</w:t>
      </w:r>
    </w:p>
    <w:p w:rsidR="00552BB5" w:rsidRDefault="00C3715E" w:rsidP="00C3715E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52BB5">
        <w:rPr>
          <w:bCs/>
          <w:sz w:val="28"/>
          <w:szCs w:val="28"/>
        </w:rPr>
        <w:t xml:space="preserve">. </w:t>
      </w:r>
      <w:r w:rsidR="00552BB5" w:rsidRPr="005F60D2">
        <w:rPr>
          <w:bCs/>
          <w:sz w:val="28"/>
          <w:szCs w:val="28"/>
        </w:rPr>
        <w:t>Гукова, А.В. Управление предприятием: финансовые и инвестиционные решения [Электронный ресурс</w:t>
      </w:r>
      <w:proofErr w:type="gramStart"/>
      <w:r w:rsidR="00552BB5" w:rsidRPr="005F60D2">
        <w:rPr>
          <w:bCs/>
          <w:sz w:val="28"/>
          <w:szCs w:val="28"/>
        </w:rPr>
        <w:t>] :</w:t>
      </w:r>
      <w:proofErr w:type="gramEnd"/>
      <w:r w:rsidR="00552BB5" w:rsidRPr="005F60D2">
        <w:rPr>
          <w:bCs/>
          <w:sz w:val="28"/>
          <w:szCs w:val="28"/>
        </w:rPr>
        <w:t xml:space="preserve"> учебное пособие / А.В. Гукова, И.Д. Аникина, Р.С. Беков. — </w:t>
      </w:r>
      <w:proofErr w:type="spellStart"/>
      <w:r w:rsidR="00552BB5" w:rsidRPr="005F60D2">
        <w:rPr>
          <w:bCs/>
          <w:sz w:val="28"/>
          <w:szCs w:val="28"/>
        </w:rPr>
        <w:t>Электрон</w:t>
      </w:r>
      <w:proofErr w:type="gramStart"/>
      <w:r w:rsidR="00552BB5" w:rsidRPr="005F60D2">
        <w:rPr>
          <w:bCs/>
          <w:sz w:val="28"/>
          <w:szCs w:val="28"/>
        </w:rPr>
        <w:t>.</w:t>
      </w:r>
      <w:proofErr w:type="gramEnd"/>
      <w:r w:rsidR="00552BB5" w:rsidRPr="005F60D2">
        <w:rPr>
          <w:bCs/>
          <w:sz w:val="28"/>
          <w:szCs w:val="28"/>
        </w:rPr>
        <w:t>дан</w:t>
      </w:r>
      <w:proofErr w:type="spellEnd"/>
      <w:r w:rsidR="00552BB5" w:rsidRPr="005F60D2">
        <w:rPr>
          <w:bCs/>
          <w:sz w:val="28"/>
          <w:szCs w:val="28"/>
        </w:rPr>
        <w:t xml:space="preserve">. — </w:t>
      </w:r>
      <w:proofErr w:type="gramStart"/>
      <w:r w:rsidR="00552BB5" w:rsidRPr="005F60D2">
        <w:rPr>
          <w:bCs/>
          <w:sz w:val="28"/>
          <w:szCs w:val="28"/>
        </w:rPr>
        <w:t>М. :</w:t>
      </w:r>
      <w:proofErr w:type="gramEnd"/>
      <w:r w:rsidR="00552BB5" w:rsidRPr="005F60D2">
        <w:rPr>
          <w:bCs/>
          <w:sz w:val="28"/>
          <w:szCs w:val="28"/>
        </w:rPr>
        <w:t xml:space="preserve"> Финансы и статистика, 2014. — 185 с. — Режим доступа: http://e.lanbook.com/books/element.php?pl1_id=69138 — </w:t>
      </w:r>
      <w:proofErr w:type="spellStart"/>
      <w:r w:rsidR="00552BB5" w:rsidRPr="005F60D2">
        <w:rPr>
          <w:bCs/>
          <w:sz w:val="28"/>
          <w:szCs w:val="28"/>
        </w:rPr>
        <w:t>Загл</w:t>
      </w:r>
      <w:proofErr w:type="spellEnd"/>
      <w:r w:rsidR="00552BB5" w:rsidRPr="005F60D2">
        <w:rPr>
          <w:bCs/>
          <w:sz w:val="28"/>
          <w:szCs w:val="28"/>
        </w:rPr>
        <w:t>. с экрана.</w:t>
      </w:r>
    </w:p>
    <w:p w:rsidR="00552BB5" w:rsidRDefault="00C3715E" w:rsidP="00C3715E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52BB5">
        <w:rPr>
          <w:bCs/>
          <w:sz w:val="28"/>
          <w:szCs w:val="28"/>
        </w:rPr>
        <w:t xml:space="preserve">. </w:t>
      </w:r>
      <w:r w:rsidR="00552BB5" w:rsidRPr="00203AE5">
        <w:rPr>
          <w:bCs/>
          <w:sz w:val="28"/>
          <w:szCs w:val="28"/>
        </w:rPr>
        <w:t>Грибов, В.Д. Экономика предприятия: Учебник. Практикум [Электронный ресурс</w:t>
      </w:r>
      <w:proofErr w:type="gramStart"/>
      <w:r w:rsidR="00552BB5" w:rsidRPr="00203AE5">
        <w:rPr>
          <w:bCs/>
          <w:sz w:val="28"/>
          <w:szCs w:val="28"/>
        </w:rPr>
        <w:t>] :</w:t>
      </w:r>
      <w:proofErr w:type="gramEnd"/>
      <w:r w:rsidR="00552BB5" w:rsidRPr="00203AE5">
        <w:rPr>
          <w:bCs/>
          <w:sz w:val="28"/>
          <w:szCs w:val="28"/>
        </w:rPr>
        <w:t xml:space="preserve"> учебник / В.Д. Грибов, В.П. Грузинов. — Электрон</w:t>
      </w:r>
      <w:proofErr w:type="gramStart"/>
      <w:r w:rsidR="00552BB5" w:rsidRPr="00203AE5">
        <w:rPr>
          <w:bCs/>
          <w:sz w:val="28"/>
          <w:szCs w:val="28"/>
        </w:rPr>
        <w:t>.</w:t>
      </w:r>
      <w:proofErr w:type="gramEnd"/>
      <w:r w:rsidR="00552BB5">
        <w:rPr>
          <w:bCs/>
          <w:sz w:val="28"/>
          <w:szCs w:val="28"/>
        </w:rPr>
        <w:t xml:space="preserve"> </w:t>
      </w:r>
      <w:r w:rsidR="00552BB5" w:rsidRPr="00203AE5">
        <w:rPr>
          <w:bCs/>
          <w:sz w:val="28"/>
          <w:szCs w:val="28"/>
        </w:rPr>
        <w:t xml:space="preserve">дан. — </w:t>
      </w:r>
      <w:proofErr w:type="gramStart"/>
      <w:r w:rsidR="00552BB5" w:rsidRPr="00203AE5">
        <w:rPr>
          <w:bCs/>
          <w:sz w:val="28"/>
          <w:szCs w:val="28"/>
        </w:rPr>
        <w:t>М. :</w:t>
      </w:r>
      <w:proofErr w:type="gramEnd"/>
      <w:r w:rsidR="00552BB5" w:rsidRPr="00203AE5">
        <w:rPr>
          <w:bCs/>
          <w:sz w:val="28"/>
          <w:szCs w:val="28"/>
        </w:rPr>
        <w:t xml:space="preserve"> Финансы и статистика, 2014. — 400 с. — Режим доступа: http://e.lanbook.com/books/element.php?pl1_id=69134 — </w:t>
      </w:r>
      <w:proofErr w:type="spellStart"/>
      <w:r w:rsidR="00552BB5" w:rsidRPr="00203AE5">
        <w:rPr>
          <w:bCs/>
          <w:sz w:val="28"/>
          <w:szCs w:val="28"/>
        </w:rPr>
        <w:t>Загл</w:t>
      </w:r>
      <w:proofErr w:type="spellEnd"/>
      <w:r w:rsidR="00552BB5" w:rsidRPr="00203AE5">
        <w:rPr>
          <w:bCs/>
          <w:sz w:val="28"/>
          <w:szCs w:val="28"/>
        </w:rPr>
        <w:t>. с экрана.</w:t>
      </w:r>
    </w:p>
    <w:p w:rsidR="00552BB5" w:rsidRPr="005067DB" w:rsidRDefault="00C3715E" w:rsidP="00C3715E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52BB5">
        <w:rPr>
          <w:bCs/>
          <w:sz w:val="28"/>
          <w:szCs w:val="28"/>
        </w:rPr>
        <w:t xml:space="preserve">. </w:t>
      </w:r>
      <w:r w:rsidR="00552BB5" w:rsidRPr="005067DB">
        <w:rPr>
          <w:bCs/>
          <w:sz w:val="28"/>
          <w:szCs w:val="28"/>
        </w:rPr>
        <w:t>Давыдов, А.В. Нормирование рабочего времени работников умственного труда</w:t>
      </w:r>
      <w:r w:rsidR="00552BB5">
        <w:rPr>
          <w:bCs/>
          <w:sz w:val="28"/>
          <w:szCs w:val="28"/>
        </w:rPr>
        <w:t xml:space="preserve"> </w:t>
      </w:r>
      <w:r w:rsidR="00552BB5" w:rsidRPr="005067DB">
        <w:rPr>
          <w:bCs/>
          <w:sz w:val="28"/>
          <w:szCs w:val="28"/>
        </w:rPr>
        <w:t>на железнодорожном транспорте [Электронный ресурс</w:t>
      </w:r>
      <w:proofErr w:type="gramStart"/>
      <w:r w:rsidR="00552BB5" w:rsidRPr="005067DB">
        <w:rPr>
          <w:bCs/>
          <w:sz w:val="28"/>
          <w:szCs w:val="28"/>
        </w:rPr>
        <w:t>] :</w:t>
      </w:r>
      <w:proofErr w:type="gramEnd"/>
      <w:r w:rsidR="00552BB5" w:rsidRPr="005067DB">
        <w:rPr>
          <w:bCs/>
          <w:sz w:val="28"/>
          <w:szCs w:val="28"/>
        </w:rPr>
        <w:t xml:space="preserve"> учебное пособие. — Электрон</w:t>
      </w:r>
      <w:proofErr w:type="gramStart"/>
      <w:r w:rsidR="00552BB5" w:rsidRPr="005067DB">
        <w:rPr>
          <w:bCs/>
          <w:sz w:val="28"/>
          <w:szCs w:val="28"/>
        </w:rPr>
        <w:t>.</w:t>
      </w:r>
      <w:proofErr w:type="gramEnd"/>
      <w:r w:rsidR="00552BB5">
        <w:rPr>
          <w:bCs/>
          <w:sz w:val="28"/>
          <w:szCs w:val="28"/>
        </w:rPr>
        <w:t xml:space="preserve"> </w:t>
      </w:r>
      <w:r w:rsidR="00552BB5" w:rsidRPr="005067DB">
        <w:rPr>
          <w:bCs/>
          <w:sz w:val="28"/>
          <w:szCs w:val="28"/>
        </w:rPr>
        <w:t xml:space="preserve">дан. — </w:t>
      </w:r>
      <w:proofErr w:type="gramStart"/>
      <w:r w:rsidR="00552BB5" w:rsidRPr="005067DB">
        <w:rPr>
          <w:bCs/>
          <w:sz w:val="28"/>
          <w:szCs w:val="28"/>
        </w:rPr>
        <w:t>М. :</w:t>
      </w:r>
      <w:proofErr w:type="gramEnd"/>
      <w:r w:rsidR="00552BB5" w:rsidRPr="005067DB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2015. — 209 с. — Режим доступа: http://e.lanbook.com/books/element.php?pl1_id=80000 — </w:t>
      </w:r>
      <w:proofErr w:type="spellStart"/>
      <w:r w:rsidR="00552BB5" w:rsidRPr="005067DB">
        <w:rPr>
          <w:bCs/>
          <w:sz w:val="28"/>
          <w:szCs w:val="28"/>
        </w:rPr>
        <w:t>Загл</w:t>
      </w:r>
      <w:proofErr w:type="spellEnd"/>
      <w:r w:rsidR="00552BB5" w:rsidRPr="005067DB">
        <w:rPr>
          <w:bCs/>
          <w:sz w:val="28"/>
          <w:szCs w:val="28"/>
        </w:rPr>
        <w:t>. с экрана.</w:t>
      </w:r>
    </w:p>
    <w:p w:rsidR="00960BA8" w:rsidRDefault="00960BA8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633FA" w:rsidRDefault="009633FA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lastRenderedPageBreak/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1.</w:t>
      </w:r>
      <w:r w:rsidRPr="00E015D0">
        <w:rPr>
          <w:bCs/>
          <w:sz w:val="28"/>
          <w:szCs w:val="28"/>
        </w:rPr>
        <w:tab/>
      </w:r>
      <w:r w:rsidR="007B1BC6">
        <w:rPr>
          <w:bCs/>
          <w:sz w:val="28"/>
          <w:szCs w:val="28"/>
        </w:rPr>
        <w:t>Закон Российской Федерации «Об образовании» от 10.07.1992 г. №3266-1 (ред. от 18.07.2011 г.).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2.</w:t>
      </w:r>
      <w:r w:rsidRPr="00E015D0">
        <w:rPr>
          <w:bCs/>
          <w:sz w:val="28"/>
          <w:szCs w:val="28"/>
        </w:rPr>
        <w:tab/>
      </w:r>
      <w:r w:rsidR="007B1BC6">
        <w:rPr>
          <w:bCs/>
          <w:sz w:val="28"/>
          <w:szCs w:val="28"/>
        </w:rPr>
        <w:t>Трудовой кодекс. Федеральный закон № 197-ФЗ (ред. от 23.04.2012 г.).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3.</w:t>
      </w:r>
      <w:r w:rsidRPr="00E015D0">
        <w:rPr>
          <w:bCs/>
          <w:sz w:val="28"/>
          <w:szCs w:val="28"/>
        </w:rPr>
        <w:tab/>
      </w:r>
      <w:r w:rsidR="007B1BC6">
        <w:rPr>
          <w:bCs/>
          <w:sz w:val="28"/>
          <w:szCs w:val="28"/>
        </w:rPr>
        <w:t>Постановление Правительства Российской Федерации от 14.02.2008 г. №71 «Об утверждении Типового положения об образовательном учреждении высшего профессионального образования (высшем учебном заведении) Российской Федерации».</w:t>
      </w:r>
    </w:p>
    <w:p w:rsid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4.</w:t>
      </w:r>
      <w:r w:rsidRPr="00E015D0">
        <w:rPr>
          <w:bCs/>
          <w:sz w:val="28"/>
          <w:szCs w:val="28"/>
        </w:rPr>
        <w:tab/>
      </w:r>
      <w:r w:rsidR="007B1BC6">
        <w:rPr>
          <w:bCs/>
          <w:sz w:val="28"/>
          <w:szCs w:val="28"/>
        </w:rPr>
        <w:t xml:space="preserve">Федеральный государственный образовательный стандарт высшего профессионального образования по направлению подготовки 38.04.01 </w:t>
      </w:r>
      <w:r w:rsidR="005E20E0">
        <w:rPr>
          <w:bCs/>
          <w:sz w:val="28"/>
          <w:szCs w:val="28"/>
        </w:rPr>
        <w:t xml:space="preserve">Экономика (утвержден приказом Министерства образования и науки РФ приказ № 321 от </w:t>
      </w:r>
      <w:r w:rsidR="005E20E0" w:rsidRPr="005E20E0">
        <w:rPr>
          <w:bCs/>
          <w:sz w:val="28"/>
          <w:szCs w:val="28"/>
        </w:rPr>
        <w:t>30 марта 2015 г</w:t>
      </w:r>
      <w:r w:rsidR="005E20E0">
        <w:rPr>
          <w:bCs/>
          <w:sz w:val="28"/>
          <w:szCs w:val="28"/>
        </w:rPr>
        <w:t>).</w:t>
      </w:r>
    </w:p>
    <w:p w:rsidR="007B1BC6" w:rsidRPr="00E015D0" w:rsidRDefault="007B1BC6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9429D8">
        <w:rPr>
          <w:bCs/>
          <w:sz w:val="28"/>
          <w:szCs w:val="28"/>
        </w:rPr>
        <w:t xml:space="preserve"> Положение о порядке проведения практики студентов образовательных учреждений высшего профессионального образования (утверждено приказом Министерства образования Российской Федерации от 25 марта 2003 г. № 1154)</w:t>
      </w:r>
    </w:p>
    <w:p w:rsidR="00087799" w:rsidRDefault="00087799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E015D0" w:rsidRDefault="00B22E7C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Библиографическое описание. Общие требования и правила оформления. ГОСТ 7.1-2003, введен 01.07.2004 г.</w:t>
      </w:r>
    </w:p>
    <w:p w:rsidR="00B22E7C" w:rsidRPr="00E015D0" w:rsidRDefault="00B22E7C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409CF">
        <w:rPr>
          <w:bCs/>
          <w:sz w:val="28"/>
          <w:szCs w:val="28"/>
        </w:rPr>
        <w:t>Общие требования к текстовым документам. ГОСТ 2.105-95 ЕСКД от 01.07.1996 (в ред. от 22.06.2006 г.)</w:t>
      </w:r>
    </w:p>
    <w:p w:rsidR="00E015D0" w:rsidRDefault="00E015D0" w:rsidP="00B8538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Default="00087799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BC148E" w:rsidRPr="006338D7" w:rsidRDefault="00BC148E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C148E" w:rsidRPr="00BC148E" w:rsidRDefault="00BC148E" w:rsidP="00BC148E">
      <w:pPr>
        <w:widowControl/>
        <w:numPr>
          <w:ilvl w:val="0"/>
          <w:numId w:val="30"/>
        </w:numPr>
        <w:spacing w:line="240" w:lineRule="auto"/>
        <w:ind w:left="0" w:firstLine="633"/>
        <w:rPr>
          <w:bCs/>
          <w:sz w:val="28"/>
          <w:szCs w:val="28"/>
        </w:rPr>
      </w:pPr>
      <w:r w:rsidRPr="00BC148E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BC148E">
        <w:rPr>
          <w:rFonts w:eastAsia="Calibri"/>
          <w:sz w:val="28"/>
          <w:szCs w:val="28"/>
          <w:lang w:eastAsia="en-US"/>
        </w:rPr>
        <w:t xml:space="preserve">[Электронный ресурс]. – Режим доступа: </w:t>
      </w:r>
      <w:r w:rsidRPr="00BC148E">
        <w:rPr>
          <w:rFonts w:eastAsia="Calibri"/>
          <w:sz w:val="28"/>
          <w:szCs w:val="28"/>
          <w:lang w:val="en-US" w:eastAsia="en-US"/>
        </w:rPr>
        <w:t>http</w:t>
      </w:r>
      <w:r w:rsidRPr="00BC148E">
        <w:rPr>
          <w:rFonts w:eastAsia="Calibri"/>
          <w:sz w:val="28"/>
          <w:szCs w:val="28"/>
          <w:lang w:eastAsia="en-US"/>
        </w:rPr>
        <w:t>://</w:t>
      </w:r>
      <w:proofErr w:type="spellStart"/>
      <w:r w:rsidRPr="00BC148E">
        <w:rPr>
          <w:rFonts w:eastAsia="Calibri"/>
          <w:sz w:val="28"/>
          <w:szCs w:val="28"/>
          <w:lang w:val="en-US" w:eastAsia="en-US"/>
        </w:rPr>
        <w:t>sdo</w:t>
      </w:r>
      <w:proofErr w:type="spellEnd"/>
      <w:r w:rsidRPr="00BC148E">
        <w:rPr>
          <w:rFonts w:eastAsia="Calibri"/>
          <w:sz w:val="28"/>
          <w:szCs w:val="28"/>
          <w:lang w:eastAsia="en-US"/>
        </w:rPr>
        <w:t>.</w:t>
      </w:r>
      <w:proofErr w:type="spellStart"/>
      <w:r w:rsidRPr="00BC148E">
        <w:rPr>
          <w:rFonts w:eastAsia="Calibri"/>
          <w:sz w:val="28"/>
          <w:szCs w:val="28"/>
          <w:lang w:val="en-US" w:eastAsia="en-US"/>
        </w:rPr>
        <w:t>pgups</w:t>
      </w:r>
      <w:proofErr w:type="spellEnd"/>
      <w:r w:rsidRPr="00BC148E">
        <w:rPr>
          <w:rFonts w:eastAsia="Calibri"/>
          <w:sz w:val="28"/>
          <w:szCs w:val="28"/>
          <w:lang w:eastAsia="en-US"/>
        </w:rPr>
        <w:t>.</w:t>
      </w:r>
      <w:proofErr w:type="spellStart"/>
      <w:r w:rsidRPr="00BC148E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BC148E">
        <w:rPr>
          <w:rFonts w:eastAsia="Calibri"/>
          <w:sz w:val="28"/>
          <w:szCs w:val="28"/>
          <w:lang w:eastAsia="en-US"/>
        </w:rPr>
        <w:t xml:space="preserve">/  (для доступа к полнотекстовым документам требуется авторизация).  </w:t>
      </w:r>
    </w:p>
    <w:p w:rsidR="009429D8" w:rsidRPr="00F71B46" w:rsidRDefault="009429D8" w:rsidP="00BC148E">
      <w:pPr>
        <w:widowControl/>
        <w:numPr>
          <w:ilvl w:val="0"/>
          <w:numId w:val="30"/>
        </w:numPr>
        <w:spacing w:line="240" w:lineRule="auto"/>
        <w:ind w:left="0" w:firstLine="633"/>
        <w:rPr>
          <w:bCs/>
          <w:sz w:val="28"/>
          <w:szCs w:val="28"/>
        </w:rPr>
      </w:pPr>
      <w:r w:rsidRPr="009429D8">
        <w:rPr>
          <w:bCs/>
          <w:sz w:val="28"/>
          <w:szCs w:val="28"/>
        </w:rPr>
        <w:t xml:space="preserve">Информационно-правовой портал ГАРАНТ [Электронный ресурс] – Режим доступа: </w:t>
      </w:r>
      <w:hyperlink r:id="rId9" w:history="1">
        <w:r w:rsidRPr="00F71B46">
          <w:rPr>
            <w:rStyle w:val="a7"/>
            <w:bCs/>
            <w:color w:val="auto"/>
            <w:sz w:val="28"/>
            <w:szCs w:val="28"/>
            <w:lang w:val="en-US"/>
          </w:rPr>
          <w:t>http</w:t>
        </w:r>
        <w:r w:rsidRPr="00F71B46">
          <w:rPr>
            <w:rStyle w:val="a7"/>
            <w:bCs/>
            <w:color w:val="auto"/>
            <w:sz w:val="28"/>
            <w:szCs w:val="28"/>
          </w:rPr>
          <w:t>://</w:t>
        </w:r>
        <w:r w:rsidRPr="00F71B46">
          <w:rPr>
            <w:rStyle w:val="a7"/>
            <w:bCs/>
            <w:color w:val="auto"/>
            <w:sz w:val="28"/>
            <w:szCs w:val="28"/>
            <w:lang w:val="en-US"/>
          </w:rPr>
          <w:t>base</w:t>
        </w:r>
        <w:r w:rsidRPr="00F71B46">
          <w:rPr>
            <w:rStyle w:val="a7"/>
            <w:bCs/>
            <w:color w:val="auto"/>
            <w:sz w:val="28"/>
            <w:szCs w:val="28"/>
          </w:rPr>
          <w:t>.</w:t>
        </w:r>
        <w:proofErr w:type="spellStart"/>
        <w:r w:rsidRPr="00F71B46">
          <w:rPr>
            <w:rStyle w:val="a7"/>
            <w:bCs/>
            <w:color w:val="auto"/>
            <w:sz w:val="28"/>
            <w:szCs w:val="28"/>
            <w:lang w:val="en-US"/>
          </w:rPr>
          <w:t>garant</w:t>
        </w:r>
        <w:proofErr w:type="spellEnd"/>
        <w:r w:rsidRPr="00F71B46">
          <w:rPr>
            <w:rStyle w:val="a7"/>
            <w:bCs/>
            <w:color w:val="auto"/>
            <w:sz w:val="28"/>
            <w:szCs w:val="28"/>
          </w:rPr>
          <w:t>.</w:t>
        </w:r>
        <w:proofErr w:type="spellStart"/>
        <w:r w:rsidRPr="00F71B46">
          <w:rPr>
            <w:rStyle w:val="a7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71B46">
        <w:rPr>
          <w:bCs/>
          <w:sz w:val="28"/>
          <w:szCs w:val="28"/>
        </w:rPr>
        <w:t>, свободный.</w:t>
      </w:r>
    </w:p>
    <w:p w:rsidR="009429D8" w:rsidRPr="007B652A" w:rsidRDefault="009429D8" w:rsidP="00BC148E">
      <w:pPr>
        <w:widowControl/>
        <w:numPr>
          <w:ilvl w:val="0"/>
          <w:numId w:val="30"/>
        </w:numPr>
        <w:spacing w:line="240" w:lineRule="auto"/>
        <w:ind w:left="0" w:firstLine="633"/>
        <w:rPr>
          <w:bCs/>
          <w:sz w:val="28"/>
          <w:szCs w:val="28"/>
        </w:rPr>
      </w:pPr>
      <w:r w:rsidRPr="00F71B46">
        <w:rPr>
          <w:bCs/>
          <w:sz w:val="28"/>
          <w:szCs w:val="28"/>
        </w:rPr>
        <w:t xml:space="preserve">Информационный портал </w:t>
      </w:r>
      <w:proofErr w:type="spellStart"/>
      <w:r w:rsidRPr="00F71B46">
        <w:rPr>
          <w:bCs/>
          <w:sz w:val="28"/>
          <w:szCs w:val="28"/>
        </w:rPr>
        <w:t>Стройинформ</w:t>
      </w:r>
      <w:proofErr w:type="spellEnd"/>
      <w:r w:rsidRPr="00F71B46">
        <w:rPr>
          <w:bCs/>
          <w:sz w:val="28"/>
          <w:szCs w:val="28"/>
        </w:rPr>
        <w:t xml:space="preserve"> [Электронный ре</w:t>
      </w:r>
      <w:r w:rsidR="00BC148E">
        <w:rPr>
          <w:bCs/>
          <w:sz w:val="28"/>
          <w:szCs w:val="28"/>
        </w:rPr>
        <w:t xml:space="preserve">сурс] - режим доступа – </w:t>
      </w:r>
      <w:r w:rsidRPr="00D409CF">
        <w:rPr>
          <w:bCs/>
          <w:sz w:val="28"/>
          <w:szCs w:val="28"/>
        </w:rPr>
        <w:t xml:space="preserve"> </w:t>
      </w:r>
      <w:hyperlink r:id="rId10" w:history="1">
        <w:r w:rsidR="00D409CF" w:rsidRPr="00D409CF">
          <w:rPr>
            <w:rStyle w:val="a7"/>
            <w:bCs/>
            <w:color w:val="auto"/>
            <w:sz w:val="28"/>
            <w:szCs w:val="28"/>
          </w:rPr>
          <w:t>http://files.stroyinf.ru</w:t>
        </w:r>
      </w:hyperlink>
      <w:r w:rsidR="00BC148E">
        <w:rPr>
          <w:rStyle w:val="a7"/>
          <w:bCs/>
          <w:color w:val="auto"/>
          <w:sz w:val="28"/>
          <w:szCs w:val="28"/>
        </w:rPr>
        <w:t xml:space="preserve">, </w:t>
      </w:r>
      <w:r w:rsidR="00BC148E" w:rsidRPr="00BC148E">
        <w:rPr>
          <w:bCs/>
          <w:sz w:val="28"/>
          <w:szCs w:val="28"/>
        </w:rPr>
        <w:t xml:space="preserve">свободный. — </w:t>
      </w:r>
      <w:proofErr w:type="spellStart"/>
      <w:r w:rsidR="00BC148E" w:rsidRPr="00BC148E">
        <w:rPr>
          <w:bCs/>
          <w:sz w:val="28"/>
          <w:szCs w:val="28"/>
        </w:rPr>
        <w:t>Загл</w:t>
      </w:r>
      <w:proofErr w:type="spellEnd"/>
      <w:r w:rsidR="00BC148E" w:rsidRPr="00BC148E">
        <w:rPr>
          <w:bCs/>
          <w:sz w:val="28"/>
          <w:szCs w:val="28"/>
        </w:rPr>
        <w:t>. с экрана.</w:t>
      </w:r>
    </w:p>
    <w:p w:rsidR="007B652A" w:rsidRPr="007B652A" w:rsidRDefault="007B652A" w:rsidP="00BC148E">
      <w:pPr>
        <w:widowControl/>
        <w:numPr>
          <w:ilvl w:val="0"/>
          <w:numId w:val="30"/>
        </w:numPr>
        <w:spacing w:line="240" w:lineRule="auto"/>
        <w:ind w:left="0" w:firstLine="633"/>
        <w:rPr>
          <w:bCs/>
          <w:sz w:val="28"/>
          <w:szCs w:val="28"/>
        </w:rPr>
      </w:pPr>
      <w:r w:rsidRPr="007B652A">
        <w:rPr>
          <w:bCs/>
          <w:sz w:val="28"/>
          <w:szCs w:val="28"/>
        </w:rPr>
        <w:t>Онлайн версия нормативной базы «</w:t>
      </w:r>
      <w:proofErr w:type="spellStart"/>
      <w:r w:rsidRPr="007B652A">
        <w:rPr>
          <w:bCs/>
          <w:sz w:val="28"/>
          <w:szCs w:val="28"/>
        </w:rPr>
        <w:t>КонсультантПлюс</w:t>
      </w:r>
      <w:proofErr w:type="spellEnd"/>
      <w:r w:rsidRPr="007B652A">
        <w:rPr>
          <w:bCs/>
          <w:sz w:val="28"/>
          <w:szCs w:val="28"/>
        </w:rPr>
        <w:t xml:space="preserve">» [Электронный ресурс]. - Режим доступа: </w:t>
      </w:r>
      <w:hyperlink r:id="rId11" w:history="1">
        <w:r w:rsidR="00BC148E" w:rsidRPr="00C40E98">
          <w:rPr>
            <w:rStyle w:val="a7"/>
            <w:bCs/>
            <w:sz w:val="28"/>
            <w:szCs w:val="28"/>
          </w:rPr>
          <w:t>http://www.consultant.ru</w:t>
        </w:r>
      </w:hyperlink>
      <w:r w:rsidR="00BC148E">
        <w:rPr>
          <w:bCs/>
          <w:sz w:val="28"/>
          <w:szCs w:val="28"/>
        </w:rPr>
        <w:t xml:space="preserve">, </w:t>
      </w:r>
      <w:r w:rsidR="00BC148E" w:rsidRPr="00BC148E">
        <w:rPr>
          <w:bCs/>
          <w:sz w:val="28"/>
          <w:szCs w:val="28"/>
        </w:rPr>
        <w:t xml:space="preserve">свободный. — </w:t>
      </w:r>
      <w:proofErr w:type="spellStart"/>
      <w:r w:rsidR="00BC148E" w:rsidRPr="00BC148E">
        <w:rPr>
          <w:bCs/>
          <w:sz w:val="28"/>
          <w:szCs w:val="28"/>
        </w:rPr>
        <w:t>Загл</w:t>
      </w:r>
      <w:proofErr w:type="spellEnd"/>
      <w:r w:rsidR="00BC148E" w:rsidRPr="00BC148E">
        <w:rPr>
          <w:bCs/>
          <w:sz w:val="28"/>
          <w:szCs w:val="28"/>
        </w:rPr>
        <w:t>. с экрана</w:t>
      </w:r>
      <w:r w:rsidR="00BC148E">
        <w:rPr>
          <w:bCs/>
          <w:sz w:val="28"/>
          <w:szCs w:val="28"/>
        </w:rPr>
        <w:t>.</w:t>
      </w:r>
    </w:p>
    <w:p w:rsidR="00316343" w:rsidRDefault="00316343" w:rsidP="009429D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429D8" w:rsidRPr="009429D8" w:rsidRDefault="009429D8" w:rsidP="009429D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429D8">
        <w:rPr>
          <w:bCs/>
          <w:sz w:val="28"/>
          <w:szCs w:val="28"/>
        </w:rPr>
        <w:t xml:space="preserve">Дополнительный перечень ресурсов информационно-телекоммуникационной сети «Интернет», необходимых для проведения </w:t>
      </w:r>
      <w:r w:rsidR="00710587">
        <w:rPr>
          <w:bCs/>
          <w:sz w:val="28"/>
          <w:szCs w:val="28"/>
        </w:rPr>
        <w:t>практики</w:t>
      </w:r>
      <w:r w:rsidRPr="009429D8">
        <w:rPr>
          <w:bCs/>
          <w:sz w:val="28"/>
          <w:szCs w:val="28"/>
        </w:rPr>
        <w:t>, определяется руководителем практики.</w:t>
      </w:r>
    </w:p>
    <w:p w:rsidR="0016676D" w:rsidRDefault="0016676D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F5773D" w:rsidRDefault="00F5773D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87799" w:rsidRPr="00670C02" w:rsidRDefault="00087799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087799" w:rsidRDefault="00087799" w:rsidP="00AD5CD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D5CD4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</w:t>
      </w:r>
      <w:r w:rsidR="009429D8">
        <w:rPr>
          <w:bCs/>
          <w:sz w:val="28"/>
          <w:szCs w:val="28"/>
        </w:rPr>
        <w:t>про</w:t>
      </w:r>
      <w:r w:rsidR="00D409CF">
        <w:rPr>
          <w:bCs/>
          <w:sz w:val="28"/>
          <w:szCs w:val="28"/>
        </w:rPr>
        <w:t>хождения практики</w:t>
      </w:r>
      <w:r w:rsidR="009429D8">
        <w:rPr>
          <w:bCs/>
          <w:sz w:val="28"/>
          <w:szCs w:val="28"/>
        </w:rPr>
        <w:t xml:space="preserve"> обучающимися</w:t>
      </w:r>
      <w:r>
        <w:rPr>
          <w:bCs/>
          <w:sz w:val="28"/>
          <w:szCs w:val="28"/>
        </w:rPr>
        <w:t>.</w:t>
      </w:r>
    </w:p>
    <w:p w:rsidR="00087799" w:rsidRPr="00C7316D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7316D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BC148E" w:rsidRPr="00BC148E" w:rsidRDefault="00BC148E" w:rsidP="00BC148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/>
          <w:bCs/>
          <w:sz w:val="28"/>
          <w:szCs w:val="28"/>
          <w:lang w:eastAsia="en-US"/>
        </w:rPr>
      </w:pPr>
      <w:r w:rsidRPr="00BC148E"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BC148E" w:rsidRPr="00BC148E" w:rsidRDefault="00BC148E" w:rsidP="00BC148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BC148E">
        <w:rPr>
          <w:rFonts w:eastAsia="Calibri"/>
          <w:bCs/>
          <w:sz w:val="28"/>
          <w:szCs w:val="28"/>
          <w:lang w:eastAsia="en-US"/>
        </w:rPr>
        <w:t xml:space="preserve"> методы обучения с использованием информационных технологий (демонстрация мультимедийных материалов);</w:t>
      </w:r>
    </w:p>
    <w:p w:rsidR="00BC148E" w:rsidRPr="00BC148E" w:rsidRDefault="00BC148E" w:rsidP="00BC148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BC148E">
        <w:rPr>
          <w:rFonts w:eastAsia="Calibri"/>
          <w:bCs/>
          <w:sz w:val="28"/>
          <w:szCs w:val="28"/>
          <w:lang w:eastAsia="en-US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C148E" w:rsidRPr="00BC148E" w:rsidRDefault="00BC148E" w:rsidP="00BC148E">
      <w:pPr>
        <w:ind w:firstLine="851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Производственная практика по </w:t>
      </w:r>
      <w:r w:rsidRPr="00BC148E">
        <w:rPr>
          <w:bCs/>
          <w:sz w:val="28"/>
          <w:szCs w:val="28"/>
        </w:rPr>
        <w:t>получению профессиональных умений и опыта профессиональной деятельности</w:t>
      </w:r>
      <w:r>
        <w:rPr>
          <w:bCs/>
          <w:sz w:val="28"/>
          <w:szCs w:val="28"/>
        </w:rPr>
        <w:t xml:space="preserve"> </w:t>
      </w:r>
      <w:r w:rsidRPr="00BC148E">
        <w:rPr>
          <w:rFonts w:eastAsia="Calibri"/>
          <w:bCs/>
          <w:sz w:val="28"/>
          <w:szCs w:val="28"/>
          <w:lang w:eastAsia="en-US"/>
        </w:rPr>
        <w:t xml:space="preserve">обеспечена необходимым комплектом лицензионного программного обеспечения, </w:t>
      </w:r>
      <w:r w:rsidRPr="00BC148E">
        <w:rPr>
          <w:bCs/>
          <w:sz w:val="28"/>
          <w:szCs w:val="28"/>
        </w:rPr>
        <w:t>установленного на технических средствах, размещенных в специальных помещениях и помещениях для самостоятельной работы</w:t>
      </w:r>
      <w:r w:rsidRPr="00BC148E">
        <w:rPr>
          <w:rFonts w:eastAsia="Calibri"/>
          <w:bCs/>
          <w:sz w:val="28"/>
          <w:szCs w:val="28"/>
          <w:lang w:eastAsia="en-US"/>
        </w:rPr>
        <w:t>:</w:t>
      </w:r>
    </w:p>
    <w:p w:rsidR="00BC148E" w:rsidRPr="00BC148E" w:rsidRDefault="00BC148E" w:rsidP="00BC148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709" w:firstLine="0"/>
        <w:rPr>
          <w:rFonts w:eastAsia="Calibri"/>
          <w:bCs/>
          <w:sz w:val="28"/>
          <w:szCs w:val="28"/>
          <w:lang w:eastAsia="en-US"/>
        </w:rPr>
      </w:pPr>
      <w:r w:rsidRPr="00BC148E">
        <w:rPr>
          <w:rFonts w:eastAsia="Calibri"/>
          <w:bCs/>
          <w:sz w:val="28"/>
          <w:szCs w:val="28"/>
          <w:lang w:eastAsia="en-US"/>
        </w:rPr>
        <w:t>Операционная система Windows;</w:t>
      </w:r>
    </w:p>
    <w:p w:rsidR="00BC148E" w:rsidRPr="00BC148E" w:rsidRDefault="00BC148E" w:rsidP="00BC148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709" w:firstLine="0"/>
        <w:rPr>
          <w:rFonts w:eastAsia="Calibri"/>
          <w:bCs/>
          <w:sz w:val="28"/>
          <w:szCs w:val="28"/>
          <w:lang w:eastAsia="en-US"/>
        </w:rPr>
      </w:pPr>
      <w:r w:rsidRPr="00BC148E">
        <w:rPr>
          <w:rFonts w:eastAsia="Calibri"/>
          <w:bCs/>
          <w:sz w:val="28"/>
          <w:szCs w:val="28"/>
          <w:lang w:eastAsia="en-US"/>
        </w:rPr>
        <w:t>M</w:t>
      </w:r>
      <w:r w:rsidRPr="00BC148E">
        <w:rPr>
          <w:rFonts w:eastAsia="Calibri"/>
          <w:bCs/>
          <w:sz w:val="28"/>
          <w:szCs w:val="28"/>
          <w:lang w:val="en-US" w:eastAsia="en-US"/>
        </w:rPr>
        <w:t>S Office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BC148E" w:rsidRDefault="00BC148E" w:rsidP="00BB0F07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BC148E" w:rsidRDefault="00BC148E" w:rsidP="00BC148E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</w:p>
    <w:p w:rsidR="00BC148E" w:rsidRPr="00BC148E" w:rsidRDefault="00BC148E" w:rsidP="00BC148E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BC148E">
        <w:rPr>
          <w:rFonts w:eastAsia="Calibri"/>
          <w:bCs/>
          <w:sz w:val="28"/>
          <w:szCs w:val="28"/>
          <w:lang w:eastAsia="en-US"/>
        </w:rPr>
        <w:t xml:space="preserve">Материально-техническая база, необходимая для осуществления образовательного процесса по </w:t>
      </w:r>
      <w:r w:rsidR="00D21735">
        <w:rPr>
          <w:rFonts w:eastAsia="Calibri"/>
          <w:bCs/>
          <w:sz w:val="28"/>
          <w:szCs w:val="28"/>
          <w:lang w:eastAsia="en-US"/>
        </w:rPr>
        <w:t>производственной практике</w:t>
      </w:r>
      <w:r w:rsidRPr="00BC148E">
        <w:rPr>
          <w:rFonts w:eastAsia="Calibri"/>
          <w:bCs/>
          <w:sz w:val="28"/>
          <w:szCs w:val="28"/>
          <w:lang w:eastAsia="en-US"/>
        </w:rPr>
        <w:t xml:space="preserve"> включает в свой состав специальные помещения:</w:t>
      </w:r>
    </w:p>
    <w:p w:rsidR="00BC3FA6" w:rsidRPr="00B60899" w:rsidRDefault="00BC3FA6" w:rsidP="00BC3FA6">
      <w:pPr>
        <w:widowControl/>
        <w:numPr>
          <w:ilvl w:val="0"/>
          <w:numId w:val="31"/>
        </w:numPr>
        <w:spacing w:line="240" w:lineRule="auto"/>
        <w:contextualSpacing/>
        <w:rPr>
          <w:rFonts w:eastAsia="Calibri"/>
          <w:bCs/>
          <w:sz w:val="28"/>
          <w:szCs w:val="22"/>
          <w:lang w:eastAsia="en-US"/>
        </w:rPr>
      </w:pPr>
      <w:r w:rsidRPr="00B60899">
        <w:rPr>
          <w:rFonts w:eastAsia="Calibri"/>
          <w:bCs/>
          <w:sz w:val="28"/>
          <w:szCs w:val="22"/>
          <w:lang w:eastAsia="en-US"/>
        </w:rPr>
        <w:t>учебные аудитории для проведения</w:t>
      </w:r>
      <w:r>
        <w:rPr>
          <w:rFonts w:eastAsia="Calibri"/>
          <w:bCs/>
          <w:sz w:val="28"/>
          <w:szCs w:val="22"/>
          <w:lang w:eastAsia="en-US"/>
        </w:rPr>
        <w:t xml:space="preserve"> </w:t>
      </w:r>
      <w:r w:rsidRPr="00B60899">
        <w:rPr>
          <w:rFonts w:eastAsia="Calibri"/>
          <w:bCs/>
          <w:sz w:val="28"/>
          <w:szCs w:val="22"/>
          <w:lang w:eastAsia="en-US"/>
        </w:rPr>
        <w:t xml:space="preserve">групповых и индивидуальных консультаций и промежуточной аттестации; </w:t>
      </w:r>
    </w:p>
    <w:p w:rsidR="00BC148E" w:rsidRPr="00BC148E" w:rsidRDefault="00BC148E" w:rsidP="00BC148E">
      <w:pPr>
        <w:widowControl/>
        <w:numPr>
          <w:ilvl w:val="0"/>
          <w:numId w:val="31"/>
        </w:numPr>
        <w:spacing w:line="240" w:lineRule="auto"/>
        <w:contextualSpacing/>
        <w:rPr>
          <w:rFonts w:eastAsia="Calibri"/>
          <w:bCs/>
          <w:sz w:val="28"/>
          <w:szCs w:val="22"/>
          <w:lang w:eastAsia="en-US"/>
        </w:rPr>
      </w:pPr>
      <w:r w:rsidRPr="00BC148E">
        <w:rPr>
          <w:rFonts w:eastAsia="Calibri"/>
          <w:bCs/>
          <w:sz w:val="28"/>
          <w:szCs w:val="22"/>
          <w:lang w:eastAsia="en-US"/>
        </w:rPr>
        <w:t xml:space="preserve">помещения </w:t>
      </w:r>
      <w:r w:rsidR="00FC4A89">
        <w:rPr>
          <w:rFonts w:eastAsia="Calibri"/>
          <w:bCs/>
          <w:sz w:val="28"/>
          <w:szCs w:val="22"/>
          <w:lang w:eastAsia="en-US"/>
        </w:rPr>
        <w:t>выполнения индивидуального задания по практике</w:t>
      </w:r>
      <w:r w:rsidRPr="00BC148E">
        <w:rPr>
          <w:rFonts w:eastAsia="Calibri"/>
          <w:bCs/>
          <w:sz w:val="28"/>
          <w:szCs w:val="22"/>
          <w:lang w:eastAsia="en-US"/>
        </w:rPr>
        <w:t>;</w:t>
      </w:r>
    </w:p>
    <w:p w:rsidR="00BC148E" w:rsidRPr="00BC148E" w:rsidRDefault="00BC148E" w:rsidP="00BC148E">
      <w:pPr>
        <w:widowControl/>
        <w:numPr>
          <w:ilvl w:val="0"/>
          <w:numId w:val="31"/>
        </w:numPr>
        <w:spacing w:line="240" w:lineRule="auto"/>
        <w:contextualSpacing/>
        <w:rPr>
          <w:rFonts w:eastAsia="Calibri"/>
          <w:bCs/>
          <w:sz w:val="28"/>
          <w:szCs w:val="22"/>
          <w:lang w:eastAsia="en-US"/>
        </w:rPr>
      </w:pPr>
      <w:r w:rsidRPr="00BC148E">
        <w:rPr>
          <w:rFonts w:eastAsia="Calibri"/>
          <w:bCs/>
          <w:sz w:val="28"/>
          <w:szCs w:val="22"/>
          <w:lang w:eastAsia="en-US"/>
        </w:rPr>
        <w:t xml:space="preserve">помещения для хранения и профилактического обслуживания технических средств обучения. </w:t>
      </w:r>
    </w:p>
    <w:p w:rsidR="00BC148E" w:rsidRPr="00BC148E" w:rsidRDefault="00156B3D" w:rsidP="00BC148E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Специальные помещения</w:t>
      </w:r>
      <w:r w:rsidR="00BC148E" w:rsidRPr="00BC148E">
        <w:rPr>
          <w:rFonts w:eastAsia="Calibri"/>
          <w:bCs/>
          <w:sz w:val="28"/>
          <w:szCs w:val="28"/>
          <w:lang w:eastAsia="en-US"/>
        </w:rPr>
        <w:t xml:space="preserve"> укомплектованы средствами обучения, служащими для представления учебной информации большой аудитории.</w:t>
      </w:r>
    </w:p>
    <w:p w:rsidR="00BC148E" w:rsidRPr="00BC148E" w:rsidRDefault="00BC148E" w:rsidP="00BC148E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BC148E">
        <w:rPr>
          <w:rFonts w:eastAsia="Calibri"/>
          <w:bCs/>
          <w:sz w:val="28"/>
          <w:szCs w:val="28"/>
          <w:lang w:eastAsia="en-US"/>
        </w:rPr>
        <w:t xml:space="preserve">Для проведения </w:t>
      </w:r>
      <w:r w:rsidR="00BC3FA6">
        <w:rPr>
          <w:rFonts w:eastAsia="Calibri"/>
          <w:bCs/>
          <w:sz w:val="28"/>
          <w:szCs w:val="28"/>
          <w:lang w:eastAsia="en-US"/>
        </w:rPr>
        <w:t>подготовительного этапа практики</w:t>
      </w:r>
      <w:r w:rsidR="00BC3FA6" w:rsidRPr="00B60899">
        <w:rPr>
          <w:rFonts w:eastAsia="Calibri"/>
          <w:bCs/>
          <w:sz w:val="28"/>
          <w:szCs w:val="28"/>
          <w:lang w:eastAsia="en-US"/>
        </w:rPr>
        <w:t xml:space="preserve"> </w:t>
      </w:r>
      <w:r w:rsidR="00BC3FA6">
        <w:rPr>
          <w:rFonts w:eastAsia="Calibri"/>
          <w:bCs/>
          <w:sz w:val="28"/>
          <w:szCs w:val="28"/>
          <w:lang w:eastAsia="en-US"/>
        </w:rPr>
        <w:t xml:space="preserve">(организационного собрания) </w:t>
      </w:r>
      <w:r w:rsidRPr="00BC148E">
        <w:rPr>
          <w:rFonts w:eastAsia="Calibri"/>
          <w:bCs/>
          <w:sz w:val="28"/>
          <w:szCs w:val="28"/>
          <w:lang w:eastAsia="en-US"/>
        </w:rPr>
        <w:t>предлагаются наборы демонстрационного оборудования (в том числе переносной проектор и белая маркерная доска/белая стена).</w:t>
      </w:r>
    </w:p>
    <w:p w:rsidR="00BC148E" w:rsidRPr="00BC148E" w:rsidRDefault="00BC148E" w:rsidP="00BC148E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BC148E">
        <w:rPr>
          <w:rFonts w:eastAsia="Calibri"/>
          <w:bCs/>
          <w:sz w:val="28"/>
          <w:szCs w:val="28"/>
          <w:lang w:eastAsia="en-US"/>
        </w:rPr>
        <w:lastRenderedPageBreak/>
        <w:t>Помещени</w:t>
      </w:r>
      <w:r w:rsidR="00156B3D">
        <w:rPr>
          <w:rFonts w:eastAsia="Calibri"/>
          <w:bCs/>
          <w:sz w:val="28"/>
          <w:szCs w:val="28"/>
          <w:lang w:eastAsia="en-US"/>
        </w:rPr>
        <w:t>е</w:t>
      </w:r>
      <w:r w:rsidRPr="00BC148E">
        <w:rPr>
          <w:rFonts w:eastAsia="Calibri"/>
          <w:bCs/>
          <w:sz w:val="28"/>
          <w:szCs w:val="28"/>
          <w:lang w:eastAsia="en-US"/>
        </w:rPr>
        <w:t xml:space="preserve"> для самостоятельной работы обучающихся</w:t>
      </w:r>
      <w:r w:rsidR="00156B3D">
        <w:rPr>
          <w:rFonts w:eastAsia="Calibri"/>
          <w:bCs/>
          <w:sz w:val="28"/>
          <w:szCs w:val="28"/>
          <w:lang w:eastAsia="en-US"/>
        </w:rPr>
        <w:t xml:space="preserve"> (ауд. 7-423)</w:t>
      </w:r>
      <w:r w:rsidRPr="00BC148E">
        <w:rPr>
          <w:rFonts w:eastAsia="Calibri"/>
          <w:bCs/>
          <w:sz w:val="28"/>
          <w:szCs w:val="28"/>
          <w:lang w:eastAsia="en-US"/>
        </w:rPr>
        <w:t xml:space="preserve"> оснащен</w:t>
      </w:r>
      <w:r w:rsidR="00156B3D">
        <w:rPr>
          <w:rFonts w:eastAsia="Calibri"/>
          <w:bCs/>
          <w:sz w:val="28"/>
          <w:szCs w:val="28"/>
          <w:lang w:eastAsia="en-US"/>
        </w:rPr>
        <w:t>о</w:t>
      </w:r>
      <w:r w:rsidRPr="00BC148E">
        <w:rPr>
          <w:rFonts w:eastAsia="Calibri"/>
          <w:bCs/>
          <w:sz w:val="28"/>
          <w:szCs w:val="28"/>
          <w:lang w:eastAsia="en-US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E63AF" w:rsidRDefault="009E63AF" w:rsidP="009E63AF">
      <w:pPr>
        <w:widowControl/>
        <w:spacing w:line="240" w:lineRule="auto"/>
        <w:rPr>
          <w:rFonts w:eastAsia="Calibri"/>
          <w:bCs/>
          <w:sz w:val="28"/>
          <w:szCs w:val="28"/>
          <w:lang w:eastAsia="en-US"/>
        </w:rPr>
      </w:pPr>
    </w:p>
    <w:p w:rsidR="00E168F3" w:rsidRDefault="00E168F3" w:rsidP="009E63AF">
      <w:pPr>
        <w:widowControl/>
        <w:spacing w:line="240" w:lineRule="auto"/>
        <w:rPr>
          <w:rFonts w:eastAsia="Calibri"/>
          <w:bCs/>
          <w:sz w:val="28"/>
          <w:szCs w:val="28"/>
          <w:lang w:eastAsia="en-US"/>
        </w:rPr>
      </w:pPr>
      <w:r w:rsidRPr="008F0F93">
        <w:rPr>
          <w:noProof/>
        </w:rPr>
        <w:drawing>
          <wp:anchor distT="0" distB="0" distL="114300" distR="114300" simplePos="0" relativeHeight="251664384" behindDoc="0" locked="0" layoutInCell="1" allowOverlap="1" wp14:anchorId="34319DBC" wp14:editId="6E7D0F35">
            <wp:simplePos x="0" y="0"/>
            <wp:positionH relativeFrom="column">
              <wp:posOffset>2947670</wp:posOffset>
            </wp:positionH>
            <wp:positionV relativeFrom="paragraph">
              <wp:posOffset>46355</wp:posOffset>
            </wp:positionV>
            <wp:extent cx="1714500" cy="876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8F3" w:rsidRPr="00950734" w:rsidRDefault="00E168F3" w:rsidP="009E63AF">
      <w:pPr>
        <w:widowControl/>
        <w:spacing w:line="240" w:lineRule="auto"/>
        <w:rPr>
          <w:rFonts w:eastAsia="Calibri"/>
          <w:bCs/>
          <w:sz w:val="28"/>
          <w:szCs w:val="28"/>
          <w:lang w:eastAsia="en-US"/>
        </w:rPr>
      </w:pPr>
    </w:p>
    <w:p w:rsidR="009E63AF" w:rsidRDefault="00E168F3" w:rsidP="009E63AF">
      <w:pPr>
        <w:widowControl/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  <w:r w:rsidRPr="00950734">
        <w:rPr>
          <w:rFonts w:eastAsia="Calibri"/>
          <w:sz w:val="28"/>
          <w:szCs w:val="28"/>
          <w:lang w:eastAsia="en-US"/>
        </w:rPr>
        <w:t xml:space="preserve">Разработчик программы, доцент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950734">
        <w:rPr>
          <w:rFonts w:eastAsia="Calibri"/>
          <w:sz w:val="28"/>
          <w:szCs w:val="28"/>
          <w:lang w:eastAsia="en-US"/>
        </w:rPr>
        <w:t>Н.В. Сакс</w:t>
      </w:r>
    </w:p>
    <w:p w:rsidR="00E168F3" w:rsidRPr="00950734" w:rsidRDefault="00E168F3" w:rsidP="009E63AF">
      <w:pPr>
        <w:widowControl/>
        <w:spacing w:line="276" w:lineRule="auto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«0</w:t>
      </w:r>
      <w:r w:rsidR="0025656E">
        <w:rPr>
          <w:rFonts w:eastAsia="Calibri"/>
          <w:sz w:val="28"/>
          <w:szCs w:val="28"/>
          <w:lang w:eastAsia="en-US"/>
        </w:rPr>
        <w:t>6</w:t>
      </w:r>
      <w:r w:rsidRPr="00950734">
        <w:rPr>
          <w:rFonts w:eastAsia="Calibri"/>
          <w:sz w:val="28"/>
          <w:szCs w:val="28"/>
          <w:lang w:eastAsia="en-US"/>
        </w:rPr>
        <w:t xml:space="preserve">»  </w:t>
      </w:r>
      <w:r w:rsidR="0025656E">
        <w:rPr>
          <w:rFonts w:eastAsia="Calibri"/>
          <w:sz w:val="28"/>
          <w:szCs w:val="28"/>
          <w:lang w:eastAsia="en-US"/>
        </w:rPr>
        <w:t>февраля</w:t>
      </w:r>
      <w:r w:rsidRPr="00950734">
        <w:rPr>
          <w:rFonts w:eastAsia="Calibri"/>
          <w:sz w:val="28"/>
          <w:szCs w:val="28"/>
          <w:lang w:eastAsia="en-US"/>
        </w:rPr>
        <w:t xml:space="preserve">  201</w:t>
      </w:r>
      <w:r w:rsidR="0025656E">
        <w:rPr>
          <w:rFonts w:eastAsia="Calibri"/>
          <w:sz w:val="28"/>
          <w:szCs w:val="28"/>
          <w:lang w:eastAsia="en-US"/>
        </w:rPr>
        <w:t>9</w:t>
      </w:r>
      <w:bookmarkStart w:id="0" w:name="_GoBack"/>
      <w:bookmarkEnd w:id="0"/>
      <w:r w:rsidRPr="00950734">
        <w:rPr>
          <w:rFonts w:eastAsia="Calibri"/>
          <w:sz w:val="28"/>
          <w:szCs w:val="28"/>
          <w:lang w:eastAsia="en-US"/>
        </w:rPr>
        <w:t xml:space="preserve"> г.</w:t>
      </w:r>
    </w:p>
    <w:p w:rsidR="009E63AF" w:rsidRPr="00950734" w:rsidRDefault="009E63AF" w:rsidP="009E63AF">
      <w:pPr>
        <w:widowControl/>
        <w:spacing w:line="276" w:lineRule="auto"/>
        <w:ind w:firstLine="0"/>
        <w:rPr>
          <w:rFonts w:eastAsia="Calibri"/>
          <w:bCs/>
          <w:sz w:val="28"/>
          <w:szCs w:val="28"/>
          <w:lang w:eastAsia="en-US"/>
        </w:rPr>
      </w:pPr>
    </w:p>
    <w:p w:rsidR="009E63AF" w:rsidRDefault="009E63AF" w:rsidP="009E63AF">
      <w:pPr>
        <w:widowControl/>
        <w:spacing w:line="276" w:lineRule="auto"/>
        <w:ind w:firstLine="0"/>
        <w:rPr>
          <w:rFonts w:eastAsia="Calibri"/>
          <w:sz w:val="28"/>
          <w:szCs w:val="28"/>
          <w:lang w:eastAsia="en-US"/>
        </w:rPr>
      </w:pPr>
    </w:p>
    <w:p w:rsidR="00F22BD0" w:rsidRDefault="00F22BD0" w:rsidP="005F6C41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sectPr w:rsidR="00F22BD0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CF6201"/>
    <w:multiLevelType w:val="hybridMultilevel"/>
    <w:tmpl w:val="F72C0180"/>
    <w:lvl w:ilvl="0" w:tplc="993C24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C5474D"/>
    <w:multiLevelType w:val="hybridMultilevel"/>
    <w:tmpl w:val="6138FBFA"/>
    <w:lvl w:ilvl="0" w:tplc="4CD63F6A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2746921"/>
    <w:multiLevelType w:val="hybridMultilevel"/>
    <w:tmpl w:val="02BE8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287CAF"/>
    <w:multiLevelType w:val="hybridMultilevel"/>
    <w:tmpl w:val="A8AC6D06"/>
    <w:lvl w:ilvl="0" w:tplc="ECE013D6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8C41FB"/>
    <w:multiLevelType w:val="hybridMultilevel"/>
    <w:tmpl w:val="D1C4D7CE"/>
    <w:lvl w:ilvl="0" w:tplc="CCDA6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 w15:restartNumberingAfterBreak="0">
    <w:nsid w:val="79602E1F"/>
    <w:multiLevelType w:val="hybridMultilevel"/>
    <w:tmpl w:val="8C5C0B9A"/>
    <w:lvl w:ilvl="0" w:tplc="E1C83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14"/>
  </w:num>
  <w:num w:numId="5">
    <w:abstractNumId w:val="0"/>
  </w:num>
  <w:num w:numId="6">
    <w:abstractNumId w:val="18"/>
  </w:num>
  <w:num w:numId="7">
    <w:abstractNumId w:val="1"/>
  </w:num>
  <w:num w:numId="8">
    <w:abstractNumId w:val="15"/>
  </w:num>
  <w:num w:numId="9">
    <w:abstractNumId w:val="20"/>
  </w:num>
  <w:num w:numId="10">
    <w:abstractNumId w:val="12"/>
  </w:num>
  <w:num w:numId="11">
    <w:abstractNumId w:val="10"/>
  </w:num>
  <w:num w:numId="12">
    <w:abstractNumId w:val="31"/>
  </w:num>
  <w:num w:numId="13">
    <w:abstractNumId w:val="26"/>
  </w:num>
  <w:num w:numId="14">
    <w:abstractNumId w:val="28"/>
  </w:num>
  <w:num w:numId="15">
    <w:abstractNumId w:val="27"/>
  </w:num>
  <w:num w:numId="16">
    <w:abstractNumId w:val="19"/>
  </w:num>
  <w:num w:numId="17">
    <w:abstractNumId w:val="4"/>
  </w:num>
  <w:num w:numId="18">
    <w:abstractNumId w:val="6"/>
  </w:num>
  <w:num w:numId="19">
    <w:abstractNumId w:val="5"/>
  </w:num>
  <w:num w:numId="20">
    <w:abstractNumId w:val="21"/>
  </w:num>
  <w:num w:numId="21">
    <w:abstractNumId w:val="2"/>
  </w:num>
  <w:num w:numId="22">
    <w:abstractNumId w:val="29"/>
  </w:num>
  <w:num w:numId="23">
    <w:abstractNumId w:val="3"/>
  </w:num>
  <w:num w:numId="24">
    <w:abstractNumId w:val="22"/>
  </w:num>
  <w:num w:numId="25">
    <w:abstractNumId w:val="11"/>
  </w:num>
  <w:num w:numId="26">
    <w:abstractNumId w:val="23"/>
  </w:num>
  <w:num w:numId="27">
    <w:abstractNumId w:val="24"/>
  </w:num>
  <w:num w:numId="28">
    <w:abstractNumId w:val="30"/>
  </w:num>
  <w:num w:numId="29">
    <w:abstractNumId w:val="16"/>
  </w:num>
  <w:num w:numId="30">
    <w:abstractNumId w:val="7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3395"/>
    <w:rsid w:val="00015646"/>
    <w:rsid w:val="00015CC1"/>
    <w:rsid w:val="000176DC"/>
    <w:rsid w:val="00021307"/>
    <w:rsid w:val="0002349A"/>
    <w:rsid w:val="00034024"/>
    <w:rsid w:val="00072CBE"/>
    <w:rsid w:val="00075B2F"/>
    <w:rsid w:val="000762E0"/>
    <w:rsid w:val="000806B3"/>
    <w:rsid w:val="00087799"/>
    <w:rsid w:val="00092BE8"/>
    <w:rsid w:val="000A0CC7"/>
    <w:rsid w:val="000A346F"/>
    <w:rsid w:val="000B2834"/>
    <w:rsid w:val="000B53FB"/>
    <w:rsid w:val="000B6233"/>
    <w:rsid w:val="000C221B"/>
    <w:rsid w:val="000C41DF"/>
    <w:rsid w:val="000D0D16"/>
    <w:rsid w:val="000E0EC1"/>
    <w:rsid w:val="000E1649"/>
    <w:rsid w:val="000E35E9"/>
    <w:rsid w:val="000E6F75"/>
    <w:rsid w:val="000F4984"/>
    <w:rsid w:val="000F7490"/>
    <w:rsid w:val="00122920"/>
    <w:rsid w:val="001236C8"/>
    <w:rsid w:val="001267A8"/>
    <w:rsid w:val="00152B20"/>
    <w:rsid w:val="00152D38"/>
    <w:rsid w:val="00154D91"/>
    <w:rsid w:val="00156407"/>
    <w:rsid w:val="00156B3D"/>
    <w:rsid w:val="001611CB"/>
    <w:rsid w:val="001612B1"/>
    <w:rsid w:val="00163F22"/>
    <w:rsid w:val="0016676D"/>
    <w:rsid w:val="001718DE"/>
    <w:rsid w:val="00173729"/>
    <w:rsid w:val="001855DE"/>
    <w:rsid w:val="001863CC"/>
    <w:rsid w:val="00186C37"/>
    <w:rsid w:val="00191210"/>
    <w:rsid w:val="00195EF4"/>
    <w:rsid w:val="001962B4"/>
    <w:rsid w:val="001A27DB"/>
    <w:rsid w:val="001A5E7F"/>
    <w:rsid w:val="001A78C6"/>
    <w:rsid w:val="001C652D"/>
    <w:rsid w:val="001E6889"/>
    <w:rsid w:val="00200A40"/>
    <w:rsid w:val="00202776"/>
    <w:rsid w:val="00203AE5"/>
    <w:rsid w:val="00205525"/>
    <w:rsid w:val="002078CA"/>
    <w:rsid w:val="002137C5"/>
    <w:rsid w:val="00217FBC"/>
    <w:rsid w:val="00233DBB"/>
    <w:rsid w:val="0023576E"/>
    <w:rsid w:val="00236CC6"/>
    <w:rsid w:val="00251DB9"/>
    <w:rsid w:val="0025656E"/>
    <w:rsid w:val="00257AAF"/>
    <w:rsid w:val="00257B07"/>
    <w:rsid w:val="002720D1"/>
    <w:rsid w:val="00275852"/>
    <w:rsid w:val="002766FC"/>
    <w:rsid w:val="00291921"/>
    <w:rsid w:val="00294080"/>
    <w:rsid w:val="00294C03"/>
    <w:rsid w:val="002D3A0A"/>
    <w:rsid w:val="002E0DFE"/>
    <w:rsid w:val="002E1FE1"/>
    <w:rsid w:val="002F6403"/>
    <w:rsid w:val="0031124A"/>
    <w:rsid w:val="00316343"/>
    <w:rsid w:val="0031788C"/>
    <w:rsid w:val="00322E18"/>
    <w:rsid w:val="00324F90"/>
    <w:rsid w:val="00345F47"/>
    <w:rsid w:val="003501E6"/>
    <w:rsid w:val="0035335F"/>
    <w:rsid w:val="00354599"/>
    <w:rsid w:val="0035556A"/>
    <w:rsid w:val="00355B60"/>
    <w:rsid w:val="003856B8"/>
    <w:rsid w:val="00391E71"/>
    <w:rsid w:val="0039566C"/>
    <w:rsid w:val="003962F7"/>
    <w:rsid w:val="00397A1D"/>
    <w:rsid w:val="003A777B"/>
    <w:rsid w:val="003B66CA"/>
    <w:rsid w:val="003C1BCC"/>
    <w:rsid w:val="003C4293"/>
    <w:rsid w:val="003D0BCB"/>
    <w:rsid w:val="003D4E39"/>
    <w:rsid w:val="003F7230"/>
    <w:rsid w:val="0040369D"/>
    <w:rsid w:val="004109CF"/>
    <w:rsid w:val="004201C5"/>
    <w:rsid w:val="00420E71"/>
    <w:rsid w:val="0042145C"/>
    <w:rsid w:val="004413C7"/>
    <w:rsid w:val="004428B1"/>
    <w:rsid w:val="00443E82"/>
    <w:rsid w:val="004622CE"/>
    <w:rsid w:val="00463E4A"/>
    <w:rsid w:val="00466E17"/>
    <w:rsid w:val="00467271"/>
    <w:rsid w:val="004728D4"/>
    <w:rsid w:val="004825A6"/>
    <w:rsid w:val="0048304E"/>
    <w:rsid w:val="0048379C"/>
    <w:rsid w:val="00485395"/>
    <w:rsid w:val="00490574"/>
    <w:rsid w:val="004929B4"/>
    <w:rsid w:val="004934D7"/>
    <w:rsid w:val="004A1A70"/>
    <w:rsid w:val="004A2DAC"/>
    <w:rsid w:val="004C3C97"/>
    <w:rsid w:val="004C3FFE"/>
    <w:rsid w:val="004C4122"/>
    <w:rsid w:val="004E5A3A"/>
    <w:rsid w:val="004F01ED"/>
    <w:rsid w:val="004F45B3"/>
    <w:rsid w:val="004F472C"/>
    <w:rsid w:val="0050182F"/>
    <w:rsid w:val="005067DB"/>
    <w:rsid w:val="005108CA"/>
    <w:rsid w:val="00512772"/>
    <w:rsid w:val="005128A4"/>
    <w:rsid w:val="00513F84"/>
    <w:rsid w:val="00523570"/>
    <w:rsid w:val="005260A7"/>
    <w:rsid w:val="00531940"/>
    <w:rsid w:val="00541A68"/>
    <w:rsid w:val="00542E1B"/>
    <w:rsid w:val="00550681"/>
    <w:rsid w:val="00552BB5"/>
    <w:rsid w:val="00567324"/>
    <w:rsid w:val="00567E56"/>
    <w:rsid w:val="00574AF6"/>
    <w:rsid w:val="0058058A"/>
    <w:rsid w:val="005967F7"/>
    <w:rsid w:val="00597D2B"/>
    <w:rsid w:val="005A5D15"/>
    <w:rsid w:val="005B222C"/>
    <w:rsid w:val="005B5D66"/>
    <w:rsid w:val="005B5DA4"/>
    <w:rsid w:val="005C775E"/>
    <w:rsid w:val="005D06FA"/>
    <w:rsid w:val="005E20E0"/>
    <w:rsid w:val="005E2C83"/>
    <w:rsid w:val="005E4B91"/>
    <w:rsid w:val="005E7989"/>
    <w:rsid w:val="005F29AD"/>
    <w:rsid w:val="005F60D2"/>
    <w:rsid w:val="005F6C41"/>
    <w:rsid w:val="00603561"/>
    <w:rsid w:val="006045A8"/>
    <w:rsid w:val="00611983"/>
    <w:rsid w:val="00613208"/>
    <w:rsid w:val="00616619"/>
    <w:rsid w:val="006338D7"/>
    <w:rsid w:val="00634A9F"/>
    <w:rsid w:val="006535A7"/>
    <w:rsid w:val="006622A4"/>
    <w:rsid w:val="00670C02"/>
    <w:rsid w:val="006758BB"/>
    <w:rsid w:val="006759B2"/>
    <w:rsid w:val="00677827"/>
    <w:rsid w:val="006800AB"/>
    <w:rsid w:val="00692E37"/>
    <w:rsid w:val="00695D62"/>
    <w:rsid w:val="006A0DE4"/>
    <w:rsid w:val="006A21AF"/>
    <w:rsid w:val="006B5760"/>
    <w:rsid w:val="006B624F"/>
    <w:rsid w:val="006B73D8"/>
    <w:rsid w:val="006D6170"/>
    <w:rsid w:val="006D7505"/>
    <w:rsid w:val="006E4A3B"/>
    <w:rsid w:val="006E6582"/>
    <w:rsid w:val="006F0765"/>
    <w:rsid w:val="00710587"/>
    <w:rsid w:val="00713032"/>
    <w:rsid w:val="007228D6"/>
    <w:rsid w:val="007313FC"/>
    <w:rsid w:val="00731B78"/>
    <w:rsid w:val="00736A1B"/>
    <w:rsid w:val="00743903"/>
    <w:rsid w:val="00766ED7"/>
    <w:rsid w:val="00776D08"/>
    <w:rsid w:val="00790EB1"/>
    <w:rsid w:val="007913A5"/>
    <w:rsid w:val="007917E8"/>
    <w:rsid w:val="007921BB"/>
    <w:rsid w:val="007A0529"/>
    <w:rsid w:val="007A31D1"/>
    <w:rsid w:val="007A71D0"/>
    <w:rsid w:val="007B1BC6"/>
    <w:rsid w:val="007B2D3C"/>
    <w:rsid w:val="007B3285"/>
    <w:rsid w:val="007B652A"/>
    <w:rsid w:val="007C1CCC"/>
    <w:rsid w:val="007C60A6"/>
    <w:rsid w:val="007D1219"/>
    <w:rsid w:val="007E3977"/>
    <w:rsid w:val="007E7072"/>
    <w:rsid w:val="007E7950"/>
    <w:rsid w:val="007F17B7"/>
    <w:rsid w:val="007F2B72"/>
    <w:rsid w:val="007F3ED9"/>
    <w:rsid w:val="008047C9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86BA2"/>
    <w:rsid w:val="008B1EF1"/>
    <w:rsid w:val="008B38CD"/>
    <w:rsid w:val="008B3A13"/>
    <w:rsid w:val="008B7617"/>
    <w:rsid w:val="008D43D6"/>
    <w:rsid w:val="008D697A"/>
    <w:rsid w:val="008E2129"/>
    <w:rsid w:val="008E7428"/>
    <w:rsid w:val="008F38C8"/>
    <w:rsid w:val="00904C04"/>
    <w:rsid w:val="00906438"/>
    <w:rsid w:val="009114CB"/>
    <w:rsid w:val="0091172E"/>
    <w:rsid w:val="00912747"/>
    <w:rsid w:val="009244C4"/>
    <w:rsid w:val="009306FB"/>
    <w:rsid w:val="00933EC2"/>
    <w:rsid w:val="00942342"/>
    <w:rsid w:val="009429D8"/>
    <w:rsid w:val="00942B00"/>
    <w:rsid w:val="009534CA"/>
    <w:rsid w:val="0095427B"/>
    <w:rsid w:val="00960BA8"/>
    <w:rsid w:val="009633FA"/>
    <w:rsid w:val="00965346"/>
    <w:rsid w:val="009726FE"/>
    <w:rsid w:val="00973A15"/>
    <w:rsid w:val="00974682"/>
    <w:rsid w:val="00981002"/>
    <w:rsid w:val="00985000"/>
    <w:rsid w:val="0098550A"/>
    <w:rsid w:val="009A3C08"/>
    <w:rsid w:val="009B5155"/>
    <w:rsid w:val="009B66A3"/>
    <w:rsid w:val="009C5038"/>
    <w:rsid w:val="009C76E0"/>
    <w:rsid w:val="009D66E8"/>
    <w:rsid w:val="009E10B1"/>
    <w:rsid w:val="009E2056"/>
    <w:rsid w:val="009E5E2B"/>
    <w:rsid w:val="009E63AF"/>
    <w:rsid w:val="009E7E5B"/>
    <w:rsid w:val="009F761D"/>
    <w:rsid w:val="00A04D84"/>
    <w:rsid w:val="00A06EE7"/>
    <w:rsid w:val="00A15FA9"/>
    <w:rsid w:val="00A16963"/>
    <w:rsid w:val="00A17B25"/>
    <w:rsid w:val="00A17B31"/>
    <w:rsid w:val="00A23D86"/>
    <w:rsid w:val="00A34065"/>
    <w:rsid w:val="00A44CFE"/>
    <w:rsid w:val="00A47703"/>
    <w:rsid w:val="00A52159"/>
    <w:rsid w:val="00A5339A"/>
    <w:rsid w:val="00A55036"/>
    <w:rsid w:val="00A6198C"/>
    <w:rsid w:val="00A63776"/>
    <w:rsid w:val="00A7043A"/>
    <w:rsid w:val="00A8508F"/>
    <w:rsid w:val="00A855B2"/>
    <w:rsid w:val="00A932AC"/>
    <w:rsid w:val="00AA1EF0"/>
    <w:rsid w:val="00AA5427"/>
    <w:rsid w:val="00AB0359"/>
    <w:rsid w:val="00AB57D4"/>
    <w:rsid w:val="00AB5D15"/>
    <w:rsid w:val="00AB689B"/>
    <w:rsid w:val="00AD5B9E"/>
    <w:rsid w:val="00AD5CD4"/>
    <w:rsid w:val="00AD642A"/>
    <w:rsid w:val="00AE3971"/>
    <w:rsid w:val="00AE48EC"/>
    <w:rsid w:val="00AF34CF"/>
    <w:rsid w:val="00AF6FEF"/>
    <w:rsid w:val="00B015DF"/>
    <w:rsid w:val="00B03720"/>
    <w:rsid w:val="00B047AA"/>
    <w:rsid w:val="00B054F2"/>
    <w:rsid w:val="00B22424"/>
    <w:rsid w:val="00B22E7C"/>
    <w:rsid w:val="00B25A5D"/>
    <w:rsid w:val="00B37313"/>
    <w:rsid w:val="00B42B4B"/>
    <w:rsid w:val="00B42E6C"/>
    <w:rsid w:val="00B431D7"/>
    <w:rsid w:val="00B45482"/>
    <w:rsid w:val="00B4641D"/>
    <w:rsid w:val="00B51A57"/>
    <w:rsid w:val="00B5327B"/>
    <w:rsid w:val="00B54B09"/>
    <w:rsid w:val="00B550E4"/>
    <w:rsid w:val="00B5738A"/>
    <w:rsid w:val="00B67EC9"/>
    <w:rsid w:val="00B756D9"/>
    <w:rsid w:val="00B82EAA"/>
    <w:rsid w:val="00B840D8"/>
    <w:rsid w:val="00B85382"/>
    <w:rsid w:val="00BB0F07"/>
    <w:rsid w:val="00BB4F84"/>
    <w:rsid w:val="00BC0A74"/>
    <w:rsid w:val="00BC148E"/>
    <w:rsid w:val="00BC1DFB"/>
    <w:rsid w:val="00BC3FA6"/>
    <w:rsid w:val="00BD1997"/>
    <w:rsid w:val="00BD4749"/>
    <w:rsid w:val="00BD6AB0"/>
    <w:rsid w:val="00BE027C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352A"/>
    <w:rsid w:val="00C2781E"/>
    <w:rsid w:val="00C31C43"/>
    <w:rsid w:val="00C33624"/>
    <w:rsid w:val="00C3715E"/>
    <w:rsid w:val="00C37D9F"/>
    <w:rsid w:val="00C44115"/>
    <w:rsid w:val="00C50101"/>
    <w:rsid w:val="00C51C84"/>
    <w:rsid w:val="00C573A9"/>
    <w:rsid w:val="00C64284"/>
    <w:rsid w:val="00C72B30"/>
    <w:rsid w:val="00C7316D"/>
    <w:rsid w:val="00C91F92"/>
    <w:rsid w:val="00C92B9F"/>
    <w:rsid w:val="00C949D8"/>
    <w:rsid w:val="00CB5816"/>
    <w:rsid w:val="00CC6491"/>
    <w:rsid w:val="00CC7B1B"/>
    <w:rsid w:val="00CD0CD3"/>
    <w:rsid w:val="00CD3450"/>
    <w:rsid w:val="00CD3C7D"/>
    <w:rsid w:val="00CD4626"/>
    <w:rsid w:val="00CE3D03"/>
    <w:rsid w:val="00CE60BF"/>
    <w:rsid w:val="00CE65A8"/>
    <w:rsid w:val="00CF262F"/>
    <w:rsid w:val="00CF4A40"/>
    <w:rsid w:val="00D115ED"/>
    <w:rsid w:val="00D1455C"/>
    <w:rsid w:val="00D21735"/>
    <w:rsid w:val="00D21E2B"/>
    <w:rsid w:val="00D23D0B"/>
    <w:rsid w:val="00D23ED0"/>
    <w:rsid w:val="00D2714B"/>
    <w:rsid w:val="00D409CF"/>
    <w:rsid w:val="00D514C5"/>
    <w:rsid w:val="00D547F2"/>
    <w:rsid w:val="00D569AD"/>
    <w:rsid w:val="00D57335"/>
    <w:rsid w:val="00D602BE"/>
    <w:rsid w:val="00D6325A"/>
    <w:rsid w:val="00D6374D"/>
    <w:rsid w:val="00D66EA4"/>
    <w:rsid w:val="00D66FF1"/>
    <w:rsid w:val="00D75AB6"/>
    <w:rsid w:val="00D84600"/>
    <w:rsid w:val="00D87A57"/>
    <w:rsid w:val="00DA4F2C"/>
    <w:rsid w:val="00DB7F70"/>
    <w:rsid w:val="00DC4D68"/>
    <w:rsid w:val="00DC6162"/>
    <w:rsid w:val="00DD242B"/>
    <w:rsid w:val="00DE451F"/>
    <w:rsid w:val="00DF0E41"/>
    <w:rsid w:val="00DF7688"/>
    <w:rsid w:val="00E015D0"/>
    <w:rsid w:val="00E025F7"/>
    <w:rsid w:val="00E05466"/>
    <w:rsid w:val="00E133CA"/>
    <w:rsid w:val="00E168F3"/>
    <w:rsid w:val="00E2001D"/>
    <w:rsid w:val="00E20F70"/>
    <w:rsid w:val="00E30967"/>
    <w:rsid w:val="00E357C8"/>
    <w:rsid w:val="00E4212F"/>
    <w:rsid w:val="00E42D85"/>
    <w:rsid w:val="00E44EBF"/>
    <w:rsid w:val="00E45B54"/>
    <w:rsid w:val="00E45B92"/>
    <w:rsid w:val="00E45BAE"/>
    <w:rsid w:val="00E57BBB"/>
    <w:rsid w:val="00E6137C"/>
    <w:rsid w:val="00E632E8"/>
    <w:rsid w:val="00E70167"/>
    <w:rsid w:val="00E74C43"/>
    <w:rsid w:val="00E8050E"/>
    <w:rsid w:val="00E80B23"/>
    <w:rsid w:val="00E8214F"/>
    <w:rsid w:val="00E84FEB"/>
    <w:rsid w:val="00E8591E"/>
    <w:rsid w:val="00E960EA"/>
    <w:rsid w:val="00E97136"/>
    <w:rsid w:val="00E97F27"/>
    <w:rsid w:val="00EA2847"/>
    <w:rsid w:val="00EA5F0E"/>
    <w:rsid w:val="00EB3B17"/>
    <w:rsid w:val="00EB402F"/>
    <w:rsid w:val="00EC21C5"/>
    <w:rsid w:val="00EC296B"/>
    <w:rsid w:val="00EC5DB9"/>
    <w:rsid w:val="00ED101F"/>
    <w:rsid w:val="00ED448C"/>
    <w:rsid w:val="00ED5BBC"/>
    <w:rsid w:val="00EE02D8"/>
    <w:rsid w:val="00EF3806"/>
    <w:rsid w:val="00EF55F9"/>
    <w:rsid w:val="00F01EB0"/>
    <w:rsid w:val="00F04BE0"/>
    <w:rsid w:val="00F13FAB"/>
    <w:rsid w:val="00F150DC"/>
    <w:rsid w:val="00F166FF"/>
    <w:rsid w:val="00F22BD0"/>
    <w:rsid w:val="00F23B7B"/>
    <w:rsid w:val="00F31172"/>
    <w:rsid w:val="00F54398"/>
    <w:rsid w:val="00F57136"/>
    <w:rsid w:val="00F5749D"/>
    <w:rsid w:val="00F5773D"/>
    <w:rsid w:val="00F57ED6"/>
    <w:rsid w:val="00F607E7"/>
    <w:rsid w:val="00F71B46"/>
    <w:rsid w:val="00F73AF6"/>
    <w:rsid w:val="00F76BF6"/>
    <w:rsid w:val="00F87FBE"/>
    <w:rsid w:val="00F90DDC"/>
    <w:rsid w:val="00F93D17"/>
    <w:rsid w:val="00F9637A"/>
    <w:rsid w:val="00FA4789"/>
    <w:rsid w:val="00FA68ED"/>
    <w:rsid w:val="00FA7C25"/>
    <w:rsid w:val="00FB1669"/>
    <w:rsid w:val="00FC3EC0"/>
    <w:rsid w:val="00FC47F8"/>
    <w:rsid w:val="00FC4A89"/>
    <w:rsid w:val="00FE0B60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C7CE91-3F70-4A24-8F4D-C0B1A303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0"/>
    <w:uiPriority w:val="99"/>
    <w:rsid w:val="00F93D17"/>
    <w:pPr>
      <w:ind w:left="720"/>
      <w:contextualSpacing/>
    </w:pPr>
    <w:rPr>
      <w:rFonts w:eastAsia="Calibri"/>
    </w:rPr>
  </w:style>
  <w:style w:type="paragraph" w:styleId="a5">
    <w:name w:val="Balloon Text"/>
    <w:basedOn w:val="a0"/>
    <w:link w:val="a6"/>
    <w:uiPriority w:val="99"/>
    <w:semiHidden/>
    <w:unhideWhenUsed/>
    <w:rsid w:val="00BE027C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E027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D602BE"/>
    <w:rPr>
      <w:color w:val="0000FF"/>
      <w:u w:val="single"/>
    </w:rPr>
  </w:style>
  <w:style w:type="paragraph" w:customStyle="1" w:styleId="a">
    <w:name w:val="перечисление"/>
    <w:basedOn w:val="a4"/>
    <w:link w:val="a8"/>
    <w:qFormat/>
    <w:rsid w:val="000C221B"/>
    <w:pPr>
      <w:numPr>
        <w:numId w:val="32"/>
      </w:numPr>
      <w:spacing w:line="240" w:lineRule="auto"/>
    </w:pPr>
    <w:rPr>
      <w:rFonts w:eastAsia="Calibri"/>
      <w:snapToGrid w:val="0"/>
      <w:sz w:val="24"/>
      <w:szCs w:val="24"/>
      <w:lang w:eastAsia="en-US"/>
    </w:rPr>
  </w:style>
  <w:style w:type="character" w:customStyle="1" w:styleId="a8">
    <w:name w:val="перечисление Знак"/>
    <w:link w:val="a"/>
    <w:rsid w:val="000C221B"/>
    <w:rPr>
      <w:rFonts w:ascii="Times New Roman" w:hAnsi="Times New Roman"/>
      <w:snapToGrid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ibooks.ru%252Freading.php%253Fproductid%253D342432%26ts%3D1471783047%26uid%3D3004633011445288207&amp;sign=844963b52e2b449c0c8e3d8620fedc88&amp;keyn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onsultant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iles.stroyi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Экономика транспорта</cp:lastModifiedBy>
  <cp:revision>3</cp:revision>
  <cp:lastPrinted>2018-02-27T18:51:00Z</cp:lastPrinted>
  <dcterms:created xsi:type="dcterms:W3CDTF">2018-07-02T05:33:00Z</dcterms:created>
  <dcterms:modified xsi:type="dcterms:W3CDTF">2019-04-25T16:07:00Z</dcterms:modified>
</cp:coreProperties>
</file>