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845943" w:rsidRPr="00845943" w:rsidRDefault="009B5B39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845943" w:rsidRPr="00845943">
        <w:rPr>
          <w:rFonts w:ascii="Times New Roman" w:hAnsi="Times New Roman" w:cs="Times New Roman"/>
          <w:sz w:val="28"/>
          <w:szCs w:val="28"/>
        </w:rPr>
        <w:t>О ПГУПС)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Логистика и коммерческая работа</w:t>
      </w:r>
      <w:r w:rsidRPr="00845943"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Pr="00845943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171A45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дисциплины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 w:rsidRPr="005D3E7F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="00A34071" w:rsidRPr="00A34071">
        <w:rPr>
          <w:rFonts w:ascii="Times New Roman" w:hAnsi="Times New Roman" w:cs="Times New Roman"/>
          <w:sz w:val="28"/>
          <w:szCs w:val="28"/>
        </w:rPr>
        <w:t>Б1.В.ДВ.</w:t>
      </w:r>
      <w:r w:rsidR="005B7D50">
        <w:rPr>
          <w:rFonts w:ascii="Times New Roman" w:hAnsi="Times New Roman" w:cs="Times New Roman"/>
          <w:sz w:val="28"/>
          <w:szCs w:val="28"/>
        </w:rPr>
        <w:t>4</w:t>
      </w:r>
      <w:r w:rsidR="001546CF">
        <w:rPr>
          <w:rFonts w:ascii="Times New Roman" w:hAnsi="Times New Roman" w:cs="Times New Roman"/>
          <w:sz w:val="28"/>
          <w:szCs w:val="28"/>
        </w:rPr>
        <w:t>.1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</w:t>
      </w:r>
      <w:r w:rsidRPr="0084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</w:t>
      </w:r>
      <w:r w:rsidR="00845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8459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0E2911">
        <w:rPr>
          <w:rFonts w:ascii="Times New Roman" w:hAnsi="Times New Roman" w:cs="Times New Roman"/>
          <w:sz w:val="28"/>
          <w:szCs w:val="28"/>
        </w:rPr>
        <w:t>, заочная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45943" w:rsidRDefault="0010327D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A0B" w:rsidRPr="005A5CDE" w:rsidRDefault="00DD6C0F" w:rsidP="00002977">
      <w:pPr>
        <w:ind w:left="-993"/>
        <w:jc w:val="center"/>
      </w:pPr>
      <w:bookmarkStart w:id="0" w:name="_GoBack"/>
      <w:r w:rsidRPr="00C52374">
        <w:rPr>
          <w:noProof/>
        </w:rPr>
        <w:lastRenderedPageBreak/>
        <w:drawing>
          <wp:inline distT="0" distB="0" distL="0" distR="0" wp14:anchorId="216BE9CD" wp14:editId="43F5112D">
            <wp:extent cx="6216593" cy="8547814"/>
            <wp:effectExtent l="0" t="0" r="0" b="5715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92" cy="85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006EF">
        <w:br w:type="page"/>
      </w:r>
      <w:r w:rsid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A97A0B" w:rsidRP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</w:t>
      </w:r>
    </w:p>
    <w:p w:rsidR="00A97A0B" w:rsidRPr="00A97A0B" w:rsidRDefault="00A97A0B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 w:rsidR="001554D6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«_12_» </w:t>
      </w:r>
      <w:r w:rsidR="005B3331">
        <w:rPr>
          <w:rFonts w:ascii="Times New Roman" w:eastAsia="Times New Roman" w:hAnsi="Times New Roman" w:cs="Times New Roman"/>
          <w:sz w:val="28"/>
          <w:szCs w:val="28"/>
        </w:rPr>
        <w:t>января 2016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приказ № </w:t>
      </w:r>
      <w:r w:rsidR="005B33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38.03.0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», по 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="0017522C" w:rsidRPr="00A34071">
        <w:rPr>
          <w:rFonts w:ascii="Times New Roman" w:eastAsia="Times New Roman" w:hAnsi="Times New Roman" w:cs="Times New Roman"/>
          <w:sz w:val="28"/>
          <w:szCs w:val="28"/>
        </w:rPr>
        <w:t>«Логистика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="0017522C" w:rsidRPr="00A340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«Логистика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Логистика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A97A0B" w:rsidRPr="00A34071" w:rsidRDefault="00A97A0B" w:rsidP="00A97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BB71CB" w:rsidRPr="00BB71CB" w:rsidRDefault="00BB71CB" w:rsidP="00BB7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0B" w:rsidRDefault="00A97A0B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752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34071" w:rsidRDefault="00A34071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071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071" w:rsidRDefault="00BB386E" w:rsidP="00A340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34071" w:rsidRPr="00A3407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A97A0B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A97A0B" w:rsidRPr="00A97A0B" w:rsidRDefault="00A97A0B" w:rsidP="00A97A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071" w:rsidRDefault="00A97A0B" w:rsidP="00A340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071" w:rsidRPr="00A34071" w:rsidRDefault="00A97A0B" w:rsidP="0017522C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A97A0B" w:rsidRPr="00A34071" w:rsidRDefault="00A97A0B" w:rsidP="0017522C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A34071" w:rsidRPr="00A34071" w:rsidRDefault="00A34071" w:rsidP="0017522C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71" w:rsidRDefault="00A97A0B" w:rsidP="00175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A34071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приемами планирования пассажирской работы, способами обоснования показателей ка</w:t>
      </w:r>
      <w:r w:rsidR="00A34071">
        <w:rPr>
          <w:rFonts w:ascii="Times New Roman" w:eastAsia="Calibri" w:hAnsi="Times New Roman" w:cs="Times New Roman"/>
          <w:sz w:val="28"/>
          <w:szCs w:val="28"/>
        </w:rPr>
        <w:t>чества обслуживания пассажиров;</w:t>
      </w:r>
    </w:p>
    <w:p w:rsidR="00A34071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методами оперативного планирования пассажирских перевозок; </w:t>
      </w:r>
    </w:p>
    <w:p w:rsidR="00A97A0B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A97A0B" w:rsidRDefault="00A97A0B" w:rsidP="0017522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22C" w:rsidRDefault="0017522C" w:rsidP="0017522C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2C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основной профессиональной образовательной программы (ОПОП).</w:t>
      </w:r>
    </w:p>
    <w:p w:rsidR="00A34071" w:rsidRPr="00423126" w:rsidRDefault="00A34071" w:rsidP="00A340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Изучение дисциплины направлено на формирование следующ</w:t>
      </w:r>
      <w:r w:rsidR="0017522C">
        <w:rPr>
          <w:rFonts w:ascii="Times New Roman" w:eastAsia="Calibri" w:hAnsi="Times New Roman" w:cs="Times New Roman"/>
          <w:sz w:val="28"/>
          <w:szCs w:val="28"/>
        </w:rPr>
        <w:t>их</w:t>
      </w: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22C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r w:rsidR="00423126" w:rsidRPr="0042312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r w:rsidR="001752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126" w:rsidRPr="00423126" w:rsidRDefault="00423126" w:rsidP="00A340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Организационно-управленческая деятельность:</w:t>
      </w:r>
    </w:p>
    <w:p w:rsidR="001546CF" w:rsidRDefault="005B3331" w:rsidP="005B333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rFonts w:ascii="Times New Roman" w:eastAsia="Calibri" w:hAnsi="Times New Roman" w:cs="Times New Roman"/>
          <w:sz w:val="28"/>
          <w:szCs w:val="28"/>
        </w:rPr>
        <w:t>(ПК-6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3126" w:rsidRPr="00423126" w:rsidRDefault="00423126" w:rsidP="004231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деятельность:</w:t>
      </w:r>
    </w:p>
    <w:p w:rsidR="001546CF" w:rsidRPr="001546CF" w:rsidRDefault="005B3331" w:rsidP="005B333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(ПК-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A0B" w:rsidRDefault="00A97A0B" w:rsidP="00A97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A0B" w:rsidRPr="00A97A0B" w:rsidRDefault="00A97A0B" w:rsidP="00A97A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554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97A0B" w:rsidRDefault="00A97A0B" w:rsidP="0006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CC6" w:rsidRDefault="00065D85" w:rsidP="0006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1546CF">
        <w:rPr>
          <w:rFonts w:ascii="Times New Roman" w:eastAsia="Calibri" w:hAnsi="Times New Roman" w:cs="Times New Roman"/>
          <w:sz w:val="28"/>
          <w:szCs w:val="28"/>
        </w:rPr>
        <w:t>Логистика</w:t>
      </w:r>
      <w:r w:rsidR="00B72CC6">
        <w:rPr>
          <w:rFonts w:ascii="Times New Roman" w:eastAsia="Calibri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Pr="00A34071">
        <w:rPr>
          <w:rFonts w:ascii="Times New Roman" w:hAnsi="Times New Roman" w:cs="Times New Roman"/>
          <w:sz w:val="28"/>
          <w:szCs w:val="28"/>
        </w:rPr>
        <w:t>Б1.В.ДВ.</w:t>
      </w:r>
      <w:r w:rsidR="001546CF">
        <w:rPr>
          <w:rFonts w:ascii="Times New Roman" w:hAnsi="Times New Roman" w:cs="Times New Roman"/>
          <w:sz w:val="28"/>
          <w:szCs w:val="28"/>
        </w:rPr>
        <w:t>4.1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 xml:space="preserve">относится к вариативной части и является дисциплиной по выбору обучающегося.   </w:t>
      </w:r>
    </w:p>
    <w:p w:rsidR="00E34594" w:rsidRDefault="00E34594" w:rsidP="0006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94" w:rsidRPr="00065D85" w:rsidRDefault="00E34594" w:rsidP="006354A2">
      <w:pPr>
        <w:rPr>
          <w:rFonts w:ascii="Times New Roman" w:hAnsi="Times New Roman" w:cs="Times New Roman"/>
          <w:sz w:val="28"/>
          <w:szCs w:val="28"/>
        </w:rPr>
      </w:pPr>
    </w:p>
    <w:p w:rsidR="00065D85" w:rsidRPr="00065D85" w:rsidRDefault="00065D85" w:rsidP="00065D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D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65D85" w:rsidRDefault="00065D85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54A2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eastAsia="Calibri" w:hAnsi="Times New Roman" w:cs="Times New Roman"/>
          <w:sz w:val="28"/>
          <w:szCs w:val="28"/>
        </w:rPr>
        <w:t>Очная форма</w:t>
      </w:r>
      <w:r w:rsidR="006354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E2911" w:rsidRPr="000E2911" w:rsidTr="00643934">
        <w:trPr>
          <w:trHeight w:val="259"/>
        </w:trPr>
        <w:tc>
          <w:tcPr>
            <w:tcW w:w="2057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Семестр</w:t>
            </w:r>
          </w:p>
        </w:tc>
      </w:tr>
      <w:tr w:rsidR="000E2911" w:rsidRPr="000E2911" w:rsidTr="00643934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IV</w:t>
            </w:r>
          </w:p>
        </w:tc>
      </w:tr>
      <w:tr w:rsidR="000E2911" w:rsidRPr="000E2911" w:rsidTr="00643934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0E2911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практические занятия 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Самостоятельная работа (СРС)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E2911" w:rsidRPr="000E2911" w:rsidTr="00643934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</w:tr>
    </w:tbl>
    <w:p w:rsidR="000E2911" w:rsidRPr="000E2911" w:rsidRDefault="000E2911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54A2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hAnsi="Times New Roman" w:cs="Times New Roman"/>
          <w:sz w:val="28"/>
          <w:szCs w:val="28"/>
        </w:rPr>
        <w:t>Заочная форма</w:t>
      </w:r>
      <w:r w:rsidR="006354A2">
        <w:rPr>
          <w:rFonts w:ascii="Times New Roman" w:hAnsi="Times New Roman" w:cs="Times New Roman"/>
          <w:sz w:val="28"/>
          <w:szCs w:val="28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E2911" w:rsidRPr="000E2911" w:rsidTr="00643934">
        <w:trPr>
          <w:trHeight w:val="259"/>
        </w:trPr>
        <w:tc>
          <w:tcPr>
            <w:tcW w:w="2057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E2911" w:rsidRPr="000E2911" w:rsidRDefault="00065515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Курс</w:t>
            </w:r>
          </w:p>
        </w:tc>
      </w:tr>
      <w:tr w:rsidR="000E2911" w:rsidRPr="000E2911" w:rsidTr="00643934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0E2911" w:rsidRPr="000E2911" w:rsidRDefault="00065515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III</w:t>
            </w:r>
          </w:p>
        </w:tc>
      </w:tr>
      <w:tr w:rsidR="000E2911" w:rsidRPr="000E2911" w:rsidTr="00643934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0E2911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практические занятия 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Самостоятельная работа (СРС)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4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E2911" w:rsidRPr="000E2911" w:rsidTr="00643934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</w:tr>
    </w:tbl>
    <w:p w:rsidR="000E2911" w:rsidRDefault="000E2911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54A2" w:rsidRPr="000E2911" w:rsidRDefault="006354A2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643B" w:rsidRPr="001E643B" w:rsidRDefault="001E643B" w:rsidP="001E64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BEE" w:rsidRPr="000C7BEE" w:rsidRDefault="000C7BEE" w:rsidP="000C7B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BEE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0C7BEE" w:rsidRPr="000C7BEE" w:rsidRDefault="000C7BEE" w:rsidP="000C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0C7BEE" w:rsidRPr="000C7BEE" w:rsidTr="006450FC">
        <w:trPr>
          <w:tblHeader/>
        </w:trPr>
        <w:tc>
          <w:tcPr>
            <w:tcW w:w="81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Нормативные и руководящие документы. Структура управления пассажирскими перевозками на железнодорожном транспорте.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перевозок. Коммерческая деятельность в пассажирских перевозках на железнодорожном транспорте. Конкуренция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поездов и предоставляемого сервисного обслуживания в поездах. Составляющая тарифа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пассажирских перевозок по скорости. Российские скоростные поезда, сервис и обслуживание пассажиров. Зарубежный опыт в организации скоростного движения.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C7BEE" w:rsidRPr="001E643B" w:rsidRDefault="0074639D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0C7BEE"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элементов вокзала. Коммерческая деятельность. Продажа билетов. АСУ </w:t>
            </w:r>
            <w:r w:rsidRPr="001E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городских пассажирских перевозок. Система организации работы общественного транспорта. Конкуренция.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0E2911" w:rsidRDefault="000E2911" w:rsidP="000E2911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eastAsia="Calibri" w:hAnsi="Times New Roman" w:cs="Times New Roman"/>
          <w:sz w:val="28"/>
          <w:szCs w:val="28"/>
        </w:rPr>
        <w:t>Очная форма</w:t>
      </w:r>
      <w:r w:rsidR="006354A2">
        <w:rPr>
          <w:rFonts w:ascii="Times New Roman" w:eastAsia="Calibri" w:hAnsi="Times New Roman" w:cs="Times New Roman"/>
          <w:sz w:val="28"/>
          <w:szCs w:val="28"/>
        </w:rPr>
        <w:t xml:space="preserve"> 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E34594" w:rsidRPr="00586806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E34594" w:rsidRPr="00586806" w:rsidRDefault="00895013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34594" w:rsidRPr="00586806" w:rsidRDefault="00895013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34594" w:rsidRPr="00586806" w:rsidRDefault="0074639D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E34594"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7B246E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0E2911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3126" w:rsidRPr="00586806" w:rsidTr="00F562CF">
        <w:tc>
          <w:tcPr>
            <w:tcW w:w="817" w:type="dxa"/>
          </w:tcPr>
          <w:p w:rsidR="00423126" w:rsidRPr="00586806" w:rsidRDefault="00423126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3126" w:rsidRPr="00586806" w:rsidRDefault="00423126" w:rsidP="0015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2312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2312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423126" w:rsidRDefault="000E2911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0E2911" w:rsidRDefault="000E2911" w:rsidP="000E2911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11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</w:t>
      </w:r>
      <w:r w:rsidRPr="000E2911">
        <w:rPr>
          <w:rFonts w:ascii="Times New Roman" w:eastAsia="Calibri" w:hAnsi="Times New Roman" w:cs="Times New Roman"/>
          <w:sz w:val="28"/>
          <w:szCs w:val="28"/>
        </w:rPr>
        <w:t>чная форма</w:t>
      </w:r>
      <w:r w:rsidR="006354A2" w:rsidRPr="00635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0E2911" w:rsidRPr="00586806" w:rsidTr="00643934">
        <w:trPr>
          <w:trHeight w:val="790"/>
          <w:tblHeader/>
        </w:trPr>
        <w:tc>
          <w:tcPr>
            <w:tcW w:w="817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450FC" w:rsidRPr="006450FC" w:rsidRDefault="006450FC" w:rsidP="006450F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4C7C3A" w:rsidRPr="006F2A84" w:rsidRDefault="004C7C3A" w:rsidP="004C7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пассажирских перевозок: учебное пособие / А. Г. Котенко [и др.] ; , ФГБОУ ВПО ПГУПС. - Санкт-Петербург : ФГБОУ ВПО ПГУПС, 2016. - 83 с.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4C7C3A" w:rsidRPr="00586806" w:rsidRDefault="004C7C3A" w:rsidP="004C7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Логистика пассажирских перевозок [Текст] : методические указания / ,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ФГБОУ ВПО ПГУПС, каф. "Логистика и коммерч. работа" ; сост.: А. С. Бессолицын, Е. К. Коровяковский, Ю. Н. Панова. - Санкт-Петербург : ФГБОУ ВПО ПГУПС, 2015. - 31 с.</w:t>
            </w:r>
          </w:p>
          <w:p w:rsidR="006450FC" w:rsidRPr="00586806" w:rsidRDefault="006450FC" w:rsidP="0064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Виды коммерческой деятельности в пассажирских перевозках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Скоростные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74639D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  <w:r w:rsidR="006450FC" w:rsidRPr="0058680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Городские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450FC" w:rsidRPr="006450FC" w:rsidRDefault="006450FC" w:rsidP="006450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BB386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0FC" w:rsidRPr="006450FC" w:rsidRDefault="006450FC" w:rsidP="00645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«</w:t>
      </w:r>
      <w:r w:rsidR="006736DE">
        <w:rPr>
          <w:rFonts w:ascii="Times New Roman" w:eastAsia="Calibri" w:hAnsi="Times New Roman" w:cs="Times New Roman"/>
          <w:bCs/>
          <w:sz w:val="28"/>
          <w:szCs w:val="28"/>
        </w:rPr>
        <w:t>Логистика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пассажирских перевозок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Логистика и коммерческая работа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11" w:rsidRDefault="000E2911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806" w:rsidRPr="00586806" w:rsidRDefault="00586806" w:rsidP="00BB38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450FC" w:rsidRPr="006450FC" w:rsidRDefault="006450FC" w:rsidP="00F562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6806" w:rsidRDefault="005865AD" w:rsidP="00586806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50FC" w:rsidRPr="00586806">
        <w:rPr>
          <w:rFonts w:ascii="Times New Roman" w:eastAsia="Calibri" w:hAnsi="Times New Roman" w:cs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5C5385" w:rsidRPr="009F067D" w:rsidRDefault="00586806" w:rsidP="00171A4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hAnsi="Times New Roman" w:cs="Times New Roman"/>
          <w:sz w:val="28"/>
          <w:szCs w:val="24"/>
        </w:rPr>
        <w:tab/>
      </w:r>
      <w:r w:rsidR="009F067D" w:rsidRPr="009F067D">
        <w:rPr>
          <w:rFonts w:ascii="Times New Roman" w:hAnsi="Times New Roman" w:cs="Times New Roman"/>
          <w:sz w:val="28"/>
          <w:szCs w:val="24"/>
        </w:rPr>
        <w:t xml:space="preserve">1. </w:t>
      </w:r>
      <w:r w:rsidR="0068795E" w:rsidRPr="009F067D">
        <w:rPr>
          <w:rFonts w:ascii="Times New Roman" w:hAnsi="Times New Roman" w:cs="Times New Roman"/>
          <w:sz w:val="28"/>
          <w:szCs w:val="24"/>
        </w:rPr>
        <w:t>Организация пассажирских перевозок: учебное пособие / А. Г. Котенко [и др.] ; , ФГБОУ ВПО ПГУПС. - Санкт-Петербург : ФГБОУ ВПО ПГУПС, 2016. - 83 с.</w:t>
      </w:r>
    </w:p>
    <w:p w:rsidR="00BB71CB" w:rsidRPr="00586806" w:rsidRDefault="00BB71CB" w:rsidP="0058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3F07BE" w:rsidRPr="0058680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F067D" w:rsidRDefault="009F067D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A45" w:rsidRPr="009F067D" w:rsidRDefault="0068795E" w:rsidP="00171A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67D">
        <w:rPr>
          <w:rFonts w:ascii="Times New Roman" w:eastAsia="Calibri" w:hAnsi="Times New Roman" w:cs="Times New Roman"/>
          <w:bCs/>
          <w:sz w:val="28"/>
          <w:szCs w:val="28"/>
        </w:rPr>
        <w:t>1. Железнодорожные пассажирские перевозки: [монография] / под ред. Г. В. Верховых ; ПГУПС, Науч.-образоват. центр инновац. развития пассажир. ж.-д. перевозок. - Санкт-Петербург : Северо-Западный региональный центр "РУСИЧ" : Паллада-медиа, 2012. - 511 с.</w:t>
      </w:r>
    </w:p>
    <w:p w:rsidR="009247D2" w:rsidRPr="00586806" w:rsidRDefault="00171A45" w:rsidP="0068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A45"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1.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Комментарий  к Транспортному уставу железных дорог Российской Федерации. – М.: Контракт, 1998, - 304 с.</w:t>
      </w: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2.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Сборник правил перевозок грузов на железнодорожном транспорте. – М.: Коньоакт, 2001. – 599с.</w:t>
      </w: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lastRenderedPageBreak/>
        <w:t xml:space="preserve">3.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95E" w:rsidRPr="009F067D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F067D">
        <w:rPr>
          <w:rFonts w:ascii="Times New Roman" w:eastAsia="Calibri" w:hAnsi="Times New Roman" w:cs="Times New Roman"/>
          <w:sz w:val="28"/>
          <w:szCs w:val="26"/>
        </w:rPr>
        <w:t>1. Логистика пассажирских перевозок [Текст] : методические указания / , ФГБОУ ВПО ПГУПС, каф. "Логистика и коммерч. работа" ; сост.: А. С. Бессолицын, Е. К. Коровяковский, Ю. Н. Панова. - Санкт-Петербург : ФГБОУ ВПО ПГУПС, 2015. - 31 с.</w:t>
      </w:r>
    </w:p>
    <w:p w:rsidR="00586806" w:rsidRPr="009F067D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2. 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Периодические издания: «Интегрированная логистика», «Российская Бизнес-газета»,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Логистика»,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International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Journal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Material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Handling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Engineering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Progressive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Railroading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Gazette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Transport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нормы и сборники ФЕР.</w:t>
      </w:r>
    </w:p>
    <w:p w:rsidR="00586806" w:rsidRPr="00586806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86806" w:rsidRPr="00586806">
        <w:rPr>
          <w:rFonts w:ascii="Times New Roman" w:eastAsia="Calibri" w:hAnsi="Times New Roman" w:cs="Times New Roman"/>
          <w:sz w:val="26"/>
          <w:szCs w:val="26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586806" w:rsidRPr="000E2911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911" w:rsidRPr="000E2911" w:rsidRDefault="000E2911" w:rsidP="000E2911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- Режим доступа:  http://sdo.pgups.ru (для доступа к полнотекстовым документам требуется авторизация). 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EA4CEE">
          <w:rPr>
            <w:rStyle w:val="ae"/>
            <w:sz w:val="28"/>
            <w:szCs w:val="28"/>
          </w:rPr>
          <w:t>http://e.lanbook.com</w:t>
        </w:r>
      </w:hyperlink>
      <w:r w:rsidRPr="00EA4CEE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EA4CEE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ibooks.ru («Айбукс»). Режим доступа: https://ibooks.ru/home.php?routine=bookshelf </w:t>
      </w:r>
      <w:r w:rsidRPr="00EA4CEE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A4CE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Электронная библиотека «Единое окно доступа к образовательным ресурсам». </w:t>
      </w:r>
      <w:r w:rsidRPr="00EA4CEE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 w:rsidRPr="00EA4CE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hyperlink r:id="rId10" w:history="1">
        <w:r w:rsidRPr="00EA4CEE">
          <w:rPr>
            <w:rStyle w:val="ae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EA4CEE">
        <w:rPr>
          <w:rFonts w:ascii="Times New Roman" w:eastAsia="Calibri" w:hAnsi="Times New Roman" w:cs="Times New Roman"/>
          <w:bCs/>
          <w:sz w:val="28"/>
          <w:szCs w:val="28"/>
        </w:rPr>
        <w:t>. – свободный.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1" w:history="1">
        <w:r w:rsidR="000E2911" w:rsidRPr="000E2911">
          <w:rPr>
            <w:rFonts w:ascii="Times New Roman" w:eastAsia="Calibri" w:hAnsi="Times New Roman" w:cs="Times New Roman"/>
            <w:sz w:val="28"/>
            <w:szCs w:val="28"/>
          </w:rPr>
          <w:t>http://rzd.ru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2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http://sklada.ru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http://rosavtodor.ru [Электронный ресурс] - режим доступа – </w:t>
      </w:r>
      <w:r w:rsidRPr="000E29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3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www.rcsme.ru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4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www.gks.ru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5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http://doc.rzd.ru/doc/public/ru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6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http://ru.wikipedia.org/wiki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7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www.ati.su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F903B5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8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www.openbusiness.ru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www.edu.dvgups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www.expert.ru [Электронный ресурс] - режим доступа – свободный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E2911" w:rsidRPr="006354A2" w:rsidRDefault="000E2911" w:rsidP="006354A2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2911" w:rsidRPr="000E2911" w:rsidRDefault="000E2911" w:rsidP="000E2911">
      <w:pPr>
        <w:spacing w:line="288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911" w:rsidRPr="000E2911" w:rsidRDefault="000E2911" w:rsidP="006354A2">
      <w:pPr>
        <w:spacing w:line="28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2911" w:rsidRPr="000E2911" w:rsidRDefault="000E2911" w:rsidP="000E2911">
      <w:pPr>
        <w:spacing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0E2911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информационной системы управления Университета (ЕАИСУ) для учета прохождения практики обучающимися.</w:t>
      </w:r>
    </w:p>
    <w:p w:rsidR="000E2911" w:rsidRPr="000E2911" w:rsidRDefault="000E2911" w:rsidP="000E2911">
      <w:pPr>
        <w:spacing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E2911" w:rsidRPr="000E2911" w:rsidRDefault="000E2911" w:rsidP="000E2911">
      <w:pPr>
        <w:tabs>
          <w:tab w:val="left" w:pos="1418"/>
        </w:tabs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0E2911" w:rsidRPr="000E2911" w:rsidRDefault="000E2911" w:rsidP="000E2911">
      <w:pPr>
        <w:tabs>
          <w:tab w:val="left" w:pos="1418"/>
        </w:tabs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2911" w:rsidRPr="000E2911" w:rsidRDefault="000E2911" w:rsidP="000E2911">
      <w:pPr>
        <w:spacing w:before="120" w:after="2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E2911" w:rsidRPr="000E2911" w:rsidRDefault="000E2911" w:rsidP="000E2911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для направления 38.03.02 «Менеджмент» соответствует действующим санитарным и противопожарным нормам и правилам.</w:t>
      </w:r>
    </w:p>
    <w:p w:rsidR="000E2911" w:rsidRPr="000E2911" w:rsidRDefault="000E2911" w:rsidP="000E2911">
      <w:pPr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E2911">
        <w:rPr>
          <w:rFonts w:ascii="Times New Roman" w:hAnsi="Times New Roman" w:cs="Times New Roman"/>
          <w:bCs/>
          <w:sz w:val="28"/>
          <w:szCs w:val="28"/>
          <w:lang w:bidi="ru-RU"/>
        </w:rPr>
        <w:t>Она содержит:</w:t>
      </w:r>
    </w:p>
    <w:p w:rsidR="006354A2" w:rsidRPr="006354A2" w:rsidRDefault="000E2911" w:rsidP="00FC5CEA">
      <w:pPr>
        <w:pStyle w:val="ad"/>
        <w:numPr>
          <w:ilvl w:val="0"/>
          <w:numId w:val="21"/>
        </w:numPr>
        <w:spacing w:before="0" w:beforeAutospacing="0" w:after="0" w:afterAutospacing="0" w:line="288" w:lineRule="auto"/>
        <w:ind w:left="0" w:firstLine="710"/>
        <w:jc w:val="both"/>
        <w:rPr>
          <w:bCs/>
          <w:sz w:val="28"/>
          <w:szCs w:val="28"/>
        </w:rPr>
      </w:pPr>
      <w:r w:rsidRPr="000E29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</w:t>
      </w:r>
      <w:r w:rsidRPr="000E2911">
        <w:rPr>
          <w:color w:val="000000"/>
          <w:sz w:val="28"/>
          <w:szCs w:val="28"/>
        </w:rPr>
        <w:lastRenderedPageBreak/>
        <w:t xml:space="preserve">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BB698D" w:rsidRPr="009E4D42" w:rsidRDefault="00BB698D" w:rsidP="00BB698D">
      <w:pPr>
        <w:pStyle w:val="ad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9E4D42">
        <w:rPr>
          <w:rFonts w:eastAsiaTheme="minorHAnsi"/>
          <w:bCs/>
          <w:sz w:val="28"/>
          <w:szCs w:val="28"/>
          <w:lang w:eastAsia="en-US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B698D" w:rsidRPr="009E4D42" w:rsidRDefault="00BB698D" w:rsidP="00BB698D">
      <w:pPr>
        <w:widowControl w:val="0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42">
        <w:rPr>
          <w:rFonts w:ascii="Times New Roman" w:hAnsi="Times New Roman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BB698D" w:rsidRPr="009E4D42" w:rsidRDefault="00BB698D" w:rsidP="00BB698D">
      <w:pPr>
        <w:widowControl w:val="0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42">
        <w:rPr>
          <w:rFonts w:ascii="Times New Roman" w:hAnsi="Times New Roman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BB698D" w:rsidRPr="009E4D42" w:rsidRDefault="00BB698D" w:rsidP="00BB698D">
      <w:pPr>
        <w:widowControl w:val="0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4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BB698D" w:rsidRPr="009E4D42" w:rsidRDefault="00BB698D" w:rsidP="00BB69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98D" w:rsidRPr="009E4D42" w:rsidRDefault="00BB698D" w:rsidP="00BB69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98D" w:rsidRPr="009E4D42" w:rsidRDefault="00BB698D" w:rsidP="00BB69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27D" w:rsidRDefault="00BB698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Разработчик программы</w:t>
      </w:r>
      <w:r w:rsidR="0010327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BB698D" w:rsidRPr="009E4D42" w:rsidRDefault="0010327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доцент</w:t>
      </w:r>
      <w:r w:rsidR="00BB6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0931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635</wp:posOffset>
            </wp:positionV>
            <wp:extent cx="1600200" cy="327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8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</w:t>
      </w:r>
      <w:r w:rsidR="00BB698D" w:rsidRPr="009E4D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BB698D" w:rsidRPr="009E4D42">
        <w:rPr>
          <w:rFonts w:ascii="Times New Roman" w:eastAsia="Times New Roman" w:hAnsi="Times New Roman" w:cs="Times New Roman"/>
          <w:bCs/>
          <w:sz w:val="28"/>
          <w:szCs w:val="28"/>
        </w:rPr>
        <w:t>А.С. Бессолицын</w:t>
      </w:r>
    </w:p>
    <w:p w:rsidR="00BB698D" w:rsidRPr="009E4D42" w:rsidRDefault="00BB698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327D" w:rsidRPr="0010327D" w:rsidRDefault="0010327D" w:rsidP="00103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27D">
        <w:rPr>
          <w:rFonts w:ascii="Times New Roman" w:eastAsia="Times New Roman" w:hAnsi="Times New Roman" w:cs="Times New Roman"/>
          <w:bCs/>
          <w:sz w:val="28"/>
          <w:szCs w:val="28"/>
        </w:rPr>
        <w:t>«15» января 2019 года</w:t>
      </w:r>
    </w:p>
    <w:p w:rsidR="00BB698D" w:rsidRPr="009E4D42" w:rsidRDefault="00BB698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668BA" w:rsidRPr="00BB698D" w:rsidRDefault="00C668BA" w:rsidP="00C668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68BA" w:rsidRPr="00BB698D" w:rsidRDefault="00C668BA" w:rsidP="00C668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668BA" w:rsidRPr="00BB698D" w:rsidSect="00F956B4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B5" w:rsidRDefault="00F903B5" w:rsidP="00F956B4">
      <w:pPr>
        <w:spacing w:after="0" w:line="240" w:lineRule="auto"/>
      </w:pPr>
      <w:r>
        <w:separator/>
      </w:r>
    </w:p>
  </w:endnote>
  <w:endnote w:type="continuationSeparator" w:id="0">
    <w:p w:rsidR="00F903B5" w:rsidRDefault="00F903B5" w:rsidP="00F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203"/>
      <w:docPartObj>
        <w:docPartGallery w:val="Page Numbers (Bottom of Page)"/>
        <w:docPartUnique/>
      </w:docPartObj>
    </w:sdtPr>
    <w:sdtEndPr/>
    <w:sdtContent>
      <w:p w:rsidR="00065D85" w:rsidRDefault="007809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D85" w:rsidRDefault="00065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B5" w:rsidRDefault="00F903B5" w:rsidP="00F956B4">
      <w:pPr>
        <w:spacing w:after="0" w:line="240" w:lineRule="auto"/>
      </w:pPr>
      <w:r>
        <w:separator/>
      </w:r>
    </w:p>
  </w:footnote>
  <w:footnote w:type="continuationSeparator" w:id="0">
    <w:p w:rsidR="00F903B5" w:rsidRDefault="00F903B5" w:rsidP="00F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8C1DB0"/>
    <w:multiLevelType w:val="hybridMultilevel"/>
    <w:tmpl w:val="B0A41728"/>
    <w:lvl w:ilvl="0" w:tplc="DF02F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6DCE"/>
    <w:multiLevelType w:val="hybridMultilevel"/>
    <w:tmpl w:val="72824E4C"/>
    <w:lvl w:ilvl="0" w:tplc="654207D2">
      <w:start w:val="4"/>
      <w:numFmt w:val="bullet"/>
      <w:lvlText w:val="–"/>
      <w:lvlJc w:val="left"/>
      <w:pPr>
        <w:ind w:left="21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65A1C"/>
    <w:multiLevelType w:val="hybridMultilevel"/>
    <w:tmpl w:val="6DC80D3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F7E30"/>
    <w:multiLevelType w:val="multilevel"/>
    <w:tmpl w:val="A140B8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92512"/>
    <w:multiLevelType w:val="hybridMultilevel"/>
    <w:tmpl w:val="689EE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0"/>
  </w:num>
  <w:num w:numId="5">
    <w:abstractNumId w:val="21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6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2"/>
    <w:rsid w:val="000006EF"/>
    <w:rsid w:val="00002977"/>
    <w:rsid w:val="0002044F"/>
    <w:rsid w:val="00025A7A"/>
    <w:rsid w:val="00065515"/>
    <w:rsid w:val="00065D85"/>
    <w:rsid w:val="000C7BEE"/>
    <w:rsid w:val="000D54CC"/>
    <w:rsid w:val="000E2911"/>
    <w:rsid w:val="000F1253"/>
    <w:rsid w:val="0010327D"/>
    <w:rsid w:val="001318ED"/>
    <w:rsid w:val="001546CF"/>
    <w:rsid w:val="001554D6"/>
    <w:rsid w:val="00171A45"/>
    <w:rsid w:val="0017522C"/>
    <w:rsid w:val="001A22B3"/>
    <w:rsid w:val="001A711C"/>
    <w:rsid w:val="001D1DC0"/>
    <w:rsid w:val="001E643B"/>
    <w:rsid w:val="001F28C6"/>
    <w:rsid w:val="00210DFA"/>
    <w:rsid w:val="002A0F6E"/>
    <w:rsid w:val="002A5A2A"/>
    <w:rsid w:val="002B6D44"/>
    <w:rsid w:val="002D0206"/>
    <w:rsid w:val="002E2289"/>
    <w:rsid w:val="003A695D"/>
    <w:rsid w:val="003B0BBC"/>
    <w:rsid w:val="003B47BF"/>
    <w:rsid w:val="003D730A"/>
    <w:rsid w:val="003F07BE"/>
    <w:rsid w:val="00423126"/>
    <w:rsid w:val="00444915"/>
    <w:rsid w:val="00484638"/>
    <w:rsid w:val="00494472"/>
    <w:rsid w:val="004A0626"/>
    <w:rsid w:val="004C17B1"/>
    <w:rsid w:val="004C7C3A"/>
    <w:rsid w:val="00507627"/>
    <w:rsid w:val="005143A2"/>
    <w:rsid w:val="0054001A"/>
    <w:rsid w:val="005456D9"/>
    <w:rsid w:val="00554950"/>
    <w:rsid w:val="0058487D"/>
    <w:rsid w:val="005865AD"/>
    <w:rsid w:val="00586806"/>
    <w:rsid w:val="00591C47"/>
    <w:rsid w:val="005A5CDE"/>
    <w:rsid w:val="005A7D8B"/>
    <w:rsid w:val="005B3331"/>
    <w:rsid w:val="005B7D50"/>
    <w:rsid w:val="005C5385"/>
    <w:rsid w:val="005D3E7F"/>
    <w:rsid w:val="005D7341"/>
    <w:rsid w:val="005E125A"/>
    <w:rsid w:val="005E3E96"/>
    <w:rsid w:val="006354A2"/>
    <w:rsid w:val="00635FB2"/>
    <w:rsid w:val="006450FC"/>
    <w:rsid w:val="006736DE"/>
    <w:rsid w:val="0068795E"/>
    <w:rsid w:val="00693DC8"/>
    <w:rsid w:val="006C1585"/>
    <w:rsid w:val="006D1033"/>
    <w:rsid w:val="0071533B"/>
    <w:rsid w:val="00727EBC"/>
    <w:rsid w:val="0074639D"/>
    <w:rsid w:val="0075290B"/>
    <w:rsid w:val="007809B9"/>
    <w:rsid w:val="007B246E"/>
    <w:rsid w:val="007B4CEF"/>
    <w:rsid w:val="007C73FA"/>
    <w:rsid w:val="00811080"/>
    <w:rsid w:val="00816A66"/>
    <w:rsid w:val="008222E3"/>
    <w:rsid w:val="00845943"/>
    <w:rsid w:val="00895013"/>
    <w:rsid w:val="008D2422"/>
    <w:rsid w:val="008D2AB2"/>
    <w:rsid w:val="00903BE2"/>
    <w:rsid w:val="00913759"/>
    <w:rsid w:val="009247D2"/>
    <w:rsid w:val="00930460"/>
    <w:rsid w:val="009457D4"/>
    <w:rsid w:val="00946591"/>
    <w:rsid w:val="009552D5"/>
    <w:rsid w:val="009632C8"/>
    <w:rsid w:val="009B5B39"/>
    <w:rsid w:val="009B6577"/>
    <w:rsid w:val="009D2BDF"/>
    <w:rsid w:val="009D483D"/>
    <w:rsid w:val="009F067D"/>
    <w:rsid w:val="00A34071"/>
    <w:rsid w:val="00A97A0B"/>
    <w:rsid w:val="00AB4F58"/>
    <w:rsid w:val="00AB7A04"/>
    <w:rsid w:val="00AF5E52"/>
    <w:rsid w:val="00AF6CE8"/>
    <w:rsid w:val="00AF6F4A"/>
    <w:rsid w:val="00B27277"/>
    <w:rsid w:val="00B72CC6"/>
    <w:rsid w:val="00B9421D"/>
    <w:rsid w:val="00B972FF"/>
    <w:rsid w:val="00BA2ACB"/>
    <w:rsid w:val="00BA6112"/>
    <w:rsid w:val="00BB386E"/>
    <w:rsid w:val="00BB698D"/>
    <w:rsid w:val="00BB71CB"/>
    <w:rsid w:val="00BC34FC"/>
    <w:rsid w:val="00C03AEE"/>
    <w:rsid w:val="00C129B1"/>
    <w:rsid w:val="00C3646C"/>
    <w:rsid w:val="00C545F9"/>
    <w:rsid w:val="00C668BA"/>
    <w:rsid w:val="00C67747"/>
    <w:rsid w:val="00C7208A"/>
    <w:rsid w:val="00C72FA0"/>
    <w:rsid w:val="00CB2318"/>
    <w:rsid w:val="00D0133D"/>
    <w:rsid w:val="00D1748B"/>
    <w:rsid w:val="00D208B5"/>
    <w:rsid w:val="00D426FC"/>
    <w:rsid w:val="00D5601F"/>
    <w:rsid w:val="00D65191"/>
    <w:rsid w:val="00D97345"/>
    <w:rsid w:val="00DD6C0F"/>
    <w:rsid w:val="00E34594"/>
    <w:rsid w:val="00E5780B"/>
    <w:rsid w:val="00E6688F"/>
    <w:rsid w:val="00E93464"/>
    <w:rsid w:val="00EA4CEE"/>
    <w:rsid w:val="00EB0931"/>
    <w:rsid w:val="00EC5F9F"/>
    <w:rsid w:val="00F40D87"/>
    <w:rsid w:val="00F562CF"/>
    <w:rsid w:val="00F70716"/>
    <w:rsid w:val="00F903B5"/>
    <w:rsid w:val="00F956B4"/>
    <w:rsid w:val="00FA079F"/>
    <w:rsid w:val="00FC5CEA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B971-4C95-42C6-88CE-D8D52ADD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0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semiHidden/>
    <w:unhideWhenUsed/>
    <w:rsid w:val="00EA4C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sme.ru" TargetMode="External"/><Relationship Id="rId18" Type="http://schemas.openxmlformats.org/officeDocument/2006/relationships/hyperlink" Target="http://www.openbusines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klada.ru" TargetMode="External"/><Relationship Id="rId17" Type="http://schemas.openxmlformats.org/officeDocument/2006/relationships/hyperlink" Target="http://www.ati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z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rzd.ru/doc/public/ru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B752B3A-0131-4823-9BD2-9DAFEEC6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ПГУПС</cp:lastModifiedBy>
  <cp:revision>31</cp:revision>
  <cp:lastPrinted>2017-10-18T15:01:00Z</cp:lastPrinted>
  <dcterms:created xsi:type="dcterms:W3CDTF">2016-11-22T11:18:00Z</dcterms:created>
  <dcterms:modified xsi:type="dcterms:W3CDTF">2019-04-12T07:34:00Z</dcterms:modified>
</cp:coreProperties>
</file>