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 w:rsidR="00E756F6">
        <w:rPr>
          <w:rFonts w:ascii="Times New Roman" w:hAnsi="Times New Roman"/>
          <w:sz w:val="24"/>
          <w:szCs w:val="24"/>
        </w:rPr>
        <w:t>Деловая оценка и аудит персонала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047F89" w:rsidRPr="00047F89" w:rsidRDefault="00632136" w:rsidP="004D1C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047F89" w:rsidRPr="00047F89">
        <w:rPr>
          <w:rFonts w:ascii="Times New Roman" w:hAnsi="Times New Roman"/>
          <w:sz w:val="24"/>
          <w:szCs w:val="24"/>
        </w:rPr>
        <w:t>38.03.0</w:t>
      </w:r>
      <w:r w:rsidR="00D17F42">
        <w:rPr>
          <w:rFonts w:ascii="Times New Roman" w:hAnsi="Times New Roman"/>
          <w:sz w:val="24"/>
          <w:szCs w:val="24"/>
        </w:rPr>
        <w:t>2</w:t>
      </w:r>
      <w:r w:rsidR="00047F89" w:rsidRPr="00047F89">
        <w:rPr>
          <w:rFonts w:ascii="Times New Roman" w:hAnsi="Times New Roman"/>
          <w:sz w:val="24"/>
          <w:szCs w:val="24"/>
        </w:rPr>
        <w:t xml:space="preserve"> «</w:t>
      </w:r>
      <w:r w:rsidR="00D17F42">
        <w:rPr>
          <w:rFonts w:ascii="Times New Roman" w:hAnsi="Times New Roman"/>
          <w:sz w:val="24"/>
          <w:szCs w:val="24"/>
        </w:rPr>
        <w:t>Менеджмент</w:t>
      </w:r>
      <w:r w:rsidR="00047F89" w:rsidRPr="00047F89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4D1C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047F89">
        <w:rPr>
          <w:rFonts w:ascii="Times New Roman" w:hAnsi="Times New Roman"/>
          <w:sz w:val="24"/>
          <w:szCs w:val="24"/>
        </w:rPr>
        <w:t>бакалавр</w:t>
      </w:r>
    </w:p>
    <w:p w:rsidR="00632136" w:rsidRPr="00152A7C" w:rsidRDefault="00632136" w:rsidP="004D1C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Профиль – «</w:t>
      </w:r>
      <w:r w:rsidR="008258C9">
        <w:rPr>
          <w:rFonts w:ascii="Times New Roman" w:hAnsi="Times New Roman"/>
          <w:sz w:val="24"/>
          <w:szCs w:val="24"/>
        </w:rPr>
        <w:t>Управление человеческими ресурсами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4D1CB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47F89" w:rsidRDefault="00047F89" w:rsidP="004D1C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F89">
        <w:rPr>
          <w:rFonts w:ascii="Times New Roman" w:hAnsi="Times New Roman"/>
          <w:sz w:val="24"/>
          <w:szCs w:val="24"/>
        </w:rPr>
        <w:t>Дисциплина «</w:t>
      </w:r>
      <w:r w:rsidR="00E756F6">
        <w:rPr>
          <w:rFonts w:ascii="Times New Roman" w:hAnsi="Times New Roman"/>
          <w:sz w:val="24"/>
          <w:szCs w:val="24"/>
        </w:rPr>
        <w:t>Деловая оценка и аудит персонала</w:t>
      </w:r>
      <w:r w:rsidRPr="00047F89">
        <w:rPr>
          <w:rFonts w:ascii="Times New Roman" w:hAnsi="Times New Roman"/>
          <w:sz w:val="24"/>
          <w:szCs w:val="24"/>
        </w:rPr>
        <w:t>» (</w:t>
      </w:r>
      <w:r w:rsidR="00E756F6">
        <w:rPr>
          <w:rFonts w:ascii="Times New Roman" w:hAnsi="Times New Roman"/>
          <w:sz w:val="24"/>
          <w:szCs w:val="24"/>
        </w:rPr>
        <w:t>Б</w:t>
      </w:r>
      <w:proofErr w:type="gramStart"/>
      <w:r w:rsidR="00E756F6">
        <w:rPr>
          <w:rFonts w:ascii="Times New Roman" w:hAnsi="Times New Roman"/>
          <w:sz w:val="24"/>
          <w:szCs w:val="24"/>
        </w:rPr>
        <w:t>1.В.</w:t>
      </w:r>
      <w:r w:rsidR="00D17F42" w:rsidRPr="00D17F42">
        <w:rPr>
          <w:rFonts w:ascii="Times New Roman" w:hAnsi="Times New Roman"/>
          <w:sz w:val="24"/>
          <w:szCs w:val="24"/>
        </w:rPr>
        <w:t>Д</w:t>
      </w:r>
      <w:r w:rsidR="00E756F6">
        <w:rPr>
          <w:rFonts w:ascii="Times New Roman" w:hAnsi="Times New Roman"/>
          <w:sz w:val="24"/>
          <w:szCs w:val="24"/>
        </w:rPr>
        <w:t>В</w:t>
      </w:r>
      <w:proofErr w:type="gramEnd"/>
      <w:r w:rsidR="00D17F42" w:rsidRPr="00D17F42">
        <w:rPr>
          <w:rFonts w:ascii="Times New Roman" w:hAnsi="Times New Roman"/>
          <w:sz w:val="24"/>
          <w:szCs w:val="24"/>
        </w:rPr>
        <w:t>.</w:t>
      </w:r>
      <w:r w:rsidR="00E756F6">
        <w:rPr>
          <w:rFonts w:ascii="Times New Roman" w:hAnsi="Times New Roman"/>
          <w:sz w:val="24"/>
          <w:szCs w:val="24"/>
        </w:rPr>
        <w:t>7.2</w:t>
      </w:r>
      <w:r w:rsidRPr="00047F89">
        <w:rPr>
          <w:rFonts w:ascii="Times New Roman" w:hAnsi="Times New Roman"/>
          <w:sz w:val="24"/>
          <w:szCs w:val="24"/>
        </w:rPr>
        <w:t>) относится к вариативной части и является дисциплиной</w:t>
      </w:r>
      <w:r w:rsidR="00E756F6">
        <w:rPr>
          <w:rFonts w:ascii="Times New Roman" w:hAnsi="Times New Roman"/>
          <w:sz w:val="24"/>
          <w:szCs w:val="24"/>
        </w:rPr>
        <w:t xml:space="preserve"> по выбору обучающегося</w:t>
      </w:r>
      <w:r w:rsidRPr="00047F89">
        <w:rPr>
          <w:rFonts w:ascii="Times New Roman" w:hAnsi="Times New Roman"/>
          <w:sz w:val="24"/>
          <w:szCs w:val="24"/>
        </w:rPr>
        <w:t>.</w:t>
      </w:r>
    </w:p>
    <w:p w:rsidR="00632136" w:rsidRPr="00047F89" w:rsidRDefault="00632136" w:rsidP="004D1CB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47F89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E756F6" w:rsidRPr="0022790A" w:rsidRDefault="00E756F6" w:rsidP="00E756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790A">
        <w:rPr>
          <w:rFonts w:ascii="Times New Roman" w:hAnsi="Times New Roman"/>
          <w:sz w:val="24"/>
          <w:szCs w:val="24"/>
        </w:rPr>
        <w:t xml:space="preserve">Целью изучения дисциплины является формирование компетенций, указанных в </w:t>
      </w:r>
      <w:r w:rsidR="007805EA">
        <w:rPr>
          <w:rFonts w:ascii="Times New Roman" w:hAnsi="Times New Roman"/>
          <w:sz w:val="24"/>
          <w:szCs w:val="24"/>
        </w:rPr>
        <w:t>п.3 аннотации</w:t>
      </w:r>
      <w:r w:rsidRPr="0022790A">
        <w:rPr>
          <w:rFonts w:ascii="Times New Roman" w:hAnsi="Times New Roman"/>
          <w:sz w:val="24"/>
          <w:szCs w:val="24"/>
        </w:rPr>
        <w:t>.</w:t>
      </w:r>
    </w:p>
    <w:p w:rsidR="00E756F6" w:rsidRPr="0022790A" w:rsidRDefault="00E756F6" w:rsidP="00E756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790A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E756F6" w:rsidRPr="0022790A" w:rsidRDefault="00E756F6" w:rsidP="00E756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790A">
        <w:rPr>
          <w:rFonts w:ascii="Times New Roman" w:hAnsi="Times New Roman"/>
          <w:sz w:val="24"/>
          <w:szCs w:val="24"/>
        </w:rPr>
        <w:t>- при</w:t>
      </w:r>
      <w:r w:rsidR="00344F31">
        <w:rPr>
          <w:rFonts w:ascii="Times New Roman" w:hAnsi="Times New Roman"/>
          <w:sz w:val="24"/>
          <w:szCs w:val="24"/>
        </w:rPr>
        <w:t xml:space="preserve">обретение знаний, указанных в </w:t>
      </w:r>
      <w:r w:rsidR="007805EA">
        <w:rPr>
          <w:rFonts w:ascii="Times New Roman" w:hAnsi="Times New Roman"/>
          <w:sz w:val="24"/>
          <w:szCs w:val="24"/>
        </w:rPr>
        <w:t>п.3 аннотации</w:t>
      </w:r>
      <w:r w:rsidRPr="0022790A">
        <w:rPr>
          <w:rFonts w:ascii="Times New Roman" w:hAnsi="Times New Roman"/>
          <w:sz w:val="24"/>
          <w:szCs w:val="24"/>
        </w:rPr>
        <w:t xml:space="preserve">; </w:t>
      </w:r>
    </w:p>
    <w:p w:rsidR="00E756F6" w:rsidRPr="0022790A" w:rsidRDefault="00E756F6" w:rsidP="00E756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790A">
        <w:rPr>
          <w:rFonts w:ascii="Times New Roman" w:hAnsi="Times New Roman"/>
          <w:sz w:val="24"/>
          <w:szCs w:val="24"/>
        </w:rPr>
        <w:t>- при</w:t>
      </w:r>
      <w:r w:rsidR="00344F31">
        <w:rPr>
          <w:rFonts w:ascii="Times New Roman" w:hAnsi="Times New Roman"/>
          <w:sz w:val="24"/>
          <w:szCs w:val="24"/>
        </w:rPr>
        <w:t xml:space="preserve">обретение умений, указанных в </w:t>
      </w:r>
      <w:r w:rsidR="007805EA">
        <w:rPr>
          <w:rFonts w:ascii="Times New Roman" w:hAnsi="Times New Roman"/>
          <w:sz w:val="24"/>
          <w:szCs w:val="24"/>
        </w:rPr>
        <w:t>п.3 аннотации</w:t>
      </w:r>
      <w:r w:rsidRPr="0022790A">
        <w:rPr>
          <w:rFonts w:ascii="Times New Roman" w:hAnsi="Times New Roman"/>
          <w:sz w:val="24"/>
          <w:szCs w:val="24"/>
        </w:rPr>
        <w:t>;</w:t>
      </w:r>
    </w:p>
    <w:p w:rsidR="00E756F6" w:rsidRPr="008258C9" w:rsidRDefault="00E756F6" w:rsidP="00E756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790A">
        <w:rPr>
          <w:rFonts w:ascii="Times New Roman" w:hAnsi="Times New Roman"/>
          <w:sz w:val="24"/>
          <w:szCs w:val="24"/>
        </w:rPr>
        <w:t>- приобретение навыков, указанных в</w:t>
      </w:r>
      <w:r w:rsidR="00344F31">
        <w:rPr>
          <w:rFonts w:ascii="Times New Roman" w:hAnsi="Times New Roman"/>
          <w:sz w:val="24"/>
          <w:szCs w:val="24"/>
        </w:rPr>
        <w:t xml:space="preserve"> </w:t>
      </w:r>
      <w:r w:rsidR="007805EA">
        <w:rPr>
          <w:rFonts w:ascii="Times New Roman" w:hAnsi="Times New Roman"/>
          <w:sz w:val="24"/>
          <w:szCs w:val="24"/>
        </w:rPr>
        <w:t>п.3 аннотации</w:t>
      </w:r>
      <w:r w:rsidRPr="0022790A">
        <w:rPr>
          <w:rFonts w:ascii="Times New Roman" w:hAnsi="Times New Roman"/>
          <w:sz w:val="24"/>
          <w:szCs w:val="24"/>
        </w:rPr>
        <w:t>.</w:t>
      </w:r>
    </w:p>
    <w:p w:rsidR="00632136" w:rsidRPr="00152A7C" w:rsidRDefault="00632136" w:rsidP="004D1CB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47F89" w:rsidRDefault="00047F89" w:rsidP="004D1C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1151B2" w:rsidRPr="001151B2">
        <w:t xml:space="preserve"> </w:t>
      </w:r>
      <w:r w:rsidR="00E756F6">
        <w:rPr>
          <w:rFonts w:ascii="Times New Roman" w:hAnsi="Times New Roman"/>
          <w:sz w:val="24"/>
          <w:szCs w:val="24"/>
        </w:rPr>
        <w:t>ОК-5</w:t>
      </w:r>
      <w:r w:rsidR="009222B0">
        <w:rPr>
          <w:rFonts w:ascii="Times New Roman" w:hAnsi="Times New Roman"/>
          <w:sz w:val="24"/>
          <w:szCs w:val="24"/>
        </w:rPr>
        <w:t>;  О</w:t>
      </w:r>
      <w:r w:rsidR="008258C9">
        <w:rPr>
          <w:rFonts w:ascii="Times New Roman" w:hAnsi="Times New Roman"/>
          <w:sz w:val="24"/>
          <w:szCs w:val="24"/>
        </w:rPr>
        <w:t>К-</w:t>
      </w:r>
      <w:r w:rsidR="007B5F88">
        <w:rPr>
          <w:rFonts w:ascii="Times New Roman" w:hAnsi="Times New Roman"/>
          <w:sz w:val="24"/>
          <w:szCs w:val="24"/>
        </w:rPr>
        <w:t>6</w:t>
      </w:r>
      <w:r w:rsidR="00D17F42" w:rsidRPr="00D17F42">
        <w:rPr>
          <w:rFonts w:ascii="Times New Roman" w:hAnsi="Times New Roman"/>
          <w:sz w:val="24"/>
          <w:szCs w:val="24"/>
        </w:rPr>
        <w:t>; ПК-</w:t>
      </w:r>
      <w:r w:rsidR="00E756F6">
        <w:rPr>
          <w:rFonts w:ascii="Times New Roman" w:hAnsi="Times New Roman"/>
          <w:sz w:val="24"/>
          <w:szCs w:val="24"/>
        </w:rPr>
        <w:t>1</w:t>
      </w:r>
      <w:r w:rsidR="007B5F88">
        <w:rPr>
          <w:rFonts w:ascii="Times New Roman" w:hAnsi="Times New Roman"/>
          <w:sz w:val="24"/>
          <w:szCs w:val="24"/>
        </w:rPr>
        <w:t>, ПК-2</w:t>
      </w:r>
      <w:r w:rsidR="00D17F42">
        <w:rPr>
          <w:rFonts w:ascii="Times New Roman" w:hAnsi="Times New Roman"/>
          <w:sz w:val="24"/>
          <w:szCs w:val="24"/>
        </w:rPr>
        <w:t>.</w:t>
      </w:r>
    </w:p>
    <w:p w:rsidR="00632136" w:rsidRPr="00152A7C" w:rsidRDefault="00632136" w:rsidP="004D1C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="00047F89">
        <w:rPr>
          <w:rFonts w:ascii="Times New Roman" w:hAnsi="Times New Roman"/>
          <w:sz w:val="24"/>
          <w:szCs w:val="24"/>
        </w:rPr>
        <w:t>:</w:t>
      </w:r>
    </w:p>
    <w:p w:rsidR="00E756F6" w:rsidRPr="00E756F6" w:rsidRDefault="00E756F6" w:rsidP="00E756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ЗНАТЬ:</w:t>
      </w:r>
    </w:p>
    <w:p w:rsidR="00E756F6" w:rsidRPr="00E756F6" w:rsidRDefault="00E756F6" w:rsidP="00E756F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основные положения по оценке личностного потенциала персонала;</w:t>
      </w:r>
    </w:p>
    <w:p w:rsidR="00E756F6" w:rsidRPr="00E756F6" w:rsidRDefault="00E756F6" w:rsidP="00E756F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основные положения деловой оценки персонала;</w:t>
      </w:r>
    </w:p>
    <w:p w:rsidR="00E756F6" w:rsidRPr="00E756F6" w:rsidRDefault="00E756F6" w:rsidP="00E756F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основные положения по проведению аттестации персонала;</w:t>
      </w:r>
    </w:p>
    <w:p w:rsidR="00E756F6" w:rsidRPr="00E756F6" w:rsidRDefault="00E756F6" w:rsidP="00E756F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 xml:space="preserve">подходы к проектированию систем оценки труда персонала организации; </w:t>
      </w:r>
    </w:p>
    <w:p w:rsidR="00E756F6" w:rsidRPr="00E756F6" w:rsidRDefault="00E756F6" w:rsidP="00E756F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методы оценки потенциала персонала;</w:t>
      </w:r>
    </w:p>
    <w:p w:rsidR="00E756F6" w:rsidRPr="00E756F6" w:rsidRDefault="00E756F6" w:rsidP="00E756F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методы оценки труда персонала;</w:t>
      </w:r>
    </w:p>
    <w:p w:rsidR="00E756F6" w:rsidRPr="00E756F6" w:rsidRDefault="00E756F6" w:rsidP="00E756F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 xml:space="preserve">методы проведения аудита и </w:t>
      </w:r>
      <w:proofErr w:type="spellStart"/>
      <w:r w:rsidRPr="00E756F6">
        <w:rPr>
          <w:rFonts w:ascii="Times New Roman" w:hAnsi="Times New Roman"/>
          <w:sz w:val="24"/>
          <w:szCs w:val="24"/>
        </w:rPr>
        <w:t>контроллинга</w:t>
      </w:r>
      <w:proofErr w:type="spellEnd"/>
      <w:r w:rsidRPr="00E756F6">
        <w:rPr>
          <w:rFonts w:ascii="Times New Roman" w:hAnsi="Times New Roman"/>
          <w:sz w:val="24"/>
          <w:szCs w:val="24"/>
        </w:rPr>
        <w:t xml:space="preserve">  персонала;</w:t>
      </w:r>
    </w:p>
    <w:p w:rsidR="00E756F6" w:rsidRPr="00E756F6" w:rsidRDefault="00E756F6" w:rsidP="00E756F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технологию проведения самооценки персоналом;</w:t>
      </w:r>
    </w:p>
    <w:p w:rsidR="00E756F6" w:rsidRPr="00E756F6" w:rsidRDefault="00E756F6" w:rsidP="00E756F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оценку персонала в интернациональных компаниях;</w:t>
      </w:r>
    </w:p>
    <w:p w:rsidR="00E756F6" w:rsidRPr="00E756F6" w:rsidRDefault="00E756F6" w:rsidP="00E756F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программное обеспечение, используемое для оценки персонала.</w:t>
      </w:r>
    </w:p>
    <w:p w:rsidR="00E756F6" w:rsidRPr="00E756F6" w:rsidRDefault="00E756F6" w:rsidP="00E756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УМЕТЬ:</w:t>
      </w:r>
    </w:p>
    <w:p w:rsidR="00E756F6" w:rsidRPr="00E756F6" w:rsidRDefault="00E756F6" w:rsidP="00E756F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использовать на практике методы оценки персонала;</w:t>
      </w:r>
    </w:p>
    <w:p w:rsidR="00E756F6" w:rsidRPr="00E756F6" w:rsidRDefault="00E756F6" w:rsidP="00E756F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проектировать системы оценки персонала;</w:t>
      </w:r>
    </w:p>
    <w:p w:rsidR="00E756F6" w:rsidRPr="00E756F6" w:rsidRDefault="00E756F6" w:rsidP="00E756F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использовать информационные технологии для оценки персонала;</w:t>
      </w:r>
    </w:p>
    <w:p w:rsidR="00E756F6" w:rsidRPr="00E756F6" w:rsidRDefault="00E756F6" w:rsidP="00E756F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 xml:space="preserve">проводить оценку труда персонала; </w:t>
      </w:r>
    </w:p>
    <w:p w:rsidR="00E756F6" w:rsidRPr="00E756F6" w:rsidRDefault="00E756F6" w:rsidP="00E756F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интерпретировать результаты оценки персонала.</w:t>
      </w:r>
    </w:p>
    <w:p w:rsidR="00E756F6" w:rsidRPr="00E756F6" w:rsidRDefault="00E756F6" w:rsidP="00E756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ВЛАДЕТЬ:</w:t>
      </w:r>
    </w:p>
    <w:p w:rsidR="00E756F6" w:rsidRPr="00E756F6" w:rsidRDefault="00E756F6" w:rsidP="00E756F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методами  оценки потенциала персонала;</w:t>
      </w:r>
    </w:p>
    <w:p w:rsidR="00E756F6" w:rsidRPr="00E756F6" w:rsidRDefault="00E756F6" w:rsidP="00E756F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технологиями оценки труда персонала;</w:t>
      </w:r>
    </w:p>
    <w:p w:rsidR="00E756F6" w:rsidRPr="00E756F6" w:rsidRDefault="00E756F6" w:rsidP="00E756F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методами проведения интервью с соискателями;</w:t>
      </w:r>
    </w:p>
    <w:p w:rsidR="00E756F6" w:rsidRPr="00E756F6" w:rsidRDefault="00E756F6" w:rsidP="00E756F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методами оценки персонала в интернациональных компаниях;</w:t>
      </w:r>
    </w:p>
    <w:p w:rsidR="00E756F6" w:rsidRPr="00E756F6" w:rsidRDefault="00E756F6" w:rsidP="00E756F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методами оценки персонала с помощью информационных технологий.</w:t>
      </w:r>
    </w:p>
    <w:p w:rsidR="00632136" w:rsidRPr="00152A7C" w:rsidRDefault="00632136" w:rsidP="004D1CB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E756F6" w:rsidRPr="00E756F6" w:rsidRDefault="00E756F6" w:rsidP="00E756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1</w:t>
      </w:r>
      <w:r w:rsidRPr="00E756F6">
        <w:rPr>
          <w:rFonts w:ascii="Times New Roman" w:hAnsi="Times New Roman"/>
          <w:sz w:val="24"/>
          <w:szCs w:val="24"/>
        </w:rPr>
        <w:tab/>
        <w:t xml:space="preserve">Методологические основы деловой оценки и аудита персонала. </w:t>
      </w:r>
    </w:p>
    <w:p w:rsidR="00E756F6" w:rsidRPr="00E756F6" w:rsidRDefault="00E756F6" w:rsidP="00E756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2</w:t>
      </w:r>
      <w:r w:rsidRPr="00E756F6">
        <w:rPr>
          <w:rFonts w:ascii="Times New Roman" w:hAnsi="Times New Roman"/>
          <w:sz w:val="24"/>
          <w:szCs w:val="24"/>
        </w:rPr>
        <w:tab/>
        <w:t>Методы оценки потенциала персонала.</w:t>
      </w:r>
    </w:p>
    <w:p w:rsidR="00E756F6" w:rsidRPr="00E756F6" w:rsidRDefault="00E227EA" w:rsidP="00E756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756F6" w:rsidRPr="00E756F6">
        <w:rPr>
          <w:rFonts w:ascii="Times New Roman" w:hAnsi="Times New Roman"/>
          <w:sz w:val="24"/>
          <w:szCs w:val="24"/>
        </w:rPr>
        <w:tab/>
        <w:t>Методы оценки труда персонала.</w:t>
      </w:r>
    </w:p>
    <w:p w:rsidR="00E756F6" w:rsidRPr="00E756F6" w:rsidRDefault="00E227EA" w:rsidP="00E756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756F6" w:rsidRPr="00E756F6">
        <w:rPr>
          <w:rFonts w:ascii="Times New Roman" w:hAnsi="Times New Roman"/>
          <w:sz w:val="24"/>
          <w:szCs w:val="24"/>
        </w:rPr>
        <w:tab/>
        <w:t xml:space="preserve">Оценка персонала на основе </w:t>
      </w:r>
      <w:proofErr w:type="spellStart"/>
      <w:r w:rsidR="00E756F6" w:rsidRPr="00E756F6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="00E756F6" w:rsidRPr="00E756F6">
        <w:rPr>
          <w:rFonts w:ascii="Times New Roman" w:hAnsi="Times New Roman"/>
          <w:sz w:val="24"/>
          <w:szCs w:val="24"/>
        </w:rPr>
        <w:t xml:space="preserve"> подхода. </w:t>
      </w:r>
    </w:p>
    <w:p w:rsidR="00E756F6" w:rsidRPr="00E756F6" w:rsidRDefault="00E227EA" w:rsidP="00E756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E756F6" w:rsidRPr="00E756F6">
        <w:rPr>
          <w:rFonts w:ascii="Times New Roman" w:hAnsi="Times New Roman"/>
          <w:sz w:val="24"/>
          <w:szCs w:val="24"/>
        </w:rPr>
        <w:tab/>
        <w:t>Аттестация</w:t>
      </w:r>
      <w:r>
        <w:rPr>
          <w:rFonts w:ascii="Times New Roman" w:hAnsi="Times New Roman"/>
          <w:sz w:val="24"/>
          <w:szCs w:val="24"/>
        </w:rPr>
        <w:t xml:space="preserve">, аудит и </w:t>
      </w:r>
      <w:proofErr w:type="spellStart"/>
      <w:r>
        <w:rPr>
          <w:rFonts w:ascii="Times New Roman" w:hAnsi="Times New Roman"/>
          <w:sz w:val="24"/>
          <w:szCs w:val="24"/>
        </w:rPr>
        <w:t>контроллинг</w:t>
      </w:r>
      <w:proofErr w:type="spellEnd"/>
      <w:r>
        <w:rPr>
          <w:rFonts w:ascii="Times New Roman" w:hAnsi="Times New Roman"/>
          <w:sz w:val="24"/>
          <w:szCs w:val="24"/>
        </w:rPr>
        <w:t xml:space="preserve"> персонала.</w:t>
      </w:r>
    </w:p>
    <w:p w:rsidR="00E227EA" w:rsidRPr="00E756F6" w:rsidRDefault="00E227EA" w:rsidP="00E227E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756F6" w:rsidRPr="00E756F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Оценка персонала в интернациональных компаниях.</w:t>
      </w:r>
    </w:p>
    <w:p w:rsidR="00E756F6" w:rsidRPr="00E756F6" w:rsidRDefault="00E756F6" w:rsidP="00E756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756F6" w:rsidRDefault="00E756F6" w:rsidP="00E756F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E756F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4D1C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D17F42">
        <w:rPr>
          <w:rFonts w:ascii="Times New Roman" w:hAnsi="Times New Roman"/>
          <w:sz w:val="24"/>
          <w:szCs w:val="24"/>
        </w:rPr>
        <w:t>4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D17F42">
        <w:rPr>
          <w:rFonts w:ascii="Times New Roman" w:hAnsi="Times New Roman"/>
          <w:sz w:val="24"/>
          <w:szCs w:val="24"/>
        </w:rPr>
        <w:t>144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47F89" w:rsidRDefault="00047F89" w:rsidP="004D1CB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</w:t>
      </w:r>
      <w:r w:rsidR="007F48E3">
        <w:rPr>
          <w:rFonts w:ascii="Times New Roman" w:hAnsi="Times New Roman"/>
          <w:sz w:val="24"/>
          <w:szCs w:val="24"/>
        </w:rPr>
        <w:t>:</w:t>
      </w:r>
    </w:p>
    <w:p w:rsidR="00632136" w:rsidRPr="007F48E3" w:rsidRDefault="00632136" w:rsidP="004D1C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лекции –</w:t>
      </w:r>
      <w:r w:rsidR="00047F89" w:rsidRPr="007F48E3">
        <w:rPr>
          <w:rFonts w:ascii="Times New Roman" w:hAnsi="Times New Roman"/>
          <w:sz w:val="24"/>
          <w:szCs w:val="24"/>
        </w:rPr>
        <w:t xml:space="preserve"> </w:t>
      </w:r>
      <w:r w:rsidR="00E756F6">
        <w:rPr>
          <w:rFonts w:ascii="Times New Roman" w:hAnsi="Times New Roman"/>
          <w:sz w:val="24"/>
          <w:szCs w:val="24"/>
        </w:rPr>
        <w:t>3</w:t>
      </w:r>
      <w:r w:rsidR="00001F52">
        <w:rPr>
          <w:rFonts w:ascii="Times New Roman" w:hAnsi="Times New Roman"/>
          <w:sz w:val="24"/>
          <w:szCs w:val="24"/>
        </w:rPr>
        <w:t>2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E756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001F52">
        <w:rPr>
          <w:rFonts w:ascii="Times New Roman" w:hAnsi="Times New Roman"/>
          <w:sz w:val="24"/>
          <w:szCs w:val="24"/>
        </w:rPr>
        <w:t>48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CF5011" w:rsidRDefault="00CF5011" w:rsidP="00E756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001F52">
        <w:rPr>
          <w:rFonts w:ascii="Times New Roman" w:hAnsi="Times New Roman"/>
          <w:sz w:val="24"/>
          <w:szCs w:val="24"/>
        </w:rPr>
        <w:t>55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5069CB" w:rsidRPr="007F48E3" w:rsidRDefault="005069CB" w:rsidP="004D1C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001F52">
        <w:rPr>
          <w:rFonts w:ascii="Times New Roman" w:hAnsi="Times New Roman"/>
          <w:sz w:val="24"/>
          <w:szCs w:val="24"/>
        </w:rPr>
        <w:t xml:space="preserve">9 </w:t>
      </w:r>
      <w:r>
        <w:rPr>
          <w:rFonts w:ascii="Times New Roman" w:hAnsi="Times New Roman"/>
          <w:sz w:val="24"/>
          <w:szCs w:val="24"/>
        </w:rPr>
        <w:t>час.</w:t>
      </w:r>
    </w:p>
    <w:p w:rsidR="00632136" w:rsidRPr="007F48E3" w:rsidRDefault="007F48E3" w:rsidP="004D1C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ф</w:t>
      </w:r>
      <w:r w:rsidR="00632136" w:rsidRPr="007F48E3">
        <w:rPr>
          <w:rFonts w:ascii="Times New Roman" w:hAnsi="Times New Roman"/>
          <w:sz w:val="24"/>
          <w:szCs w:val="24"/>
        </w:rPr>
        <w:t xml:space="preserve">орма контроля знаний </w:t>
      </w:r>
      <w:r w:rsidR="00047F89" w:rsidRPr="007F48E3">
        <w:rPr>
          <w:rFonts w:ascii="Times New Roman" w:hAnsi="Times New Roman"/>
          <w:sz w:val="24"/>
          <w:szCs w:val="24"/>
        </w:rPr>
        <w:t>–</w:t>
      </w:r>
      <w:r w:rsidR="00632136" w:rsidRPr="007F48E3">
        <w:rPr>
          <w:rFonts w:ascii="Times New Roman" w:hAnsi="Times New Roman"/>
          <w:sz w:val="24"/>
          <w:szCs w:val="24"/>
        </w:rPr>
        <w:t xml:space="preserve"> </w:t>
      </w:r>
      <w:r w:rsidR="00E756F6">
        <w:rPr>
          <w:rFonts w:ascii="Times New Roman" w:hAnsi="Times New Roman"/>
          <w:sz w:val="24"/>
          <w:szCs w:val="24"/>
        </w:rPr>
        <w:t>зачет.</w:t>
      </w:r>
    </w:p>
    <w:sectPr w:rsidR="00632136" w:rsidRPr="007F48E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E67"/>
    <w:multiLevelType w:val="hybridMultilevel"/>
    <w:tmpl w:val="6D20E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829BD"/>
    <w:multiLevelType w:val="hybridMultilevel"/>
    <w:tmpl w:val="05F6F0F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3117E"/>
    <w:multiLevelType w:val="hybridMultilevel"/>
    <w:tmpl w:val="A64416C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94D11"/>
    <w:multiLevelType w:val="hybridMultilevel"/>
    <w:tmpl w:val="9D0ECA9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8208B"/>
    <w:multiLevelType w:val="hybridMultilevel"/>
    <w:tmpl w:val="5E52E00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E445A"/>
    <w:multiLevelType w:val="hybridMultilevel"/>
    <w:tmpl w:val="D380889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75F2F"/>
    <w:multiLevelType w:val="hybridMultilevel"/>
    <w:tmpl w:val="AA20286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13887"/>
    <w:multiLevelType w:val="hybridMultilevel"/>
    <w:tmpl w:val="82DCCA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E83433"/>
    <w:multiLevelType w:val="hybridMultilevel"/>
    <w:tmpl w:val="6DE46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5"/>
  </w:num>
  <w:num w:numId="5">
    <w:abstractNumId w:val="5"/>
  </w:num>
  <w:num w:numId="6">
    <w:abstractNumId w:val="7"/>
  </w:num>
  <w:num w:numId="7">
    <w:abstractNumId w:val="13"/>
  </w:num>
  <w:num w:numId="8">
    <w:abstractNumId w:val="2"/>
  </w:num>
  <w:num w:numId="9">
    <w:abstractNumId w:val="9"/>
  </w:num>
  <w:num w:numId="10">
    <w:abstractNumId w:val="3"/>
  </w:num>
  <w:num w:numId="11">
    <w:abstractNumId w:val="12"/>
  </w:num>
  <w:num w:numId="12">
    <w:abstractNumId w:val="14"/>
  </w:num>
  <w:num w:numId="13">
    <w:abstractNumId w:val="0"/>
  </w:num>
  <w:num w:numId="14">
    <w:abstractNumId w:val="8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01F52"/>
    <w:rsid w:val="00047F89"/>
    <w:rsid w:val="000B2903"/>
    <w:rsid w:val="00111F5A"/>
    <w:rsid w:val="001151B2"/>
    <w:rsid w:val="00117BB7"/>
    <w:rsid w:val="00132C29"/>
    <w:rsid w:val="00142E74"/>
    <w:rsid w:val="00291F65"/>
    <w:rsid w:val="00344F31"/>
    <w:rsid w:val="004D1CB5"/>
    <w:rsid w:val="005069CB"/>
    <w:rsid w:val="005D50FB"/>
    <w:rsid w:val="005E0781"/>
    <w:rsid w:val="005E1014"/>
    <w:rsid w:val="00632136"/>
    <w:rsid w:val="006A12CC"/>
    <w:rsid w:val="007515D0"/>
    <w:rsid w:val="007805EA"/>
    <w:rsid w:val="007B5F88"/>
    <w:rsid w:val="007E3C95"/>
    <w:rsid w:val="007F48E3"/>
    <w:rsid w:val="008258C9"/>
    <w:rsid w:val="009222B0"/>
    <w:rsid w:val="00AC44B9"/>
    <w:rsid w:val="00B32C25"/>
    <w:rsid w:val="00CA35C1"/>
    <w:rsid w:val="00CF5011"/>
    <w:rsid w:val="00D03C21"/>
    <w:rsid w:val="00D06585"/>
    <w:rsid w:val="00D17F42"/>
    <w:rsid w:val="00D5166C"/>
    <w:rsid w:val="00E04D78"/>
    <w:rsid w:val="00E227EA"/>
    <w:rsid w:val="00E252D1"/>
    <w:rsid w:val="00E50225"/>
    <w:rsid w:val="00E54D3D"/>
    <w:rsid w:val="00E756F6"/>
    <w:rsid w:val="00F00E14"/>
    <w:rsid w:val="00F6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BF237-B4D5-4DFB-B528-F9C2C2F2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01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1F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cp:lastModifiedBy>Без пароля</cp:lastModifiedBy>
  <cp:revision>2</cp:revision>
  <cp:lastPrinted>2017-12-16T06:57:00Z</cp:lastPrinted>
  <dcterms:created xsi:type="dcterms:W3CDTF">2019-04-15T08:04:00Z</dcterms:created>
  <dcterms:modified xsi:type="dcterms:W3CDTF">2019-04-15T08:04:00Z</dcterms:modified>
</cp:coreProperties>
</file>