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CFF" w:rsidRPr="002845BC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ФЕДЕРАЛЬНОЕ </w:t>
      </w:r>
      <w:r w:rsidRPr="002845BC">
        <w:rPr>
          <w:sz w:val="28"/>
          <w:szCs w:val="28"/>
        </w:rPr>
        <w:t>АГЕНТСТВО ЖЕЛЕЗНОДОРОЖНОГО ТРАНСПОРТА</w:t>
      </w:r>
    </w:p>
    <w:p w:rsidR="00CA0CFF" w:rsidRPr="002845BC" w:rsidRDefault="00CA0CFF" w:rsidP="00CA0CFF">
      <w:pPr>
        <w:jc w:val="center"/>
        <w:rPr>
          <w:sz w:val="28"/>
          <w:szCs w:val="28"/>
        </w:rPr>
      </w:pPr>
      <w:r w:rsidRPr="002845BC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A0CFF" w:rsidRPr="002845BC" w:rsidRDefault="00CA0CFF" w:rsidP="00CA0CFF">
      <w:pPr>
        <w:jc w:val="center"/>
        <w:rPr>
          <w:sz w:val="28"/>
          <w:szCs w:val="28"/>
        </w:rPr>
      </w:pPr>
      <w:r w:rsidRPr="002845BC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A0CFF" w:rsidRPr="002845BC" w:rsidRDefault="00CA0CFF" w:rsidP="00CA0CFF">
      <w:pPr>
        <w:jc w:val="center"/>
        <w:rPr>
          <w:sz w:val="28"/>
          <w:szCs w:val="28"/>
        </w:rPr>
      </w:pPr>
      <w:r w:rsidRPr="002845BC">
        <w:rPr>
          <w:sz w:val="28"/>
          <w:szCs w:val="28"/>
        </w:rPr>
        <w:t xml:space="preserve">Императора Александра </w:t>
      </w:r>
      <w:r w:rsidRPr="002845BC">
        <w:rPr>
          <w:sz w:val="28"/>
          <w:szCs w:val="28"/>
          <w:lang w:val="en-US"/>
        </w:rPr>
        <w:t>I</w:t>
      </w:r>
      <w:r w:rsidRPr="002845BC">
        <w:rPr>
          <w:sz w:val="28"/>
          <w:szCs w:val="28"/>
        </w:rPr>
        <w:t>»</w:t>
      </w:r>
    </w:p>
    <w:p w:rsidR="00CA0CFF" w:rsidRPr="002845BC" w:rsidRDefault="00A76D2D" w:rsidP="00CA0CFF">
      <w:pPr>
        <w:jc w:val="center"/>
        <w:rPr>
          <w:sz w:val="28"/>
          <w:szCs w:val="28"/>
        </w:rPr>
      </w:pPr>
      <w:r w:rsidRPr="002845BC">
        <w:rPr>
          <w:sz w:val="28"/>
          <w:szCs w:val="28"/>
        </w:rPr>
        <w:t>(ФГБОУ В</w:t>
      </w:r>
      <w:r w:rsidR="00CA0CFF" w:rsidRPr="002845BC">
        <w:rPr>
          <w:sz w:val="28"/>
          <w:szCs w:val="28"/>
        </w:rPr>
        <w:t>О ПГУПС)</w:t>
      </w:r>
    </w:p>
    <w:p w:rsidR="00CA0CFF" w:rsidRPr="002845BC" w:rsidRDefault="00CA0CFF" w:rsidP="00CA0CFF">
      <w:pPr>
        <w:jc w:val="center"/>
        <w:rPr>
          <w:sz w:val="28"/>
          <w:szCs w:val="28"/>
        </w:rPr>
      </w:pPr>
    </w:p>
    <w:p w:rsidR="00CA0CFF" w:rsidRPr="002845BC" w:rsidRDefault="00CA0CFF" w:rsidP="00CA0CFF">
      <w:pPr>
        <w:jc w:val="center"/>
        <w:rPr>
          <w:sz w:val="28"/>
          <w:szCs w:val="28"/>
        </w:rPr>
      </w:pPr>
      <w:r w:rsidRPr="002845BC">
        <w:rPr>
          <w:sz w:val="28"/>
          <w:szCs w:val="28"/>
        </w:rPr>
        <w:t>Кафедра «</w:t>
      </w:r>
      <w:r w:rsidRPr="002845BC">
        <w:rPr>
          <w:noProof/>
          <w:sz w:val="28"/>
          <w:szCs w:val="28"/>
        </w:rPr>
        <w:t>Экономика транспорта</w:t>
      </w:r>
      <w:r w:rsidRPr="002845BC">
        <w:rPr>
          <w:sz w:val="28"/>
          <w:szCs w:val="28"/>
        </w:rPr>
        <w:t>»</w:t>
      </w:r>
    </w:p>
    <w:p w:rsidR="00CA0CFF" w:rsidRPr="002845BC" w:rsidRDefault="00CA0CFF" w:rsidP="00CA0CFF">
      <w:pPr>
        <w:jc w:val="center"/>
        <w:rPr>
          <w:sz w:val="28"/>
          <w:szCs w:val="28"/>
        </w:rPr>
      </w:pPr>
    </w:p>
    <w:p w:rsidR="00CA0CFF" w:rsidRPr="002845BC" w:rsidRDefault="00CA0CFF" w:rsidP="00CA0CFF">
      <w:pPr>
        <w:jc w:val="center"/>
        <w:rPr>
          <w:sz w:val="28"/>
          <w:szCs w:val="28"/>
        </w:rPr>
      </w:pPr>
    </w:p>
    <w:p w:rsidR="00CA0CFF" w:rsidRPr="002845BC" w:rsidRDefault="00CA0CFF" w:rsidP="00CA0CFF">
      <w:pPr>
        <w:ind w:left="5245"/>
        <w:rPr>
          <w:sz w:val="28"/>
          <w:szCs w:val="28"/>
        </w:rPr>
      </w:pPr>
    </w:p>
    <w:p w:rsidR="00CA0CFF" w:rsidRPr="002845BC" w:rsidRDefault="00CA0CFF" w:rsidP="00CA0CFF">
      <w:pPr>
        <w:ind w:left="5245"/>
        <w:rPr>
          <w:sz w:val="28"/>
          <w:szCs w:val="28"/>
        </w:rPr>
      </w:pPr>
    </w:p>
    <w:p w:rsidR="00CA0CFF" w:rsidRPr="002845BC" w:rsidRDefault="00CA0CFF" w:rsidP="00CA0CFF">
      <w:pPr>
        <w:ind w:left="5245"/>
        <w:rPr>
          <w:sz w:val="28"/>
          <w:szCs w:val="28"/>
        </w:rPr>
      </w:pPr>
    </w:p>
    <w:p w:rsidR="003E0D88" w:rsidRPr="002845BC" w:rsidRDefault="003E0D88" w:rsidP="00CA0CFF">
      <w:pPr>
        <w:jc w:val="center"/>
        <w:rPr>
          <w:b/>
          <w:bCs/>
          <w:sz w:val="28"/>
          <w:szCs w:val="28"/>
        </w:rPr>
      </w:pPr>
    </w:p>
    <w:p w:rsidR="003E0D88" w:rsidRPr="002845BC" w:rsidRDefault="003E0D88" w:rsidP="003E0D88">
      <w:pPr>
        <w:jc w:val="center"/>
        <w:rPr>
          <w:b/>
          <w:bCs/>
          <w:sz w:val="28"/>
          <w:szCs w:val="28"/>
        </w:rPr>
      </w:pPr>
      <w:r w:rsidRPr="002845BC">
        <w:rPr>
          <w:b/>
          <w:bCs/>
          <w:sz w:val="28"/>
          <w:szCs w:val="28"/>
        </w:rPr>
        <w:t>РАБОЧАЯ ПРОГРАММА</w:t>
      </w:r>
    </w:p>
    <w:p w:rsidR="003E0D88" w:rsidRPr="00D46480" w:rsidRDefault="003E0D88" w:rsidP="003E0D88">
      <w:pPr>
        <w:jc w:val="center"/>
        <w:rPr>
          <w:i/>
          <w:iCs/>
          <w:sz w:val="28"/>
          <w:szCs w:val="28"/>
        </w:rPr>
      </w:pPr>
      <w:r w:rsidRPr="002845BC">
        <w:rPr>
          <w:i/>
          <w:iCs/>
          <w:sz w:val="28"/>
          <w:szCs w:val="28"/>
        </w:rPr>
        <w:t>дисциплины</w:t>
      </w:r>
    </w:p>
    <w:p w:rsidR="003E0D88" w:rsidRPr="00D46480" w:rsidRDefault="003E0D88" w:rsidP="003E0D88">
      <w:pPr>
        <w:jc w:val="center"/>
        <w:rPr>
          <w:sz w:val="28"/>
          <w:szCs w:val="28"/>
        </w:rPr>
      </w:pPr>
      <w:r w:rsidRPr="00D46480">
        <w:rPr>
          <w:sz w:val="28"/>
          <w:szCs w:val="28"/>
        </w:rPr>
        <w:t>«</w:t>
      </w:r>
      <w:r>
        <w:rPr>
          <w:sz w:val="28"/>
          <w:szCs w:val="28"/>
        </w:rPr>
        <w:t>СОЦИАЛЬНО-ЭКОНОМИЧЕСКОЕ ПРОГНОЗИРОВАНИЕ</w:t>
      </w:r>
      <w:r w:rsidRPr="00D46480">
        <w:rPr>
          <w:sz w:val="28"/>
          <w:szCs w:val="28"/>
        </w:rPr>
        <w:t>» (</w:t>
      </w:r>
      <w:r w:rsidRPr="003678A3">
        <w:rPr>
          <w:noProof/>
          <w:sz w:val="28"/>
          <w:szCs w:val="28"/>
        </w:rPr>
        <w:t>Б1.В.ОД.1</w:t>
      </w:r>
      <w:r w:rsidR="00724D72" w:rsidRPr="00724D72">
        <w:rPr>
          <w:noProof/>
          <w:sz w:val="28"/>
          <w:szCs w:val="28"/>
        </w:rPr>
        <w:t>2</w:t>
      </w:r>
      <w:r w:rsidRPr="00D46480">
        <w:rPr>
          <w:sz w:val="28"/>
          <w:szCs w:val="28"/>
        </w:rPr>
        <w:t>)</w:t>
      </w:r>
    </w:p>
    <w:p w:rsidR="00B950CA" w:rsidRDefault="00B950CA" w:rsidP="003E0D88">
      <w:pPr>
        <w:jc w:val="center"/>
        <w:rPr>
          <w:sz w:val="28"/>
          <w:szCs w:val="28"/>
        </w:rPr>
      </w:pPr>
    </w:p>
    <w:p w:rsidR="003E0D88" w:rsidRPr="00D46480" w:rsidRDefault="003E0D88" w:rsidP="003E0D88">
      <w:pPr>
        <w:jc w:val="center"/>
        <w:rPr>
          <w:sz w:val="28"/>
          <w:szCs w:val="28"/>
        </w:rPr>
      </w:pPr>
      <w:r w:rsidRPr="00D46480">
        <w:rPr>
          <w:sz w:val="28"/>
          <w:szCs w:val="28"/>
        </w:rPr>
        <w:t>для направления</w:t>
      </w:r>
    </w:p>
    <w:p w:rsidR="003E0D88" w:rsidRPr="00D46480" w:rsidRDefault="003E0D88" w:rsidP="003E0D88">
      <w:pPr>
        <w:jc w:val="center"/>
        <w:rPr>
          <w:sz w:val="28"/>
          <w:szCs w:val="28"/>
        </w:rPr>
      </w:pPr>
      <w:r w:rsidRPr="00D46480">
        <w:rPr>
          <w:sz w:val="28"/>
          <w:szCs w:val="28"/>
        </w:rPr>
        <w:t>38.03.02 «Менеджмент»</w:t>
      </w:r>
    </w:p>
    <w:p w:rsidR="00B950CA" w:rsidRDefault="00B950CA" w:rsidP="003E0D88">
      <w:pPr>
        <w:jc w:val="center"/>
        <w:rPr>
          <w:sz w:val="28"/>
          <w:szCs w:val="28"/>
        </w:rPr>
      </w:pPr>
    </w:p>
    <w:p w:rsidR="003E0D88" w:rsidRPr="00D46480" w:rsidRDefault="003E0D88" w:rsidP="003E0D88">
      <w:pPr>
        <w:jc w:val="center"/>
        <w:rPr>
          <w:sz w:val="28"/>
          <w:szCs w:val="28"/>
        </w:rPr>
      </w:pPr>
      <w:r w:rsidRPr="00D46480">
        <w:rPr>
          <w:sz w:val="28"/>
          <w:szCs w:val="28"/>
        </w:rPr>
        <w:t>по профилю</w:t>
      </w:r>
    </w:p>
    <w:p w:rsidR="003E0D88" w:rsidRPr="00D46480" w:rsidRDefault="003E0D88" w:rsidP="003E0D88">
      <w:pPr>
        <w:jc w:val="center"/>
        <w:rPr>
          <w:sz w:val="28"/>
          <w:szCs w:val="28"/>
        </w:rPr>
      </w:pPr>
      <w:r w:rsidRPr="00D46480">
        <w:rPr>
          <w:sz w:val="28"/>
          <w:szCs w:val="28"/>
        </w:rPr>
        <w:t>«Производственный менеджмент»</w:t>
      </w:r>
    </w:p>
    <w:p w:rsidR="00C447AD" w:rsidRDefault="00C447AD" w:rsidP="003E0D88">
      <w:pPr>
        <w:jc w:val="center"/>
        <w:rPr>
          <w:sz w:val="28"/>
          <w:szCs w:val="28"/>
        </w:rPr>
      </w:pPr>
    </w:p>
    <w:p w:rsidR="003E0D88" w:rsidRPr="00D46480" w:rsidRDefault="003E0D88" w:rsidP="003E0D88">
      <w:pPr>
        <w:jc w:val="center"/>
        <w:rPr>
          <w:sz w:val="28"/>
          <w:szCs w:val="28"/>
        </w:rPr>
      </w:pPr>
      <w:r w:rsidRPr="00D46480">
        <w:rPr>
          <w:sz w:val="28"/>
          <w:szCs w:val="28"/>
        </w:rPr>
        <w:t>Форма обучения – очная</w:t>
      </w:r>
    </w:p>
    <w:p w:rsidR="003E0D88" w:rsidRDefault="003E0D88" w:rsidP="00CA0CFF">
      <w:pPr>
        <w:jc w:val="center"/>
        <w:rPr>
          <w:b/>
          <w:bCs/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6F5E38" w:rsidRDefault="006F5E38" w:rsidP="00CA0CFF">
      <w:pPr>
        <w:jc w:val="center"/>
        <w:rPr>
          <w:sz w:val="28"/>
          <w:szCs w:val="28"/>
        </w:rPr>
      </w:pPr>
    </w:p>
    <w:p w:rsidR="006F5E38" w:rsidRDefault="006F5E38" w:rsidP="00CA0CFF">
      <w:pPr>
        <w:jc w:val="center"/>
        <w:rPr>
          <w:sz w:val="28"/>
          <w:szCs w:val="28"/>
        </w:rPr>
      </w:pPr>
    </w:p>
    <w:p w:rsidR="006F5E38" w:rsidRDefault="006F5E38" w:rsidP="00CA0CFF">
      <w:pPr>
        <w:jc w:val="center"/>
        <w:rPr>
          <w:sz w:val="28"/>
          <w:szCs w:val="28"/>
        </w:rPr>
      </w:pPr>
    </w:p>
    <w:p w:rsidR="006F5E38" w:rsidRDefault="006F5E38" w:rsidP="00CA0CFF">
      <w:pPr>
        <w:jc w:val="center"/>
        <w:rPr>
          <w:sz w:val="28"/>
          <w:szCs w:val="28"/>
        </w:rPr>
      </w:pPr>
    </w:p>
    <w:p w:rsidR="006F5E38" w:rsidRDefault="006F5E38" w:rsidP="00CA0CFF">
      <w:pPr>
        <w:jc w:val="center"/>
        <w:rPr>
          <w:sz w:val="28"/>
          <w:szCs w:val="28"/>
        </w:rPr>
      </w:pPr>
    </w:p>
    <w:p w:rsidR="006F5E38" w:rsidRPr="001F3810" w:rsidRDefault="006F5E38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Санкт-Петербург</w:t>
      </w:r>
    </w:p>
    <w:p w:rsidR="000A32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201</w:t>
      </w:r>
      <w:r w:rsidR="00D92277">
        <w:rPr>
          <w:sz w:val="28"/>
          <w:szCs w:val="28"/>
        </w:rPr>
        <w:t>9</w:t>
      </w:r>
    </w:p>
    <w:p w:rsidR="0049367F" w:rsidRPr="0049367F" w:rsidRDefault="0049367F" w:rsidP="0049367F">
      <w:pPr>
        <w:rPr>
          <w:sz w:val="28"/>
          <w:szCs w:val="28"/>
        </w:rPr>
      </w:pPr>
    </w:p>
    <w:p w:rsidR="0049367F" w:rsidRDefault="0049367F" w:rsidP="00D92277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870A18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20320</wp:posOffset>
            </wp:positionV>
            <wp:extent cx="6120130" cy="544322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4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E38">
        <w:t xml:space="preserve"> </w:t>
      </w:r>
    </w:p>
    <w:p w:rsidR="00057DA8" w:rsidRDefault="00057DA8" w:rsidP="00057DA8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СОГЛАСОВАНИЙ</w:t>
      </w:r>
    </w:p>
    <w:p w:rsidR="00057DA8" w:rsidRDefault="00057DA8" w:rsidP="00057DA8">
      <w:pPr>
        <w:jc w:val="center"/>
        <w:rPr>
          <w:sz w:val="28"/>
          <w:szCs w:val="28"/>
        </w:rPr>
      </w:pPr>
    </w:p>
    <w:p w:rsidR="00057DA8" w:rsidRPr="00D642C3" w:rsidRDefault="00057DA8" w:rsidP="00057DA8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и </w:t>
      </w:r>
      <w:r w:rsidRPr="00D642C3">
        <w:rPr>
          <w:sz w:val="28"/>
          <w:szCs w:val="28"/>
        </w:rPr>
        <w:t>обсуждена на заседании кафедры</w:t>
      </w:r>
      <w:r>
        <w:rPr>
          <w:sz w:val="28"/>
          <w:szCs w:val="28"/>
        </w:rPr>
        <w:br/>
      </w:r>
      <w:r w:rsidRPr="00D642C3">
        <w:rPr>
          <w:sz w:val="28"/>
          <w:szCs w:val="28"/>
        </w:rPr>
        <w:t>«Экономика транспорта»</w:t>
      </w:r>
    </w:p>
    <w:p w:rsidR="00057DA8" w:rsidRPr="00D642C3" w:rsidRDefault="00057DA8" w:rsidP="00057DA8">
      <w:pPr>
        <w:tabs>
          <w:tab w:val="left" w:pos="851"/>
        </w:tabs>
        <w:rPr>
          <w:sz w:val="28"/>
          <w:szCs w:val="28"/>
        </w:rPr>
      </w:pPr>
      <w:r w:rsidRPr="00D642C3">
        <w:rPr>
          <w:sz w:val="28"/>
          <w:szCs w:val="28"/>
        </w:rPr>
        <w:t>Протокол №</w:t>
      </w:r>
      <w:r>
        <w:rPr>
          <w:sz w:val="28"/>
          <w:szCs w:val="28"/>
        </w:rPr>
        <w:t> 5</w:t>
      </w:r>
      <w:r w:rsidRPr="00D642C3">
        <w:rPr>
          <w:sz w:val="28"/>
          <w:szCs w:val="28"/>
        </w:rPr>
        <w:t xml:space="preserve"> от «</w:t>
      </w:r>
      <w:r>
        <w:rPr>
          <w:sz w:val="28"/>
          <w:szCs w:val="28"/>
        </w:rPr>
        <w:t>06</w:t>
      </w:r>
      <w:r w:rsidRPr="00D642C3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 2019 </w:t>
      </w:r>
      <w:r w:rsidRPr="00D642C3">
        <w:rPr>
          <w:sz w:val="28"/>
          <w:szCs w:val="28"/>
        </w:rPr>
        <w:t xml:space="preserve">г. </w:t>
      </w:r>
    </w:p>
    <w:p w:rsidR="00057DA8" w:rsidRPr="00D642C3" w:rsidRDefault="00057DA8" w:rsidP="00057DA8">
      <w:pPr>
        <w:tabs>
          <w:tab w:val="left" w:pos="851"/>
        </w:tabs>
        <w:rPr>
          <w:sz w:val="28"/>
          <w:szCs w:val="28"/>
        </w:rPr>
      </w:pPr>
    </w:p>
    <w:p w:rsidR="00057DA8" w:rsidRPr="00D642C3" w:rsidRDefault="00057DA8" w:rsidP="00057DA8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896"/>
        <w:gridCol w:w="2605"/>
      </w:tblGrid>
      <w:tr w:rsidR="00057DA8" w:rsidRPr="00D642C3" w:rsidTr="000F43CE">
        <w:tc>
          <w:tcPr>
            <w:tcW w:w="5070" w:type="dxa"/>
            <w:shd w:val="clear" w:color="auto" w:fill="auto"/>
          </w:tcPr>
          <w:p w:rsidR="00057DA8" w:rsidRPr="00D642C3" w:rsidRDefault="00057DA8" w:rsidP="000F43C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642C3">
              <w:rPr>
                <w:sz w:val="28"/>
                <w:szCs w:val="28"/>
              </w:rPr>
              <w:t>Заведующий кафедрой</w:t>
            </w:r>
          </w:p>
          <w:p w:rsidR="00057DA8" w:rsidRPr="00D642C3" w:rsidRDefault="00057DA8" w:rsidP="000F43C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642C3">
              <w:rPr>
                <w:sz w:val="28"/>
                <w:szCs w:val="28"/>
              </w:rPr>
              <w:t>«Экономика транспорта»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057DA8" w:rsidRPr="00D642C3" w:rsidRDefault="00057DA8" w:rsidP="000F43C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642C3">
              <w:rPr>
                <w:sz w:val="28"/>
                <w:szCs w:val="28"/>
              </w:rPr>
              <w:t>____________</w:t>
            </w:r>
          </w:p>
        </w:tc>
        <w:tc>
          <w:tcPr>
            <w:tcW w:w="2605" w:type="dxa"/>
            <w:shd w:val="clear" w:color="auto" w:fill="auto"/>
            <w:vAlign w:val="bottom"/>
          </w:tcPr>
          <w:p w:rsidR="00057DA8" w:rsidRPr="006D5027" w:rsidRDefault="00057DA8" w:rsidP="000F43CE">
            <w:pPr>
              <w:tabs>
                <w:tab w:val="left" w:pos="85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rStyle w:val="afe"/>
                <w:rFonts w:eastAsia="Calibri"/>
                <w:b w:val="0"/>
                <w:sz w:val="28"/>
                <w:szCs w:val="28"/>
              </w:rPr>
              <w:t>Н.А. </w:t>
            </w:r>
            <w:r w:rsidRPr="006D5027">
              <w:rPr>
                <w:rStyle w:val="afe"/>
                <w:rFonts w:eastAsia="Calibri"/>
                <w:b w:val="0"/>
                <w:sz w:val="28"/>
                <w:szCs w:val="28"/>
              </w:rPr>
              <w:t>Журавлева</w:t>
            </w:r>
          </w:p>
        </w:tc>
      </w:tr>
      <w:tr w:rsidR="00057DA8" w:rsidRPr="00D642C3" w:rsidTr="000F43CE">
        <w:tc>
          <w:tcPr>
            <w:tcW w:w="5070" w:type="dxa"/>
            <w:shd w:val="clear" w:color="auto" w:fill="auto"/>
          </w:tcPr>
          <w:p w:rsidR="00057DA8" w:rsidRPr="00D642C3" w:rsidRDefault="00057DA8" w:rsidP="000F43C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642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06</w:t>
            </w:r>
            <w:r w:rsidRPr="00D642C3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февраля 2019 </w:t>
            </w:r>
            <w:r w:rsidRPr="00D642C3">
              <w:rPr>
                <w:sz w:val="28"/>
                <w:szCs w:val="28"/>
              </w:rPr>
              <w:t>г.</w:t>
            </w:r>
          </w:p>
        </w:tc>
        <w:tc>
          <w:tcPr>
            <w:tcW w:w="1896" w:type="dxa"/>
            <w:shd w:val="clear" w:color="auto" w:fill="auto"/>
          </w:tcPr>
          <w:p w:rsidR="00057DA8" w:rsidRPr="00D642C3" w:rsidRDefault="00057DA8" w:rsidP="000F43C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57DA8" w:rsidRPr="00D642C3" w:rsidRDefault="00057DA8" w:rsidP="000F43C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057DA8" w:rsidRPr="00D642C3" w:rsidRDefault="00057DA8" w:rsidP="00057DA8">
      <w:pPr>
        <w:tabs>
          <w:tab w:val="left" w:pos="851"/>
        </w:tabs>
        <w:rPr>
          <w:sz w:val="28"/>
          <w:szCs w:val="28"/>
        </w:rPr>
      </w:pPr>
    </w:p>
    <w:p w:rsidR="00057DA8" w:rsidRPr="00D642C3" w:rsidRDefault="00057DA8" w:rsidP="00057DA8">
      <w:pPr>
        <w:tabs>
          <w:tab w:val="left" w:pos="851"/>
        </w:tabs>
        <w:rPr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1842"/>
        <w:gridCol w:w="2552"/>
      </w:tblGrid>
      <w:tr w:rsidR="00057DA8" w:rsidRPr="00D642C3" w:rsidTr="000F43CE">
        <w:tc>
          <w:tcPr>
            <w:tcW w:w="5070" w:type="dxa"/>
            <w:shd w:val="clear" w:color="auto" w:fill="auto"/>
          </w:tcPr>
          <w:p w:rsidR="00057DA8" w:rsidRDefault="00057DA8" w:rsidP="000F43C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642C3">
              <w:rPr>
                <w:sz w:val="28"/>
                <w:szCs w:val="28"/>
              </w:rPr>
              <w:t>СОГЛАСОВАНО</w:t>
            </w:r>
          </w:p>
          <w:p w:rsidR="00057DA8" w:rsidRPr="00D642C3" w:rsidRDefault="00057DA8" w:rsidP="000F43C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057DA8" w:rsidRPr="00D642C3" w:rsidRDefault="00057DA8" w:rsidP="000F43C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642C3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57DA8" w:rsidRPr="00D642C3" w:rsidRDefault="00057DA8" w:rsidP="000F43C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642C3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57DA8" w:rsidRPr="00D642C3" w:rsidRDefault="00057DA8" w:rsidP="000F43CE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 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057DA8" w:rsidRPr="00D642C3" w:rsidTr="000F43CE">
        <w:tc>
          <w:tcPr>
            <w:tcW w:w="5070" w:type="dxa"/>
            <w:shd w:val="clear" w:color="auto" w:fill="auto"/>
          </w:tcPr>
          <w:p w:rsidR="00057DA8" w:rsidRPr="00D642C3" w:rsidRDefault="00057DA8" w:rsidP="000F43C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642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06</w:t>
            </w:r>
            <w:r w:rsidRPr="00D642C3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февраля 2019 </w:t>
            </w:r>
            <w:r w:rsidRPr="00D642C3">
              <w:rPr>
                <w:sz w:val="28"/>
                <w:szCs w:val="28"/>
              </w:rPr>
              <w:t>г.</w:t>
            </w:r>
          </w:p>
        </w:tc>
        <w:tc>
          <w:tcPr>
            <w:tcW w:w="1842" w:type="dxa"/>
            <w:shd w:val="clear" w:color="auto" w:fill="auto"/>
          </w:tcPr>
          <w:p w:rsidR="00057DA8" w:rsidRPr="00D642C3" w:rsidRDefault="00057DA8" w:rsidP="000F43C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57DA8" w:rsidRPr="00D642C3" w:rsidRDefault="00057DA8" w:rsidP="000F43C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57DA8" w:rsidRDefault="00057DA8" w:rsidP="00057DA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896"/>
        <w:gridCol w:w="2605"/>
      </w:tblGrid>
      <w:tr w:rsidR="00057DA8" w:rsidRPr="006D5027" w:rsidTr="000F43CE">
        <w:tc>
          <w:tcPr>
            <w:tcW w:w="5070" w:type="dxa"/>
            <w:shd w:val="clear" w:color="auto" w:fill="auto"/>
          </w:tcPr>
          <w:p w:rsidR="00057DA8" w:rsidRPr="00D642C3" w:rsidRDefault="00057DA8" w:rsidP="000F4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057DA8" w:rsidRPr="00D642C3" w:rsidRDefault="00057DA8" w:rsidP="000F43C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642C3">
              <w:rPr>
                <w:sz w:val="28"/>
                <w:szCs w:val="28"/>
              </w:rPr>
              <w:t>____________</w:t>
            </w:r>
          </w:p>
        </w:tc>
        <w:tc>
          <w:tcPr>
            <w:tcW w:w="2605" w:type="dxa"/>
            <w:shd w:val="clear" w:color="auto" w:fill="auto"/>
            <w:vAlign w:val="bottom"/>
          </w:tcPr>
          <w:p w:rsidR="00057DA8" w:rsidRPr="006D5027" w:rsidRDefault="00057DA8" w:rsidP="000F43CE">
            <w:pPr>
              <w:tabs>
                <w:tab w:val="left" w:pos="85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rStyle w:val="afe"/>
                <w:rFonts w:eastAsia="Calibri"/>
                <w:b w:val="0"/>
                <w:sz w:val="28"/>
                <w:szCs w:val="28"/>
              </w:rPr>
              <w:t>Н.А. </w:t>
            </w:r>
            <w:r w:rsidRPr="006D5027">
              <w:rPr>
                <w:rStyle w:val="afe"/>
                <w:rFonts w:eastAsia="Calibri"/>
                <w:b w:val="0"/>
                <w:sz w:val="28"/>
                <w:szCs w:val="28"/>
              </w:rPr>
              <w:t>Журавлева</w:t>
            </w:r>
          </w:p>
        </w:tc>
      </w:tr>
      <w:tr w:rsidR="00057DA8" w:rsidRPr="00D642C3" w:rsidTr="000F43CE">
        <w:tc>
          <w:tcPr>
            <w:tcW w:w="5070" w:type="dxa"/>
            <w:shd w:val="clear" w:color="auto" w:fill="auto"/>
          </w:tcPr>
          <w:p w:rsidR="00057DA8" w:rsidRPr="00D642C3" w:rsidRDefault="00057DA8" w:rsidP="000F43C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642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06</w:t>
            </w:r>
            <w:r w:rsidRPr="00D642C3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февраля 2019 </w:t>
            </w:r>
            <w:r w:rsidRPr="00D642C3">
              <w:rPr>
                <w:sz w:val="28"/>
                <w:szCs w:val="28"/>
              </w:rPr>
              <w:t>г.</w:t>
            </w:r>
          </w:p>
        </w:tc>
        <w:tc>
          <w:tcPr>
            <w:tcW w:w="1896" w:type="dxa"/>
            <w:shd w:val="clear" w:color="auto" w:fill="auto"/>
          </w:tcPr>
          <w:p w:rsidR="00057DA8" w:rsidRPr="00D642C3" w:rsidRDefault="00057DA8" w:rsidP="000F43C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057DA8" w:rsidRPr="00D642C3" w:rsidRDefault="00057DA8" w:rsidP="000F43C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057DA8" w:rsidRDefault="00057DA8" w:rsidP="00057DA8">
      <w:pPr>
        <w:rPr>
          <w:sz w:val="28"/>
          <w:szCs w:val="28"/>
        </w:rPr>
      </w:pPr>
    </w:p>
    <w:p w:rsidR="0049367F" w:rsidRDefault="0049367F" w:rsidP="0049367F">
      <w:pPr>
        <w:spacing w:before="120" w:after="160"/>
        <w:jc w:val="center"/>
        <w:rPr>
          <w:b/>
          <w:bCs/>
          <w:sz w:val="28"/>
          <w:szCs w:val="28"/>
        </w:rPr>
      </w:pPr>
    </w:p>
    <w:p w:rsidR="0049367F" w:rsidRDefault="0049367F" w:rsidP="0049367F">
      <w:pPr>
        <w:spacing w:before="120" w:after="160"/>
        <w:jc w:val="center"/>
        <w:rPr>
          <w:b/>
          <w:bCs/>
          <w:sz w:val="28"/>
          <w:szCs w:val="28"/>
        </w:rPr>
      </w:pPr>
    </w:p>
    <w:p w:rsidR="0049367F" w:rsidRDefault="0049367F" w:rsidP="0049367F">
      <w:pPr>
        <w:spacing w:before="120" w:after="160"/>
        <w:jc w:val="center"/>
        <w:rPr>
          <w:b/>
          <w:bCs/>
          <w:sz w:val="28"/>
          <w:szCs w:val="28"/>
        </w:rPr>
      </w:pPr>
    </w:p>
    <w:p w:rsidR="0049367F" w:rsidRDefault="0049367F" w:rsidP="0049367F">
      <w:pPr>
        <w:spacing w:before="120" w:after="160"/>
        <w:jc w:val="center"/>
        <w:rPr>
          <w:b/>
          <w:bCs/>
          <w:sz w:val="28"/>
          <w:szCs w:val="28"/>
        </w:rPr>
      </w:pPr>
    </w:p>
    <w:p w:rsidR="0049367F" w:rsidRDefault="0049367F" w:rsidP="0049367F">
      <w:pPr>
        <w:spacing w:before="120" w:after="160"/>
        <w:jc w:val="center"/>
        <w:rPr>
          <w:b/>
          <w:bCs/>
          <w:sz w:val="28"/>
          <w:szCs w:val="28"/>
        </w:rPr>
      </w:pPr>
    </w:p>
    <w:p w:rsidR="0049367F" w:rsidRDefault="0049367F" w:rsidP="0049367F">
      <w:pPr>
        <w:spacing w:before="120" w:after="160"/>
        <w:jc w:val="center"/>
        <w:rPr>
          <w:b/>
          <w:bCs/>
          <w:sz w:val="28"/>
          <w:szCs w:val="28"/>
        </w:rPr>
      </w:pPr>
    </w:p>
    <w:p w:rsidR="0049367F" w:rsidRDefault="0049367F" w:rsidP="0049367F">
      <w:pPr>
        <w:spacing w:before="120" w:after="160"/>
        <w:jc w:val="center"/>
        <w:rPr>
          <w:b/>
          <w:bCs/>
          <w:sz w:val="28"/>
          <w:szCs w:val="28"/>
        </w:rPr>
      </w:pPr>
    </w:p>
    <w:p w:rsidR="0049367F" w:rsidRDefault="0049367F" w:rsidP="0049367F">
      <w:pPr>
        <w:spacing w:before="120" w:after="160"/>
        <w:jc w:val="center"/>
        <w:rPr>
          <w:b/>
          <w:bCs/>
          <w:sz w:val="28"/>
          <w:szCs w:val="28"/>
        </w:rPr>
      </w:pPr>
    </w:p>
    <w:p w:rsidR="0049367F" w:rsidRDefault="0049367F" w:rsidP="0049367F">
      <w:pPr>
        <w:spacing w:before="120" w:after="160"/>
        <w:jc w:val="center"/>
        <w:rPr>
          <w:b/>
          <w:bCs/>
          <w:sz w:val="28"/>
          <w:szCs w:val="28"/>
        </w:rPr>
      </w:pPr>
    </w:p>
    <w:p w:rsidR="0049367F" w:rsidRDefault="0049367F" w:rsidP="0049367F">
      <w:pPr>
        <w:jc w:val="center"/>
        <w:rPr>
          <w:b/>
          <w:bCs/>
          <w:sz w:val="28"/>
          <w:szCs w:val="28"/>
        </w:rPr>
      </w:pPr>
    </w:p>
    <w:p w:rsidR="0049367F" w:rsidRDefault="0049367F" w:rsidP="0049367F">
      <w:pPr>
        <w:jc w:val="center"/>
        <w:rPr>
          <w:b/>
          <w:bCs/>
          <w:sz w:val="28"/>
          <w:szCs w:val="28"/>
        </w:rPr>
      </w:pPr>
    </w:p>
    <w:p w:rsidR="0049367F" w:rsidRDefault="0049367F" w:rsidP="0049367F">
      <w:pPr>
        <w:jc w:val="center"/>
        <w:rPr>
          <w:b/>
          <w:bCs/>
          <w:sz w:val="28"/>
          <w:szCs w:val="28"/>
        </w:rPr>
      </w:pPr>
    </w:p>
    <w:p w:rsidR="0049367F" w:rsidRDefault="0049367F" w:rsidP="0049367F">
      <w:pPr>
        <w:jc w:val="center"/>
        <w:rPr>
          <w:b/>
          <w:bCs/>
          <w:sz w:val="28"/>
          <w:szCs w:val="28"/>
        </w:rPr>
      </w:pPr>
    </w:p>
    <w:p w:rsidR="0049367F" w:rsidRDefault="0049367F" w:rsidP="0049367F">
      <w:pPr>
        <w:jc w:val="center"/>
        <w:rPr>
          <w:b/>
          <w:bCs/>
          <w:sz w:val="28"/>
          <w:szCs w:val="28"/>
        </w:rPr>
      </w:pPr>
    </w:p>
    <w:p w:rsidR="0049367F" w:rsidRDefault="0049367F" w:rsidP="0049367F">
      <w:pPr>
        <w:jc w:val="center"/>
        <w:rPr>
          <w:b/>
          <w:bCs/>
          <w:sz w:val="28"/>
          <w:szCs w:val="28"/>
        </w:rPr>
      </w:pPr>
    </w:p>
    <w:p w:rsidR="0049367F" w:rsidRDefault="0049367F" w:rsidP="0049367F">
      <w:pPr>
        <w:jc w:val="center"/>
        <w:rPr>
          <w:b/>
          <w:bCs/>
          <w:sz w:val="28"/>
          <w:szCs w:val="28"/>
        </w:rPr>
      </w:pPr>
    </w:p>
    <w:p w:rsidR="00C426D7" w:rsidRPr="001F3810" w:rsidRDefault="000A3210" w:rsidP="006F5E38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C426D7" w:rsidRPr="001F3810">
        <w:rPr>
          <w:b/>
          <w:bCs/>
          <w:sz w:val="28"/>
          <w:szCs w:val="28"/>
        </w:rPr>
        <w:lastRenderedPageBreak/>
        <w:t>1</w:t>
      </w:r>
      <w:r w:rsidR="003706AB">
        <w:rPr>
          <w:b/>
          <w:bCs/>
          <w:sz w:val="28"/>
          <w:szCs w:val="28"/>
        </w:rPr>
        <w:t>.</w:t>
      </w:r>
      <w:r w:rsidR="00C426D7" w:rsidRPr="001F3810">
        <w:rPr>
          <w:b/>
          <w:bCs/>
          <w:sz w:val="28"/>
          <w:szCs w:val="28"/>
        </w:rPr>
        <w:t xml:space="preserve"> Цели и задачи дисциплины</w:t>
      </w:r>
    </w:p>
    <w:p w:rsidR="006F5E38" w:rsidRDefault="006F5E38" w:rsidP="008900B3">
      <w:pPr>
        <w:ind w:firstLine="709"/>
        <w:jc w:val="both"/>
        <w:rPr>
          <w:rFonts w:eastAsia="Times New Roman"/>
          <w:sz w:val="28"/>
          <w:szCs w:val="28"/>
        </w:rPr>
      </w:pPr>
    </w:p>
    <w:p w:rsidR="00C426D7" w:rsidRPr="0070529F" w:rsidRDefault="00DC2EE0" w:rsidP="008900B3">
      <w:pPr>
        <w:ind w:firstLine="709"/>
        <w:jc w:val="both"/>
        <w:rPr>
          <w:rFonts w:eastAsia="Times New Roman"/>
          <w:sz w:val="28"/>
          <w:szCs w:val="28"/>
        </w:rPr>
      </w:pPr>
      <w:r w:rsidRPr="0070529F">
        <w:rPr>
          <w:rFonts w:eastAsia="Times New Roman"/>
          <w:sz w:val="28"/>
          <w:szCs w:val="28"/>
        </w:rPr>
        <w:t>Рабочая программа составлена в соответствии с ФГОС</w:t>
      </w:r>
      <w:r w:rsidR="00985912">
        <w:rPr>
          <w:rFonts w:eastAsia="Times New Roman"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>ВО</w:t>
      </w:r>
      <w:r w:rsidRPr="0070529F">
        <w:rPr>
          <w:rFonts w:eastAsia="Times New Roman"/>
          <w:sz w:val="28"/>
          <w:szCs w:val="28"/>
        </w:rPr>
        <w:t xml:space="preserve">, утвержденным </w:t>
      </w:r>
      <w:r>
        <w:rPr>
          <w:rFonts w:eastAsia="Times New Roman"/>
          <w:sz w:val="28"/>
          <w:szCs w:val="28"/>
        </w:rPr>
        <w:t>«</w:t>
      </w:r>
      <w:r w:rsidR="00A76D2D">
        <w:rPr>
          <w:rFonts w:eastAsia="Times New Roman"/>
          <w:sz w:val="28"/>
          <w:szCs w:val="28"/>
        </w:rPr>
        <w:t>12</w:t>
      </w:r>
      <w:r>
        <w:rPr>
          <w:rFonts w:eastAsia="Times New Roman"/>
          <w:sz w:val="28"/>
          <w:szCs w:val="28"/>
        </w:rPr>
        <w:t xml:space="preserve">» </w:t>
      </w:r>
      <w:r w:rsidR="00A76D2D">
        <w:rPr>
          <w:rFonts w:eastAsia="Times New Roman"/>
          <w:sz w:val="28"/>
          <w:szCs w:val="28"/>
        </w:rPr>
        <w:t>января</w:t>
      </w:r>
      <w:r w:rsidR="0049367F">
        <w:rPr>
          <w:rFonts w:eastAsia="Times New Roman"/>
          <w:sz w:val="28"/>
          <w:szCs w:val="28"/>
        </w:rPr>
        <w:t xml:space="preserve"> </w:t>
      </w:r>
      <w:r w:rsidRPr="0070529F">
        <w:rPr>
          <w:rFonts w:eastAsia="Times New Roman"/>
          <w:sz w:val="28"/>
          <w:szCs w:val="28"/>
        </w:rPr>
        <w:t>201</w:t>
      </w:r>
      <w:r w:rsidR="00A76D2D">
        <w:rPr>
          <w:rFonts w:eastAsia="Times New Roman"/>
          <w:sz w:val="28"/>
          <w:szCs w:val="28"/>
        </w:rPr>
        <w:t>6</w:t>
      </w:r>
      <w:r w:rsidR="004E319F">
        <w:rPr>
          <w:rFonts w:eastAsia="Times New Roman"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>г., приказ №</w:t>
      </w:r>
      <w:r w:rsidR="004E319F">
        <w:rPr>
          <w:rFonts w:eastAsia="Times New Roman"/>
          <w:sz w:val="28"/>
          <w:szCs w:val="28"/>
        </w:rPr>
        <w:t> </w:t>
      </w:r>
      <w:r w:rsidR="00A76D2D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по направлению подготовки 38.0</w:t>
      </w:r>
      <w:r w:rsidR="00A76D2D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.0</w:t>
      </w:r>
      <w:r w:rsidR="00A76D2D">
        <w:rPr>
          <w:rFonts w:eastAsia="Times New Roman"/>
          <w:sz w:val="28"/>
          <w:szCs w:val="28"/>
        </w:rPr>
        <w:t>2</w:t>
      </w:r>
      <w:r w:rsidR="004E319F">
        <w:rPr>
          <w:rFonts w:eastAsia="Times New Roman"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>«</w:t>
      </w:r>
      <w:r w:rsidR="00A76D2D">
        <w:rPr>
          <w:rFonts w:eastAsia="Times New Roman"/>
          <w:sz w:val="28"/>
          <w:szCs w:val="28"/>
        </w:rPr>
        <w:t>Менеджмент (уровень бакалавриата</w:t>
      </w:r>
      <w:r>
        <w:rPr>
          <w:rFonts w:eastAsia="Times New Roman"/>
          <w:sz w:val="28"/>
          <w:szCs w:val="28"/>
        </w:rPr>
        <w:t>)</w:t>
      </w:r>
      <w:r w:rsidRPr="00724843">
        <w:rPr>
          <w:rFonts w:eastAsia="Times New Roman"/>
          <w:sz w:val="28"/>
          <w:szCs w:val="28"/>
        </w:rPr>
        <w:t>»</w:t>
      </w:r>
      <w:r w:rsidR="0049367F">
        <w:rPr>
          <w:rFonts w:eastAsia="Times New Roman"/>
          <w:sz w:val="28"/>
          <w:szCs w:val="28"/>
        </w:rPr>
        <w:t xml:space="preserve"> </w:t>
      </w:r>
      <w:r w:rsidRPr="0070529F">
        <w:rPr>
          <w:rFonts w:eastAsia="Times New Roman"/>
          <w:sz w:val="28"/>
          <w:szCs w:val="28"/>
        </w:rPr>
        <w:t xml:space="preserve">по дисциплине </w:t>
      </w:r>
      <w:r w:rsidR="00C426D7" w:rsidRPr="0070529F">
        <w:rPr>
          <w:rFonts w:eastAsia="Times New Roman"/>
          <w:sz w:val="28"/>
          <w:szCs w:val="28"/>
        </w:rPr>
        <w:t>«</w:t>
      </w:r>
      <w:r w:rsidR="00396E9B">
        <w:rPr>
          <w:rFonts w:eastAsia="Times New Roman"/>
          <w:noProof/>
          <w:sz w:val="28"/>
          <w:szCs w:val="28"/>
        </w:rPr>
        <w:t>Социально-экономическое пронозирование</w:t>
      </w:r>
      <w:r w:rsidR="00C426D7" w:rsidRPr="0070529F">
        <w:rPr>
          <w:rFonts w:eastAsia="Times New Roman"/>
          <w:sz w:val="28"/>
          <w:szCs w:val="28"/>
        </w:rPr>
        <w:t>» (</w:t>
      </w:r>
      <w:r w:rsidR="00396E9B" w:rsidRPr="00396E9B">
        <w:rPr>
          <w:rFonts w:eastAsia="Times New Roman"/>
          <w:noProof/>
          <w:sz w:val="28"/>
          <w:szCs w:val="28"/>
        </w:rPr>
        <w:t>Б1.В.ОД.1</w:t>
      </w:r>
      <w:r w:rsidR="00724D72" w:rsidRPr="00724D72">
        <w:rPr>
          <w:rFonts w:eastAsia="Times New Roman"/>
          <w:noProof/>
          <w:sz w:val="28"/>
          <w:szCs w:val="28"/>
        </w:rPr>
        <w:t>2</w:t>
      </w:r>
      <w:r w:rsidR="00C426D7" w:rsidRPr="0070529F">
        <w:rPr>
          <w:rFonts w:eastAsia="Times New Roman"/>
          <w:sz w:val="28"/>
          <w:szCs w:val="28"/>
        </w:rPr>
        <w:t>).</w:t>
      </w:r>
    </w:p>
    <w:p w:rsidR="00396E9B" w:rsidRPr="00D2714B" w:rsidRDefault="00396E9B" w:rsidP="008900B3">
      <w:pPr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Pr="003D7FCA">
        <w:rPr>
          <w:sz w:val="28"/>
          <w:szCs w:val="28"/>
        </w:rPr>
        <w:t>приобретение студентами теоретических знаний и практических навыков в области социально-экономического прогнозирования, их дальнейшее применение в профессиональной деятельности при разработке прогнозов с учетом специфики объекта исследования.</w:t>
      </w:r>
    </w:p>
    <w:p w:rsidR="00396E9B" w:rsidRPr="00D2714B" w:rsidRDefault="00396E9B" w:rsidP="008900B3">
      <w:pPr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396E9B" w:rsidRPr="003D7FCA" w:rsidRDefault="00396E9B" w:rsidP="008900B3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D7FCA">
        <w:rPr>
          <w:sz w:val="28"/>
          <w:szCs w:val="28"/>
        </w:rPr>
        <w:t>изучение категориального аппарата теории прогнозирования;</w:t>
      </w:r>
    </w:p>
    <w:p w:rsidR="00396E9B" w:rsidRPr="003D7FCA" w:rsidRDefault="00396E9B" w:rsidP="008900B3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D7FCA">
        <w:rPr>
          <w:sz w:val="28"/>
          <w:szCs w:val="28"/>
        </w:rPr>
        <w:t>освоение подходов к анализу рядов динамики;</w:t>
      </w:r>
    </w:p>
    <w:p w:rsidR="00396E9B" w:rsidRPr="003D7FCA" w:rsidRDefault="00396E9B" w:rsidP="008900B3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D7FCA">
        <w:rPr>
          <w:sz w:val="28"/>
          <w:szCs w:val="28"/>
        </w:rPr>
        <w:t>изучение методов прогнозирования и специфики их применения в различных сферах;</w:t>
      </w:r>
    </w:p>
    <w:p w:rsidR="00396E9B" w:rsidRPr="003D7FCA" w:rsidRDefault="00396E9B" w:rsidP="008900B3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D7FCA">
        <w:rPr>
          <w:sz w:val="28"/>
          <w:szCs w:val="28"/>
        </w:rPr>
        <w:t>получение представления о назначении и функциях прогнозирования в системе государственного управления;</w:t>
      </w:r>
    </w:p>
    <w:p w:rsidR="00396E9B" w:rsidRPr="003D7FCA" w:rsidRDefault="00396E9B" w:rsidP="008900B3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D7FCA">
        <w:rPr>
          <w:sz w:val="28"/>
          <w:szCs w:val="28"/>
        </w:rPr>
        <w:t>выполнение прогнозных расчетов;</w:t>
      </w:r>
    </w:p>
    <w:p w:rsidR="008378E3" w:rsidRPr="00396E9B" w:rsidRDefault="00396E9B" w:rsidP="008900B3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D7FCA">
        <w:rPr>
          <w:sz w:val="28"/>
          <w:szCs w:val="28"/>
        </w:rPr>
        <w:t>овладение навыками работы на ПК при решении задач прогнозирования.</w:t>
      </w:r>
    </w:p>
    <w:p w:rsidR="00DC2EE0" w:rsidRPr="008378E3" w:rsidRDefault="00DC2EE0" w:rsidP="00FE4D04">
      <w:pPr>
        <w:ind w:firstLine="709"/>
        <w:jc w:val="center"/>
        <w:rPr>
          <w:b/>
          <w:bCs/>
          <w:sz w:val="28"/>
          <w:szCs w:val="28"/>
        </w:rPr>
      </w:pPr>
    </w:p>
    <w:p w:rsidR="00C426D7" w:rsidRDefault="00C426D7" w:rsidP="00FE4D04">
      <w:pPr>
        <w:ind w:firstLine="709"/>
        <w:jc w:val="center"/>
        <w:rPr>
          <w:b/>
          <w:bCs/>
          <w:sz w:val="28"/>
          <w:szCs w:val="28"/>
        </w:rPr>
      </w:pPr>
      <w:r w:rsidRPr="00462574">
        <w:rPr>
          <w:b/>
          <w:bCs/>
          <w:sz w:val="28"/>
          <w:szCs w:val="28"/>
        </w:rPr>
        <w:t>2</w:t>
      </w:r>
      <w:r w:rsidR="003706AB">
        <w:rPr>
          <w:b/>
          <w:bCs/>
          <w:sz w:val="28"/>
          <w:szCs w:val="28"/>
        </w:rPr>
        <w:t>.</w:t>
      </w:r>
      <w:r w:rsidRPr="00462574">
        <w:rPr>
          <w:b/>
          <w:bCs/>
          <w:sz w:val="28"/>
          <w:szCs w:val="28"/>
        </w:rPr>
        <w:t xml:space="preserve"> Перечень планируемых результатов обучения по дисциплине, соотнесенных с планируемыми результатами освоения основной </w:t>
      </w:r>
      <w:r w:rsidR="003706AB">
        <w:rPr>
          <w:b/>
          <w:bCs/>
          <w:sz w:val="28"/>
          <w:szCs w:val="28"/>
        </w:rPr>
        <w:t xml:space="preserve">профессиональной </w:t>
      </w:r>
      <w:r w:rsidRPr="00462574">
        <w:rPr>
          <w:b/>
          <w:bCs/>
          <w:sz w:val="28"/>
          <w:szCs w:val="28"/>
        </w:rPr>
        <w:t>образовательной программы</w:t>
      </w:r>
    </w:p>
    <w:p w:rsidR="008900B3" w:rsidRPr="00462574" w:rsidRDefault="008900B3" w:rsidP="00FE4D04">
      <w:pPr>
        <w:ind w:firstLine="709"/>
        <w:jc w:val="center"/>
        <w:rPr>
          <w:b/>
          <w:bCs/>
          <w:sz w:val="28"/>
          <w:szCs w:val="28"/>
        </w:rPr>
      </w:pPr>
    </w:p>
    <w:p w:rsidR="002A451F" w:rsidRPr="008900B3" w:rsidRDefault="002A451F" w:rsidP="008900B3">
      <w:pPr>
        <w:ind w:firstLine="709"/>
        <w:jc w:val="both"/>
        <w:rPr>
          <w:sz w:val="28"/>
          <w:szCs w:val="28"/>
        </w:rPr>
      </w:pPr>
      <w:r w:rsidRPr="008900B3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2A451F" w:rsidRPr="008900B3" w:rsidRDefault="002A451F" w:rsidP="008900B3">
      <w:pPr>
        <w:ind w:firstLine="709"/>
        <w:jc w:val="both"/>
        <w:rPr>
          <w:sz w:val="28"/>
          <w:szCs w:val="28"/>
        </w:rPr>
      </w:pPr>
      <w:r w:rsidRPr="008900B3">
        <w:rPr>
          <w:sz w:val="28"/>
          <w:szCs w:val="28"/>
        </w:rPr>
        <w:t>В результате освоения дисциплины обучающийся должен:</w:t>
      </w:r>
    </w:p>
    <w:p w:rsidR="003A6A84" w:rsidRPr="008900B3" w:rsidRDefault="003A6A84" w:rsidP="008900B3">
      <w:pPr>
        <w:ind w:firstLine="709"/>
        <w:rPr>
          <w:b/>
          <w:sz w:val="28"/>
          <w:szCs w:val="28"/>
        </w:rPr>
      </w:pPr>
      <w:r w:rsidRPr="008900B3">
        <w:rPr>
          <w:b/>
          <w:sz w:val="28"/>
          <w:szCs w:val="28"/>
        </w:rPr>
        <w:t>ЗНАТЬ:</w:t>
      </w:r>
    </w:p>
    <w:p w:rsidR="003A6A84" w:rsidRPr="008900B3" w:rsidRDefault="003A6A84" w:rsidP="008900B3">
      <w:pPr>
        <w:ind w:firstLine="709"/>
        <w:rPr>
          <w:sz w:val="28"/>
          <w:szCs w:val="28"/>
        </w:rPr>
      </w:pPr>
      <w:r w:rsidRPr="008900B3">
        <w:rPr>
          <w:sz w:val="28"/>
          <w:szCs w:val="28"/>
        </w:rPr>
        <w:t>- современное состояние теории и практики прогнозирования;</w:t>
      </w:r>
    </w:p>
    <w:p w:rsidR="003A6A84" w:rsidRPr="008900B3" w:rsidRDefault="003A6A84" w:rsidP="008900B3">
      <w:pPr>
        <w:ind w:firstLine="709"/>
        <w:rPr>
          <w:sz w:val="28"/>
          <w:szCs w:val="28"/>
        </w:rPr>
      </w:pPr>
      <w:r w:rsidRPr="008900B3">
        <w:rPr>
          <w:sz w:val="28"/>
          <w:szCs w:val="28"/>
        </w:rPr>
        <w:t>- методологию прогнозирования;</w:t>
      </w:r>
    </w:p>
    <w:p w:rsidR="003A6A84" w:rsidRPr="008900B3" w:rsidRDefault="003A6A84" w:rsidP="008900B3">
      <w:pPr>
        <w:ind w:firstLine="709"/>
        <w:rPr>
          <w:sz w:val="28"/>
          <w:szCs w:val="28"/>
        </w:rPr>
      </w:pPr>
      <w:r w:rsidRPr="008900B3">
        <w:rPr>
          <w:sz w:val="28"/>
          <w:szCs w:val="28"/>
        </w:rPr>
        <w:t>- специфику прогнозирования различных сфер социально-экономической системы;</w:t>
      </w:r>
    </w:p>
    <w:p w:rsidR="003A6A84" w:rsidRPr="008900B3" w:rsidRDefault="003A6A84" w:rsidP="008900B3">
      <w:pPr>
        <w:ind w:firstLine="709"/>
        <w:rPr>
          <w:b/>
          <w:sz w:val="28"/>
          <w:szCs w:val="28"/>
        </w:rPr>
      </w:pPr>
      <w:r w:rsidRPr="008900B3">
        <w:rPr>
          <w:b/>
          <w:sz w:val="28"/>
          <w:szCs w:val="28"/>
        </w:rPr>
        <w:t>УМЕТЬ:</w:t>
      </w:r>
    </w:p>
    <w:p w:rsidR="003A6A84" w:rsidRPr="008900B3" w:rsidRDefault="003A6A84" w:rsidP="008900B3">
      <w:pPr>
        <w:ind w:firstLine="709"/>
        <w:rPr>
          <w:sz w:val="28"/>
          <w:szCs w:val="28"/>
        </w:rPr>
      </w:pPr>
      <w:r w:rsidRPr="008900B3">
        <w:rPr>
          <w:sz w:val="28"/>
          <w:szCs w:val="28"/>
        </w:rPr>
        <w:t>- организовывать процесс прогнозирования состояний различных социально-экономических объектов;</w:t>
      </w:r>
    </w:p>
    <w:p w:rsidR="003A6A84" w:rsidRPr="008900B3" w:rsidRDefault="003A6A84" w:rsidP="008900B3">
      <w:pPr>
        <w:ind w:firstLine="709"/>
        <w:rPr>
          <w:sz w:val="28"/>
          <w:szCs w:val="28"/>
        </w:rPr>
      </w:pPr>
      <w:r w:rsidRPr="008900B3">
        <w:rPr>
          <w:sz w:val="28"/>
          <w:szCs w:val="28"/>
        </w:rPr>
        <w:t>- выбирать адекватные методы прогнозирования, строить экономико-математические модели и осуществлять с их помощью анализ и прогнозирование социально-экономических процессов и явлений;</w:t>
      </w:r>
    </w:p>
    <w:p w:rsidR="003A6A84" w:rsidRPr="008900B3" w:rsidRDefault="003A6A84" w:rsidP="008900B3">
      <w:pPr>
        <w:ind w:firstLine="709"/>
        <w:rPr>
          <w:sz w:val="28"/>
          <w:szCs w:val="28"/>
        </w:rPr>
      </w:pPr>
      <w:r w:rsidRPr="008900B3">
        <w:rPr>
          <w:sz w:val="28"/>
          <w:szCs w:val="28"/>
        </w:rPr>
        <w:t>- разрабатывать рекомендации для принятия управленческих решений на основе полученных результатов прогноза;</w:t>
      </w:r>
    </w:p>
    <w:p w:rsidR="003A6A84" w:rsidRPr="008900B3" w:rsidRDefault="003A6A84" w:rsidP="008900B3">
      <w:pPr>
        <w:ind w:firstLine="709"/>
        <w:rPr>
          <w:b/>
          <w:sz w:val="28"/>
          <w:szCs w:val="28"/>
        </w:rPr>
      </w:pPr>
      <w:r w:rsidRPr="008900B3">
        <w:rPr>
          <w:b/>
          <w:sz w:val="28"/>
          <w:szCs w:val="28"/>
        </w:rPr>
        <w:t>ВЛАДЕТЬ:</w:t>
      </w:r>
    </w:p>
    <w:p w:rsidR="003A6A84" w:rsidRPr="008900B3" w:rsidRDefault="003A6A84" w:rsidP="008900B3">
      <w:pPr>
        <w:ind w:firstLine="709"/>
        <w:rPr>
          <w:sz w:val="28"/>
          <w:szCs w:val="28"/>
        </w:rPr>
      </w:pPr>
      <w:r w:rsidRPr="008900B3">
        <w:rPr>
          <w:sz w:val="28"/>
          <w:szCs w:val="28"/>
        </w:rPr>
        <w:t>- понятийным аппаратом науки прогнозирования;</w:t>
      </w:r>
    </w:p>
    <w:p w:rsidR="003A6A84" w:rsidRPr="008900B3" w:rsidRDefault="003A6A84" w:rsidP="008900B3">
      <w:pPr>
        <w:ind w:firstLine="709"/>
        <w:rPr>
          <w:sz w:val="28"/>
          <w:szCs w:val="28"/>
        </w:rPr>
      </w:pPr>
      <w:r w:rsidRPr="008900B3">
        <w:rPr>
          <w:sz w:val="28"/>
          <w:szCs w:val="28"/>
        </w:rPr>
        <w:t>- методами прогнозирования состояний различных социально-экономических объектов;</w:t>
      </w:r>
    </w:p>
    <w:p w:rsidR="003A6A84" w:rsidRPr="008900B3" w:rsidRDefault="003A6A84" w:rsidP="008900B3">
      <w:pPr>
        <w:ind w:firstLine="709"/>
        <w:jc w:val="both"/>
        <w:rPr>
          <w:sz w:val="28"/>
          <w:szCs w:val="28"/>
        </w:rPr>
      </w:pPr>
      <w:r w:rsidRPr="008900B3">
        <w:rPr>
          <w:sz w:val="28"/>
          <w:szCs w:val="28"/>
        </w:rPr>
        <w:lastRenderedPageBreak/>
        <w:t>- навыками работы на ПК для решения задач прогнозирования.</w:t>
      </w:r>
    </w:p>
    <w:p w:rsidR="002A451F" w:rsidRPr="008900B3" w:rsidRDefault="002A451F" w:rsidP="008900B3">
      <w:pPr>
        <w:ind w:firstLine="709"/>
        <w:jc w:val="both"/>
        <w:rPr>
          <w:sz w:val="28"/>
          <w:szCs w:val="28"/>
        </w:rPr>
      </w:pPr>
      <w:r w:rsidRPr="008900B3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</w:t>
      </w:r>
      <w:r w:rsidR="008378E3" w:rsidRPr="008900B3">
        <w:rPr>
          <w:sz w:val="28"/>
          <w:szCs w:val="28"/>
        </w:rPr>
        <w:t>4</w:t>
      </w:r>
      <w:r w:rsidR="008A0C7C">
        <w:rPr>
          <w:sz w:val="28"/>
          <w:szCs w:val="28"/>
        </w:rPr>
        <w:t xml:space="preserve"> </w:t>
      </w:r>
      <w:r w:rsidR="00274641" w:rsidRPr="008900B3">
        <w:rPr>
          <w:sz w:val="28"/>
          <w:szCs w:val="28"/>
        </w:rPr>
        <w:t xml:space="preserve">общей характеристики </w:t>
      </w:r>
      <w:r w:rsidRPr="008900B3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2A451F" w:rsidRPr="008900B3" w:rsidRDefault="002A451F" w:rsidP="008900B3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8900B3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8900B3">
        <w:rPr>
          <w:b/>
          <w:bCs/>
          <w:sz w:val="28"/>
          <w:szCs w:val="28"/>
        </w:rPr>
        <w:t>профессиональных компетенций (ПК),</w:t>
      </w:r>
      <w:r w:rsidRPr="008900B3">
        <w:rPr>
          <w:bCs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</w:t>
      </w:r>
      <w:r w:rsidR="00C477A0" w:rsidRPr="008900B3">
        <w:rPr>
          <w:bCs/>
          <w:sz w:val="28"/>
          <w:szCs w:val="28"/>
        </w:rPr>
        <w:t>бакалавриата</w:t>
      </w:r>
      <w:r w:rsidRPr="008900B3">
        <w:rPr>
          <w:rFonts w:eastAsia="Times New Roman"/>
          <w:sz w:val="28"/>
          <w:szCs w:val="28"/>
        </w:rPr>
        <w:t>:</w:t>
      </w:r>
    </w:p>
    <w:p w:rsidR="003A6A84" w:rsidRPr="008900B3" w:rsidRDefault="003A6A84" w:rsidP="008900B3">
      <w:pPr>
        <w:tabs>
          <w:tab w:val="left" w:pos="851"/>
        </w:tabs>
        <w:ind w:firstLine="709"/>
        <w:jc w:val="both"/>
        <w:rPr>
          <w:bCs/>
          <w:i/>
          <w:sz w:val="28"/>
          <w:szCs w:val="28"/>
        </w:rPr>
      </w:pPr>
      <w:r w:rsidRPr="008900B3">
        <w:rPr>
          <w:bCs/>
          <w:i/>
          <w:sz w:val="28"/>
          <w:szCs w:val="28"/>
        </w:rPr>
        <w:t>предпринимательская деятельность:</w:t>
      </w:r>
    </w:p>
    <w:p w:rsidR="003A6A84" w:rsidRPr="008900B3" w:rsidRDefault="003A6A84" w:rsidP="008900B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8900B3">
        <w:rPr>
          <w:bCs/>
          <w:sz w:val="28"/>
          <w:szCs w:val="28"/>
        </w:rPr>
        <w:t>- 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(ПК-17)</w:t>
      </w:r>
      <w:r w:rsidR="008802BE" w:rsidRPr="008900B3">
        <w:rPr>
          <w:bCs/>
          <w:sz w:val="28"/>
          <w:szCs w:val="28"/>
        </w:rPr>
        <w:t>.</w:t>
      </w:r>
    </w:p>
    <w:p w:rsidR="002A451F" w:rsidRPr="008900B3" w:rsidRDefault="002A451F" w:rsidP="008900B3">
      <w:pPr>
        <w:ind w:firstLine="709"/>
        <w:jc w:val="both"/>
        <w:rPr>
          <w:sz w:val="28"/>
          <w:szCs w:val="28"/>
        </w:rPr>
      </w:pPr>
      <w:r w:rsidRPr="008900B3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8900B3" w:rsidRPr="008900B3">
        <w:rPr>
          <w:sz w:val="28"/>
          <w:szCs w:val="28"/>
        </w:rPr>
        <w:t>общей характеристики ОПОП</w:t>
      </w:r>
      <w:r w:rsidRPr="008900B3">
        <w:rPr>
          <w:sz w:val="28"/>
          <w:szCs w:val="28"/>
        </w:rPr>
        <w:t>.</w:t>
      </w:r>
    </w:p>
    <w:p w:rsidR="002A451F" w:rsidRPr="00D2714B" w:rsidRDefault="002A451F" w:rsidP="008900B3">
      <w:pPr>
        <w:ind w:firstLine="709"/>
        <w:jc w:val="both"/>
        <w:rPr>
          <w:sz w:val="28"/>
          <w:szCs w:val="28"/>
        </w:rPr>
      </w:pPr>
      <w:r w:rsidRPr="008900B3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8900B3" w:rsidRPr="008900B3">
        <w:rPr>
          <w:sz w:val="28"/>
          <w:szCs w:val="28"/>
        </w:rPr>
        <w:t>общей характеристики ОПОП</w:t>
      </w:r>
      <w:r w:rsidRPr="008900B3">
        <w:rPr>
          <w:sz w:val="28"/>
          <w:szCs w:val="28"/>
        </w:rPr>
        <w:t>.</w:t>
      </w:r>
    </w:p>
    <w:p w:rsidR="000D47F6" w:rsidRDefault="000D47F6" w:rsidP="00B735BE">
      <w:pPr>
        <w:spacing w:before="120" w:after="160"/>
        <w:jc w:val="center"/>
        <w:rPr>
          <w:b/>
          <w:bCs/>
          <w:sz w:val="28"/>
          <w:szCs w:val="28"/>
        </w:rPr>
      </w:pPr>
    </w:p>
    <w:p w:rsidR="00B735BE" w:rsidRPr="001F3810" w:rsidRDefault="00B735BE" w:rsidP="00B735BE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 xml:space="preserve">3. Место дисциплины в структуре основной </w:t>
      </w:r>
      <w:r w:rsidR="003706AB">
        <w:rPr>
          <w:b/>
          <w:bCs/>
          <w:sz w:val="28"/>
          <w:szCs w:val="28"/>
        </w:rPr>
        <w:t xml:space="preserve">профессиональной </w:t>
      </w:r>
      <w:r w:rsidRPr="001F3810">
        <w:rPr>
          <w:b/>
          <w:bCs/>
          <w:sz w:val="28"/>
          <w:szCs w:val="28"/>
        </w:rPr>
        <w:t>образовательной программы</w:t>
      </w:r>
    </w:p>
    <w:p w:rsidR="00B735BE" w:rsidRPr="001F3810" w:rsidRDefault="00B735BE" w:rsidP="008900B3">
      <w:pPr>
        <w:ind w:firstLine="709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Дисциплина «</w:t>
      </w:r>
      <w:r w:rsidR="00B4451B">
        <w:rPr>
          <w:noProof/>
          <w:sz w:val="28"/>
          <w:szCs w:val="28"/>
        </w:rPr>
        <w:t>Социально-экономическое прогнозирование</w:t>
      </w:r>
      <w:r w:rsidRPr="001F3810">
        <w:rPr>
          <w:sz w:val="28"/>
          <w:szCs w:val="28"/>
        </w:rPr>
        <w:t xml:space="preserve">» </w:t>
      </w:r>
      <w:r w:rsidR="009B372D">
        <w:rPr>
          <w:sz w:val="28"/>
          <w:szCs w:val="28"/>
        </w:rPr>
        <w:t>(</w:t>
      </w:r>
      <w:r w:rsidR="00B4451B" w:rsidRPr="00B4451B">
        <w:rPr>
          <w:sz w:val="28"/>
          <w:szCs w:val="28"/>
        </w:rPr>
        <w:t>Б1.В.ОД.1</w:t>
      </w:r>
      <w:r w:rsidR="00724D72" w:rsidRPr="00724D72">
        <w:rPr>
          <w:sz w:val="28"/>
          <w:szCs w:val="28"/>
        </w:rPr>
        <w:t>2</w:t>
      </w:r>
      <w:r w:rsidR="009B372D">
        <w:rPr>
          <w:sz w:val="28"/>
          <w:szCs w:val="28"/>
        </w:rPr>
        <w:t xml:space="preserve">) </w:t>
      </w:r>
      <w:r w:rsidR="00DA2553">
        <w:rPr>
          <w:sz w:val="28"/>
          <w:szCs w:val="28"/>
        </w:rPr>
        <w:t xml:space="preserve">относится к вариативной части и </w:t>
      </w:r>
      <w:r w:rsidRPr="007E1535">
        <w:rPr>
          <w:sz w:val="28"/>
          <w:szCs w:val="28"/>
        </w:rPr>
        <w:t>является</w:t>
      </w:r>
      <w:r w:rsidR="0049367F">
        <w:rPr>
          <w:sz w:val="28"/>
          <w:szCs w:val="28"/>
        </w:rPr>
        <w:t xml:space="preserve"> </w:t>
      </w:r>
      <w:r w:rsidRPr="007E1535">
        <w:rPr>
          <w:sz w:val="28"/>
          <w:szCs w:val="28"/>
        </w:rPr>
        <w:t>обязательной дисциплиной.</w:t>
      </w:r>
    </w:p>
    <w:p w:rsidR="008900B3" w:rsidRDefault="008900B3" w:rsidP="000A3210">
      <w:pPr>
        <w:spacing w:before="120"/>
        <w:jc w:val="center"/>
        <w:rPr>
          <w:b/>
          <w:bCs/>
          <w:sz w:val="28"/>
          <w:szCs w:val="28"/>
        </w:rPr>
      </w:pPr>
    </w:p>
    <w:p w:rsidR="004F5662" w:rsidRPr="001F3810" w:rsidRDefault="004F5662" w:rsidP="000A3210">
      <w:pPr>
        <w:spacing w:before="12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4. Объем дисциплины и виды учебной работы</w:t>
      </w:r>
    </w:p>
    <w:p w:rsidR="008900B3" w:rsidRDefault="008900B3" w:rsidP="004F5662">
      <w:pPr>
        <w:ind w:firstLine="851"/>
        <w:jc w:val="both"/>
        <w:rPr>
          <w:sz w:val="28"/>
          <w:szCs w:val="28"/>
        </w:rPr>
      </w:pPr>
    </w:p>
    <w:p w:rsidR="004F5662" w:rsidRDefault="004F5662" w:rsidP="004F5662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82"/>
        <w:gridCol w:w="1899"/>
        <w:gridCol w:w="1747"/>
      </w:tblGrid>
      <w:tr w:rsidR="006F5E38" w:rsidRPr="007724B9" w:rsidTr="00A703A0">
        <w:trPr>
          <w:jc w:val="center"/>
        </w:trPr>
        <w:tc>
          <w:tcPr>
            <w:tcW w:w="3107" w:type="pct"/>
            <w:vMerge w:val="restart"/>
            <w:vAlign w:val="center"/>
          </w:tcPr>
          <w:p w:rsidR="006F5E38" w:rsidRPr="007724B9" w:rsidRDefault="006F5E38" w:rsidP="00A703A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724B9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86" w:type="pct"/>
            <w:vMerge w:val="restart"/>
            <w:vAlign w:val="center"/>
          </w:tcPr>
          <w:p w:rsidR="006F5E38" w:rsidRPr="007724B9" w:rsidRDefault="006F5E38" w:rsidP="00A703A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724B9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07" w:type="pct"/>
            <w:vAlign w:val="center"/>
          </w:tcPr>
          <w:p w:rsidR="006F5E38" w:rsidRPr="007724B9" w:rsidRDefault="006F5E38" w:rsidP="00A703A0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7724B9">
              <w:rPr>
                <w:b/>
                <w:sz w:val="24"/>
                <w:szCs w:val="24"/>
              </w:rPr>
              <w:t>Семестр</w:t>
            </w:r>
          </w:p>
        </w:tc>
      </w:tr>
      <w:tr w:rsidR="006F5E38" w:rsidRPr="007724B9" w:rsidTr="00A703A0">
        <w:trPr>
          <w:jc w:val="center"/>
        </w:trPr>
        <w:tc>
          <w:tcPr>
            <w:tcW w:w="3107" w:type="pct"/>
            <w:vMerge/>
            <w:vAlign w:val="center"/>
          </w:tcPr>
          <w:p w:rsidR="006F5E38" w:rsidRPr="007724B9" w:rsidRDefault="006F5E38" w:rsidP="00A703A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vMerge/>
            <w:vAlign w:val="center"/>
          </w:tcPr>
          <w:p w:rsidR="006F5E38" w:rsidRPr="007724B9" w:rsidRDefault="006F5E38" w:rsidP="00A703A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pct"/>
            <w:vAlign w:val="center"/>
          </w:tcPr>
          <w:p w:rsidR="006F5E38" w:rsidRPr="007724B9" w:rsidRDefault="006F5E38" w:rsidP="00A703A0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7</w:t>
            </w:r>
          </w:p>
        </w:tc>
      </w:tr>
      <w:tr w:rsidR="006F5E38" w:rsidRPr="007724B9" w:rsidTr="00A703A0">
        <w:trPr>
          <w:jc w:val="center"/>
        </w:trPr>
        <w:tc>
          <w:tcPr>
            <w:tcW w:w="3107" w:type="pct"/>
            <w:tcBorders>
              <w:bottom w:val="nil"/>
            </w:tcBorders>
            <w:vAlign w:val="center"/>
          </w:tcPr>
          <w:p w:rsidR="006F5E38" w:rsidRPr="007724B9" w:rsidRDefault="006F5E38" w:rsidP="00A703A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724B9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986" w:type="pct"/>
            <w:tcBorders>
              <w:bottom w:val="nil"/>
            </w:tcBorders>
            <w:vAlign w:val="center"/>
          </w:tcPr>
          <w:p w:rsidR="006F5E38" w:rsidRPr="007724B9" w:rsidRDefault="006F5E38" w:rsidP="00A703A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07" w:type="pct"/>
            <w:tcBorders>
              <w:bottom w:val="nil"/>
            </w:tcBorders>
            <w:vAlign w:val="center"/>
          </w:tcPr>
          <w:p w:rsidR="006F5E38" w:rsidRPr="007724B9" w:rsidRDefault="006F5E38" w:rsidP="00A703A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6F5E38" w:rsidRPr="007724B9" w:rsidTr="00A703A0">
        <w:trPr>
          <w:jc w:val="center"/>
        </w:trPr>
        <w:tc>
          <w:tcPr>
            <w:tcW w:w="3107" w:type="pct"/>
            <w:tcBorders>
              <w:top w:val="nil"/>
              <w:bottom w:val="nil"/>
            </w:tcBorders>
            <w:vAlign w:val="center"/>
          </w:tcPr>
          <w:p w:rsidR="006F5E38" w:rsidRPr="007724B9" w:rsidRDefault="006F5E38" w:rsidP="00A703A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724B9">
              <w:rPr>
                <w:sz w:val="24"/>
                <w:szCs w:val="24"/>
              </w:rPr>
              <w:t>В том числе:</w:t>
            </w:r>
          </w:p>
        </w:tc>
        <w:tc>
          <w:tcPr>
            <w:tcW w:w="986" w:type="pct"/>
            <w:tcBorders>
              <w:top w:val="nil"/>
              <w:bottom w:val="nil"/>
            </w:tcBorders>
            <w:vAlign w:val="center"/>
          </w:tcPr>
          <w:p w:rsidR="006F5E38" w:rsidRPr="007724B9" w:rsidRDefault="006F5E38" w:rsidP="00A703A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nil"/>
              <w:bottom w:val="nil"/>
            </w:tcBorders>
            <w:vAlign w:val="center"/>
          </w:tcPr>
          <w:p w:rsidR="006F5E38" w:rsidRPr="007724B9" w:rsidRDefault="006F5E38" w:rsidP="00A703A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F5E38" w:rsidRPr="007724B9" w:rsidTr="00A703A0">
        <w:trPr>
          <w:jc w:val="center"/>
        </w:trPr>
        <w:tc>
          <w:tcPr>
            <w:tcW w:w="3107" w:type="pct"/>
            <w:tcBorders>
              <w:top w:val="nil"/>
              <w:bottom w:val="nil"/>
            </w:tcBorders>
            <w:vAlign w:val="center"/>
          </w:tcPr>
          <w:p w:rsidR="006F5E38" w:rsidRPr="007724B9" w:rsidRDefault="006F5E38" w:rsidP="006F5E38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7724B9">
              <w:rPr>
                <w:sz w:val="24"/>
                <w:szCs w:val="24"/>
              </w:rPr>
              <w:t>лекции (Л)</w:t>
            </w:r>
          </w:p>
        </w:tc>
        <w:tc>
          <w:tcPr>
            <w:tcW w:w="986" w:type="pct"/>
            <w:tcBorders>
              <w:top w:val="nil"/>
              <w:bottom w:val="nil"/>
            </w:tcBorders>
            <w:vAlign w:val="center"/>
          </w:tcPr>
          <w:p w:rsidR="006F5E38" w:rsidRPr="007724B9" w:rsidRDefault="006F5E38" w:rsidP="00A703A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07" w:type="pct"/>
            <w:tcBorders>
              <w:top w:val="nil"/>
              <w:bottom w:val="nil"/>
            </w:tcBorders>
            <w:vAlign w:val="center"/>
          </w:tcPr>
          <w:p w:rsidR="006F5E38" w:rsidRPr="007724B9" w:rsidRDefault="006F5E38" w:rsidP="00A703A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F5E38" w:rsidRPr="007724B9" w:rsidTr="00A703A0">
        <w:trPr>
          <w:jc w:val="center"/>
        </w:trPr>
        <w:tc>
          <w:tcPr>
            <w:tcW w:w="3107" w:type="pct"/>
            <w:tcBorders>
              <w:top w:val="nil"/>
              <w:bottom w:val="nil"/>
            </w:tcBorders>
            <w:vAlign w:val="center"/>
          </w:tcPr>
          <w:p w:rsidR="006F5E38" w:rsidRPr="007724B9" w:rsidRDefault="006F5E38" w:rsidP="006F5E38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7724B9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986" w:type="pct"/>
            <w:tcBorders>
              <w:top w:val="nil"/>
              <w:bottom w:val="nil"/>
            </w:tcBorders>
            <w:vAlign w:val="center"/>
          </w:tcPr>
          <w:p w:rsidR="006F5E38" w:rsidRPr="007724B9" w:rsidRDefault="006F5E38" w:rsidP="00A703A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07" w:type="pct"/>
            <w:tcBorders>
              <w:top w:val="nil"/>
              <w:bottom w:val="nil"/>
            </w:tcBorders>
            <w:vAlign w:val="center"/>
          </w:tcPr>
          <w:p w:rsidR="006F5E38" w:rsidRPr="007724B9" w:rsidRDefault="006F5E38" w:rsidP="00A703A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F5E38" w:rsidRPr="007724B9" w:rsidTr="00A703A0">
        <w:trPr>
          <w:jc w:val="center"/>
        </w:trPr>
        <w:tc>
          <w:tcPr>
            <w:tcW w:w="3107" w:type="pct"/>
            <w:tcBorders>
              <w:top w:val="nil"/>
              <w:bottom w:val="nil"/>
            </w:tcBorders>
            <w:vAlign w:val="center"/>
          </w:tcPr>
          <w:p w:rsidR="006F5E38" w:rsidRPr="007724B9" w:rsidRDefault="006F5E38" w:rsidP="006F5E38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7724B9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986" w:type="pct"/>
            <w:tcBorders>
              <w:top w:val="nil"/>
              <w:bottom w:val="nil"/>
            </w:tcBorders>
            <w:vAlign w:val="center"/>
          </w:tcPr>
          <w:p w:rsidR="006F5E38" w:rsidRPr="007724B9" w:rsidRDefault="006F5E38" w:rsidP="00A703A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724B9">
              <w:rPr>
                <w:sz w:val="24"/>
                <w:szCs w:val="24"/>
              </w:rPr>
              <w:t>-</w:t>
            </w:r>
          </w:p>
        </w:tc>
        <w:tc>
          <w:tcPr>
            <w:tcW w:w="907" w:type="pct"/>
            <w:tcBorders>
              <w:top w:val="nil"/>
              <w:bottom w:val="nil"/>
            </w:tcBorders>
            <w:vAlign w:val="center"/>
          </w:tcPr>
          <w:p w:rsidR="006F5E38" w:rsidRPr="007724B9" w:rsidRDefault="006F5E38" w:rsidP="00A703A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724B9">
              <w:rPr>
                <w:sz w:val="24"/>
                <w:szCs w:val="24"/>
              </w:rPr>
              <w:t>-</w:t>
            </w:r>
          </w:p>
        </w:tc>
      </w:tr>
      <w:tr w:rsidR="006F5E38" w:rsidRPr="007724B9" w:rsidTr="00A703A0">
        <w:trPr>
          <w:jc w:val="center"/>
        </w:trPr>
        <w:tc>
          <w:tcPr>
            <w:tcW w:w="3107" w:type="pct"/>
            <w:vAlign w:val="center"/>
          </w:tcPr>
          <w:p w:rsidR="006F5E38" w:rsidRPr="007724B9" w:rsidRDefault="006F5E38" w:rsidP="00A703A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724B9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986" w:type="pct"/>
            <w:vAlign w:val="center"/>
          </w:tcPr>
          <w:p w:rsidR="006F5E38" w:rsidRPr="007724B9" w:rsidRDefault="006F5E38" w:rsidP="00A703A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07" w:type="pct"/>
            <w:vAlign w:val="center"/>
          </w:tcPr>
          <w:p w:rsidR="006F5E38" w:rsidRPr="007724B9" w:rsidRDefault="006F5E38" w:rsidP="00A703A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6F5E38" w:rsidRPr="007724B9" w:rsidTr="00A703A0">
        <w:trPr>
          <w:jc w:val="center"/>
        </w:trPr>
        <w:tc>
          <w:tcPr>
            <w:tcW w:w="3107" w:type="pct"/>
            <w:vAlign w:val="center"/>
          </w:tcPr>
          <w:p w:rsidR="006F5E38" w:rsidRPr="007724B9" w:rsidRDefault="006F5E38" w:rsidP="00A703A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724B9">
              <w:rPr>
                <w:sz w:val="24"/>
                <w:szCs w:val="24"/>
              </w:rPr>
              <w:t>Контроль</w:t>
            </w:r>
          </w:p>
        </w:tc>
        <w:tc>
          <w:tcPr>
            <w:tcW w:w="986" w:type="pct"/>
            <w:vAlign w:val="center"/>
          </w:tcPr>
          <w:p w:rsidR="006F5E38" w:rsidRPr="007724B9" w:rsidRDefault="006F5E38" w:rsidP="00A703A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7" w:type="pct"/>
            <w:vAlign w:val="center"/>
          </w:tcPr>
          <w:p w:rsidR="006F5E38" w:rsidRPr="007724B9" w:rsidRDefault="006F5E38" w:rsidP="00A703A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F5E38" w:rsidRPr="007724B9" w:rsidTr="00A703A0">
        <w:trPr>
          <w:trHeight w:val="311"/>
          <w:jc w:val="center"/>
        </w:trPr>
        <w:tc>
          <w:tcPr>
            <w:tcW w:w="3107" w:type="pct"/>
            <w:vAlign w:val="center"/>
          </w:tcPr>
          <w:p w:rsidR="006F5E38" w:rsidRPr="007724B9" w:rsidRDefault="006F5E38" w:rsidP="00A703A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724B9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986" w:type="pct"/>
            <w:vAlign w:val="center"/>
          </w:tcPr>
          <w:p w:rsidR="006F5E38" w:rsidRPr="004F1294" w:rsidRDefault="006F5E38" w:rsidP="00A703A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F1294">
              <w:rPr>
                <w:sz w:val="24"/>
                <w:szCs w:val="24"/>
              </w:rPr>
              <w:t>З,</w:t>
            </w:r>
            <w:r w:rsidR="002A1E88">
              <w:rPr>
                <w:sz w:val="24"/>
                <w:szCs w:val="24"/>
              </w:rPr>
              <w:t xml:space="preserve"> </w:t>
            </w:r>
            <w:r w:rsidRPr="004F1294">
              <w:rPr>
                <w:sz w:val="24"/>
                <w:szCs w:val="24"/>
              </w:rPr>
              <w:fldChar w:fldCharType="begin"/>
            </w:r>
            <w:r w:rsidRPr="004F1294">
              <w:rPr>
                <w:sz w:val="24"/>
                <w:szCs w:val="24"/>
              </w:rPr>
              <w:instrText xml:space="preserve"> MERGEFIELD "M_6" </w:instrText>
            </w:r>
            <w:r w:rsidRPr="004F1294">
              <w:rPr>
                <w:sz w:val="24"/>
                <w:szCs w:val="24"/>
              </w:rPr>
              <w:fldChar w:fldCharType="end"/>
            </w:r>
            <w:r w:rsidRPr="004F1294">
              <w:rPr>
                <w:sz w:val="24"/>
                <w:szCs w:val="24"/>
              </w:rPr>
              <w:fldChar w:fldCharType="begin"/>
            </w:r>
            <w:r w:rsidRPr="004F1294">
              <w:rPr>
                <w:sz w:val="24"/>
                <w:szCs w:val="24"/>
              </w:rPr>
              <w:instrText xml:space="preserve"> MERGEFIELD "M_7" </w:instrText>
            </w:r>
            <w:r w:rsidRPr="004F1294">
              <w:rPr>
                <w:sz w:val="24"/>
                <w:szCs w:val="24"/>
              </w:rPr>
              <w:fldChar w:fldCharType="end"/>
            </w:r>
            <w:r w:rsidRPr="004F1294">
              <w:rPr>
                <w:sz w:val="24"/>
                <w:szCs w:val="24"/>
              </w:rPr>
              <w:t>КР</w:t>
            </w:r>
            <w:r w:rsidRPr="004F1294">
              <w:rPr>
                <w:sz w:val="24"/>
                <w:szCs w:val="24"/>
              </w:rPr>
              <w:fldChar w:fldCharType="begin"/>
            </w:r>
            <w:r w:rsidRPr="004F1294">
              <w:rPr>
                <w:sz w:val="24"/>
                <w:szCs w:val="24"/>
              </w:rPr>
              <w:instrText xml:space="preserve"> MERGEFIELD "M_9" </w:instrText>
            </w:r>
            <w:r w:rsidRPr="004F1294">
              <w:rPr>
                <w:sz w:val="24"/>
                <w:szCs w:val="24"/>
              </w:rPr>
              <w:fldChar w:fldCharType="end"/>
            </w:r>
          </w:p>
        </w:tc>
        <w:tc>
          <w:tcPr>
            <w:tcW w:w="907" w:type="pct"/>
            <w:vAlign w:val="center"/>
          </w:tcPr>
          <w:p w:rsidR="006F5E38" w:rsidRPr="004F1294" w:rsidRDefault="006F5E38" w:rsidP="00A703A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F1294">
              <w:rPr>
                <w:sz w:val="24"/>
                <w:szCs w:val="24"/>
              </w:rPr>
              <w:t>З</w:t>
            </w:r>
            <w:r w:rsidRPr="004F1294">
              <w:rPr>
                <w:sz w:val="24"/>
                <w:szCs w:val="24"/>
              </w:rPr>
              <w:fldChar w:fldCharType="begin"/>
            </w:r>
            <w:r w:rsidRPr="004F1294">
              <w:rPr>
                <w:sz w:val="24"/>
                <w:szCs w:val="24"/>
              </w:rPr>
              <w:instrText xml:space="preserve"> MERGEFIELD "M_6" </w:instrText>
            </w:r>
            <w:r w:rsidRPr="004F1294">
              <w:rPr>
                <w:sz w:val="24"/>
                <w:szCs w:val="24"/>
              </w:rPr>
              <w:fldChar w:fldCharType="end"/>
            </w:r>
            <w:r w:rsidRPr="004F1294">
              <w:rPr>
                <w:sz w:val="24"/>
                <w:szCs w:val="24"/>
              </w:rPr>
              <w:fldChar w:fldCharType="begin"/>
            </w:r>
            <w:r w:rsidRPr="004F1294">
              <w:rPr>
                <w:sz w:val="24"/>
                <w:szCs w:val="24"/>
              </w:rPr>
              <w:instrText xml:space="preserve"> MERGEFIELD "M_7" </w:instrText>
            </w:r>
            <w:r w:rsidRPr="004F1294">
              <w:rPr>
                <w:sz w:val="24"/>
                <w:szCs w:val="24"/>
              </w:rPr>
              <w:fldChar w:fldCharType="end"/>
            </w:r>
            <w:r w:rsidRPr="004F1294">
              <w:rPr>
                <w:sz w:val="24"/>
                <w:szCs w:val="24"/>
              </w:rPr>
              <w:t xml:space="preserve">, КР </w:t>
            </w:r>
            <w:r w:rsidRPr="004F1294">
              <w:rPr>
                <w:sz w:val="24"/>
                <w:szCs w:val="24"/>
              </w:rPr>
              <w:fldChar w:fldCharType="begin"/>
            </w:r>
            <w:r w:rsidRPr="004F1294">
              <w:rPr>
                <w:sz w:val="24"/>
                <w:szCs w:val="24"/>
              </w:rPr>
              <w:instrText xml:space="preserve"> MERGEFIELD "M_9" </w:instrText>
            </w:r>
            <w:r w:rsidRPr="004F1294">
              <w:rPr>
                <w:sz w:val="24"/>
                <w:szCs w:val="24"/>
              </w:rPr>
              <w:fldChar w:fldCharType="end"/>
            </w:r>
          </w:p>
        </w:tc>
      </w:tr>
      <w:tr w:rsidR="006F5E38" w:rsidRPr="007724B9" w:rsidTr="00A703A0">
        <w:trPr>
          <w:trHeight w:val="311"/>
          <w:jc w:val="center"/>
        </w:trPr>
        <w:tc>
          <w:tcPr>
            <w:tcW w:w="3107" w:type="pct"/>
            <w:vAlign w:val="center"/>
          </w:tcPr>
          <w:p w:rsidR="006F5E38" w:rsidRPr="007724B9" w:rsidRDefault="006F5E38" w:rsidP="00A703A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724B9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7724B9">
              <w:rPr>
                <w:sz w:val="24"/>
                <w:szCs w:val="24"/>
              </w:rPr>
              <w:t>з.е</w:t>
            </w:r>
            <w:proofErr w:type="spellEnd"/>
            <w:r w:rsidRPr="007724B9">
              <w:rPr>
                <w:sz w:val="24"/>
                <w:szCs w:val="24"/>
              </w:rPr>
              <w:t>.</w:t>
            </w:r>
          </w:p>
        </w:tc>
        <w:tc>
          <w:tcPr>
            <w:tcW w:w="986" w:type="pct"/>
            <w:vAlign w:val="center"/>
          </w:tcPr>
          <w:p w:rsidR="006F5E38" w:rsidRPr="004F1294" w:rsidRDefault="006F5E38" w:rsidP="00A703A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F1294">
              <w:rPr>
                <w:sz w:val="24"/>
                <w:szCs w:val="24"/>
              </w:rPr>
              <w:t>108/ 3</w:t>
            </w:r>
            <w:r w:rsidRPr="004F1294">
              <w:rPr>
                <w:sz w:val="24"/>
                <w:szCs w:val="24"/>
              </w:rPr>
              <w:fldChar w:fldCharType="begin"/>
            </w:r>
            <w:r w:rsidRPr="004F1294">
              <w:rPr>
                <w:sz w:val="24"/>
                <w:szCs w:val="24"/>
              </w:rPr>
              <w:instrText xml:space="preserve"> MERGEFIELD "M_69" </w:instrText>
            </w:r>
            <w:r w:rsidRPr="004F1294">
              <w:rPr>
                <w:sz w:val="24"/>
                <w:szCs w:val="24"/>
              </w:rPr>
              <w:fldChar w:fldCharType="end"/>
            </w:r>
            <w:r w:rsidRPr="004F1294">
              <w:rPr>
                <w:sz w:val="24"/>
                <w:szCs w:val="24"/>
              </w:rPr>
              <w:fldChar w:fldCharType="begin"/>
            </w:r>
            <w:r w:rsidRPr="004F1294">
              <w:rPr>
                <w:sz w:val="24"/>
                <w:szCs w:val="24"/>
              </w:rPr>
              <w:instrText xml:space="preserve"> MERGEFIELD "M_93" </w:instrText>
            </w:r>
            <w:r w:rsidRPr="004F1294">
              <w:rPr>
                <w:sz w:val="24"/>
                <w:szCs w:val="24"/>
              </w:rPr>
              <w:fldChar w:fldCharType="end"/>
            </w:r>
          </w:p>
        </w:tc>
        <w:tc>
          <w:tcPr>
            <w:tcW w:w="907" w:type="pct"/>
            <w:vAlign w:val="center"/>
          </w:tcPr>
          <w:p w:rsidR="006F5E38" w:rsidRPr="004F1294" w:rsidRDefault="006F5E38" w:rsidP="00A703A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F1294">
              <w:rPr>
                <w:sz w:val="24"/>
                <w:szCs w:val="24"/>
              </w:rPr>
              <w:t>108/ 3</w:t>
            </w:r>
            <w:r w:rsidRPr="004F1294">
              <w:rPr>
                <w:sz w:val="24"/>
                <w:szCs w:val="24"/>
              </w:rPr>
              <w:fldChar w:fldCharType="begin"/>
            </w:r>
            <w:r w:rsidRPr="004F1294">
              <w:rPr>
                <w:sz w:val="24"/>
                <w:szCs w:val="24"/>
              </w:rPr>
              <w:instrText xml:space="preserve"> MERGEFIELD "M_69" </w:instrText>
            </w:r>
            <w:r w:rsidRPr="004F1294">
              <w:rPr>
                <w:sz w:val="24"/>
                <w:szCs w:val="24"/>
              </w:rPr>
              <w:fldChar w:fldCharType="end"/>
            </w:r>
            <w:r w:rsidRPr="004F1294">
              <w:rPr>
                <w:sz w:val="24"/>
                <w:szCs w:val="24"/>
              </w:rPr>
              <w:fldChar w:fldCharType="begin"/>
            </w:r>
            <w:r w:rsidRPr="004F1294">
              <w:rPr>
                <w:sz w:val="24"/>
                <w:szCs w:val="24"/>
              </w:rPr>
              <w:instrText xml:space="preserve"> MERGEFIELD "M_93" </w:instrText>
            </w:r>
            <w:r w:rsidRPr="004F1294">
              <w:rPr>
                <w:sz w:val="24"/>
                <w:szCs w:val="24"/>
              </w:rPr>
              <w:fldChar w:fldCharType="end"/>
            </w:r>
          </w:p>
        </w:tc>
      </w:tr>
    </w:tbl>
    <w:p w:rsidR="002A1E88" w:rsidRDefault="002A1E88" w:rsidP="008900B3">
      <w:pPr>
        <w:ind w:firstLine="851"/>
        <w:jc w:val="both"/>
        <w:rPr>
          <w:i/>
          <w:sz w:val="24"/>
          <w:szCs w:val="24"/>
        </w:rPr>
      </w:pPr>
    </w:p>
    <w:p w:rsidR="008900B3" w:rsidRPr="008900B3" w:rsidRDefault="008900B3" w:rsidP="008900B3">
      <w:pPr>
        <w:ind w:firstLine="851"/>
        <w:jc w:val="both"/>
        <w:rPr>
          <w:i/>
          <w:sz w:val="24"/>
          <w:szCs w:val="24"/>
        </w:rPr>
      </w:pPr>
      <w:r w:rsidRPr="008900B3">
        <w:rPr>
          <w:i/>
          <w:sz w:val="24"/>
          <w:szCs w:val="24"/>
        </w:rPr>
        <w:t>Примечание:</w:t>
      </w:r>
    </w:p>
    <w:p w:rsidR="008900B3" w:rsidRPr="008900B3" w:rsidRDefault="008900B3" w:rsidP="008900B3">
      <w:pPr>
        <w:ind w:firstLine="851"/>
        <w:jc w:val="both"/>
        <w:rPr>
          <w:i/>
          <w:sz w:val="24"/>
          <w:szCs w:val="24"/>
        </w:rPr>
      </w:pPr>
      <w:r w:rsidRPr="008900B3">
        <w:rPr>
          <w:i/>
          <w:sz w:val="24"/>
          <w:szCs w:val="24"/>
        </w:rPr>
        <w:t>З – зачет;</w:t>
      </w:r>
    </w:p>
    <w:p w:rsidR="005A2745" w:rsidRDefault="008900B3" w:rsidP="008900B3">
      <w:pPr>
        <w:ind w:firstLine="851"/>
        <w:jc w:val="both"/>
        <w:rPr>
          <w:sz w:val="28"/>
          <w:szCs w:val="28"/>
        </w:rPr>
      </w:pPr>
      <w:r w:rsidRPr="008900B3">
        <w:rPr>
          <w:i/>
          <w:sz w:val="24"/>
          <w:szCs w:val="24"/>
        </w:rPr>
        <w:t>КР – курсовая работа.</w:t>
      </w:r>
    </w:p>
    <w:p w:rsidR="009D5F13" w:rsidRDefault="009D5F1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6E49" w:rsidRPr="001A5DA8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lastRenderedPageBreak/>
        <w:t>5</w:t>
      </w:r>
      <w:r w:rsidR="00751B3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126E49" w:rsidRPr="000A3210" w:rsidRDefault="00126E49" w:rsidP="00126E49">
      <w:pPr>
        <w:ind w:firstLine="851"/>
        <w:jc w:val="both"/>
        <w:rPr>
          <w:b/>
          <w:sz w:val="28"/>
          <w:szCs w:val="28"/>
        </w:rPr>
      </w:pPr>
      <w:r w:rsidRPr="000A3210">
        <w:rPr>
          <w:b/>
          <w:sz w:val="28"/>
          <w:szCs w:val="28"/>
        </w:rPr>
        <w:t>5.1 Содержание дисциплины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"/>
        <w:gridCol w:w="3173"/>
        <w:gridCol w:w="5862"/>
      </w:tblGrid>
      <w:tr w:rsidR="008900B3" w:rsidRPr="003118D2" w:rsidTr="00C23091">
        <w:trPr>
          <w:trHeight w:val="677"/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0B3" w:rsidRPr="003118D2" w:rsidRDefault="008900B3" w:rsidP="00C23091">
            <w:pPr>
              <w:jc w:val="center"/>
              <w:rPr>
                <w:b/>
                <w:sz w:val="24"/>
                <w:szCs w:val="24"/>
              </w:rPr>
            </w:pPr>
            <w:r w:rsidRPr="003118D2">
              <w:rPr>
                <w:b/>
                <w:sz w:val="24"/>
                <w:szCs w:val="24"/>
              </w:rPr>
              <w:t>№</w:t>
            </w:r>
          </w:p>
          <w:p w:rsidR="008900B3" w:rsidRPr="003118D2" w:rsidRDefault="008900B3" w:rsidP="00C23091">
            <w:pPr>
              <w:jc w:val="center"/>
              <w:rPr>
                <w:b/>
                <w:sz w:val="24"/>
                <w:szCs w:val="24"/>
              </w:rPr>
            </w:pPr>
            <w:r w:rsidRPr="003118D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0B3" w:rsidRPr="003118D2" w:rsidRDefault="008900B3" w:rsidP="00C23091">
            <w:pPr>
              <w:jc w:val="center"/>
              <w:rPr>
                <w:b/>
                <w:sz w:val="24"/>
                <w:szCs w:val="24"/>
              </w:rPr>
            </w:pPr>
            <w:r w:rsidRPr="003118D2">
              <w:rPr>
                <w:b/>
                <w:sz w:val="24"/>
                <w:szCs w:val="24"/>
              </w:rPr>
              <w:t>Наименование</w:t>
            </w:r>
          </w:p>
          <w:p w:rsidR="008900B3" w:rsidRPr="003118D2" w:rsidRDefault="008900B3" w:rsidP="00C23091">
            <w:pPr>
              <w:jc w:val="center"/>
              <w:rPr>
                <w:b/>
                <w:sz w:val="24"/>
                <w:szCs w:val="24"/>
              </w:rPr>
            </w:pPr>
            <w:r w:rsidRPr="003118D2">
              <w:rPr>
                <w:b/>
                <w:sz w:val="24"/>
                <w:szCs w:val="24"/>
              </w:rPr>
              <w:t>раздела дисциплины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0B3" w:rsidRPr="003118D2" w:rsidRDefault="008900B3" w:rsidP="00C23091">
            <w:pPr>
              <w:jc w:val="center"/>
              <w:rPr>
                <w:b/>
                <w:sz w:val="24"/>
                <w:szCs w:val="24"/>
              </w:rPr>
            </w:pPr>
            <w:r w:rsidRPr="003118D2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900B3" w:rsidRPr="003118D2" w:rsidTr="00C23091">
        <w:trPr>
          <w:trHeight w:val="28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tabs>
                <w:tab w:val="left" w:pos="0"/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ind w:left="57"/>
              <w:outlineLvl w:val="0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>Методологические основы прогнозирования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ind w:left="57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>История развития прогнозирования. Основные понятия прогнозирования. Классификация прогнозов. Функции прогнозирования.  Принципы прогнозирования. Алгоритм разработки прогнозов. Виды верификации прогнозов.</w:t>
            </w:r>
          </w:p>
        </w:tc>
      </w:tr>
      <w:tr w:rsidR="008900B3" w:rsidRPr="003118D2" w:rsidTr="00C23091">
        <w:trPr>
          <w:trHeight w:val="283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>2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ind w:left="57"/>
              <w:outlineLvl w:val="0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>Анализ временных рядов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ind w:left="57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>Понятие и классификация временных рядов. Компоненты временного ряда. Показатели изменения уровней временного ряда. Выравнивание временных рядов (механическое выравнивание временного ряда, аналитическое выравнивание временного ряда). Анализ сезонности.</w:t>
            </w:r>
          </w:p>
        </w:tc>
      </w:tr>
      <w:tr w:rsidR="008900B3" w:rsidRPr="003118D2" w:rsidTr="00C23091">
        <w:trPr>
          <w:trHeight w:val="283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>3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ind w:left="57"/>
              <w:outlineLvl w:val="0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>Методы прогнозирования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ind w:left="57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>Классификация методов прогнозирования. Экспертные методы прогнозирования. Методы прогнозной экстраполяции (инерционность социально-экономического развития, с</w:t>
            </w:r>
            <w:r w:rsidRPr="003118D2">
              <w:rPr>
                <w:iCs/>
                <w:sz w:val="24"/>
                <w:szCs w:val="24"/>
              </w:rPr>
              <w:t>уть метода экстраполяции, п</w:t>
            </w:r>
            <w:r w:rsidRPr="003118D2">
              <w:rPr>
                <w:bCs/>
                <w:sz w:val="24"/>
                <w:szCs w:val="24"/>
              </w:rPr>
              <w:t>ростые приемы экстраполяции, с</w:t>
            </w:r>
            <w:r w:rsidRPr="003118D2">
              <w:rPr>
                <w:sz w:val="24"/>
                <w:szCs w:val="24"/>
              </w:rPr>
              <w:t>ложные приемы экстраполяции: экстраполяция тренда, доверительный интервал прогноза, а</w:t>
            </w:r>
            <w:r w:rsidRPr="003118D2">
              <w:rPr>
                <w:iCs/>
                <w:sz w:val="24"/>
                <w:szCs w:val="24"/>
              </w:rPr>
              <w:t>даптивные приемы экстраполяции). Методы экономико-математического моделирования (с</w:t>
            </w:r>
            <w:r w:rsidRPr="003118D2">
              <w:rPr>
                <w:sz w:val="24"/>
                <w:szCs w:val="24"/>
              </w:rPr>
              <w:t>уть прогнозирования на основе регрессионных моделей, э</w:t>
            </w:r>
            <w:r w:rsidRPr="003118D2">
              <w:rPr>
                <w:iCs/>
                <w:sz w:val="24"/>
                <w:szCs w:val="24"/>
              </w:rPr>
              <w:t>лементы к</w:t>
            </w:r>
            <w:r w:rsidRPr="003118D2">
              <w:rPr>
                <w:sz w:val="24"/>
                <w:szCs w:val="24"/>
              </w:rPr>
              <w:t>орреляционно-регрессионного анализа, н</w:t>
            </w:r>
            <w:r w:rsidRPr="003118D2">
              <w:rPr>
                <w:iCs/>
                <w:sz w:val="24"/>
                <w:szCs w:val="24"/>
              </w:rPr>
              <w:t>екоторые вопросы практического использования регрессионных моделей, производственные функции, прогнозирование на основе эконометрических моделей, оценка точности и надежности прогнозов).</w:t>
            </w:r>
          </w:p>
        </w:tc>
      </w:tr>
      <w:tr w:rsidR="008900B3" w:rsidRPr="003118D2" w:rsidTr="00C23091">
        <w:trPr>
          <w:trHeight w:val="283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>4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ind w:left="57"/>
              <w:rPr>
                <w:sz w:val="24"/>
                <w:szCs w:val="24"/>
              </w:rPr>
            </w:pPr>
            <w:r w:rsidRPr="003118D2">
              <w:rPr>
                <w:spacing w:val="-4"/>
                <w:sz w:val="24"/>
                <w:szCs w:val="24"/>
              </w:rPr>
              <w:t>Организация экономического и социального прогнозирования в РФ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ind w:left="57"/>
              <w:rPr>
                <w:sz w:val="24"/>
                <w:szCs w:val="24"/>
              </w:rPr>
            </w:pPr>
            <w:r w:rsidRPr="003118D2">
              <w:rPr>
                <w:iCs/>
                <w:sz w:val="24"/>
                <w:szCs w:val="24"/>
              </w:rPr>
              <w:t>Государственная система социально-экономического прогнозирования в РФ. Основные типы государственных прогнозов. Порядок и сроки разработки прогнозов. Концепция социально-экономического развития РФ.</w:t>
            </w:r>
          </w:p>
        </w:tc>
      </w:tr>
      <w:tr w:rsidR="008900B3" w:rsidRPr="003118D2" w:rsidTr="00C23091">
        <w:trPr>
          <w:trHeight w:val="77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>5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ind w:left="57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>Прогнозирование отдельных сфер социально-экономической                системы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DE7155">
            <w:pPr>
              <w:ind w:left="57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 xml:space="preserve">Прогнозирование экономического роста. Научно-техническое прогнозирование. Демографическое прогнозирование. Прогнозирование социального развития и уровня жизни. </w:t>
            </w:r>
          </w:p>
        </w:tc>
      </w:tr>
      <w:tr w:rsidR="008900B3" w:rsidRPr="003118D2" w:rsidTr="00C23091">
        <w:trPr>
          <w:trHeight w:val="77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>6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436010">
            <w:pPr>
              <w:ind w:left="57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 xml:space="preserve">Прогнозирование деятельности </w:t>
            </w:r>
            <w:r w:rsidR="00436010">
              <w:rPr>
                <w:sz w:val="24"/>
                <w:szCs w:val="24"/>
              </w:rPr>
              <w:t>предприятия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ind w:left="57"/>
              <w:outlineLvl w:val="0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>Роль внутрифирменного прогнозирования. Виды внутрифирменных прогнозов. Прогнозирование сбыта продукции. Прогнозирование инвестиций. Прогнозирование хозяйственного риска.</w:t>
            </w:r>
          </w:p>
        </w:tc>
      </w:tr>
    </w:tbl>
    <w:p w:rsidR="008900B3" w:rsidRDefault="008900B3" w:rsidP="00126E49">
      <w:pPr>
        <w:ind w:firstLine="851"/>
        <w:jc w:val="both"/>
        <w:rPr>
          <w:b/>
          <w:sz w:val="28"/>
          <w:szCs w:val="28"/>
        </w:rPr>
      </w:pPr>
    </w:p>
    <w:p w:rsidR="00BA4BAF" w:rsidRDefault="00BA4BA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26E49" w:rsidRPr="000A3210" w:rsidRDefault="00126E49" w:rsidP="00126E49">
      <w:pPr>
        <w:ind w:firstLine="851"/>
        <w:jc w:val="both"/>
        <w:rPr>
          <w:b/>
          <w:sz w:val="28"/>
          <w:szCs w:val="28"/>
        </w:rPr>
      </w:pPr>
      <w:r w:rsidRPr="000A3210">
        <w:rPr>
          <w:b/>
          <w:sz w:val="28"/>
          <w:szCs w:val="28"/>
        </w:rPr>
        <w:lastRenderedPageBreak/>
        <w:t>5.2 Разделы дисциплины и виды занятий</w:t>
      </w: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4220"/>
        <w:gridCol w:w="1118"/>
        <w:gridCol w:w="1120"/>
        <w:gridCol w:w="1120"/>
        <w:gridCol w:w="1295"/>
      </w:tblGrid>
      <w:tr w:rsidR="006F5E38" w:rsidRPr="00645ED0" w:rsidTr="00A703A0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6F5E38" w:rsidRPr="00645ED0" w:rsidRDefault="006F5E38" w:rsidP="00A703A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5ED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6F5E38" w:rsidRPr="00645ED0" w:rsidRDefault="006F5E38" w:rsidP="00A703A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5ED0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F5E38" w:rsidRPr="00645ED0" w:rsidRDefault="006F5E38" w:rsidP="00A703A0">
            <w:pPr>
              <w:jc w:val="center"/>
              <w:rPr>
                <w:b/>
                <w:sz w:val="24"/>
                <w:szCs w:val="24"/>
              </w:rPr>
            </w:pPr>
            <w:r w:rsidRPr="00645ED0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F5E38" w:rsidRPr="00645ED0" w:rsidRDefault="006F5E38" w:rsidP="00A703A0">
            <w:pPr>
              <w:jc w:val="center"/>
              <w:rPr>
                <w:b/>
                <w:sz w:val="24"/>
                <w:szCs w:val="24"/>
              </w:rPr>
            </w:pPr>
            <w:r w:rsidRPr="00645ED0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F5E38" w:rsidRPr="00645ED0" w:rsidRDefault="006F5E38" w:rsidP="00A703A0">
            <w:pPr>
              <w:jc w:val="center"/>
              <w:rPr>
                <w:b/>
                <w:sz w:val="24"/>
                <w:szCs w:val="24"/>
              </w:rPr>
            </w:pPr>
            <w:r w:rsidRPr="00645ED0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F5E38" w:rsidRPr="00645ED0" w:rsidRDefault="006F5E38" w:rsidP="00A703A0">
            <w:pPr>
              <w:jc w:val="center"/>
              <w:rPr>
                <w:b/>
                <w:sz w:val="24"/>
                <w:szCs w:val="24"/>
              </w:rPr>
            </w:pPr>
            <w:r w:rsidRPr="00645ED0">
              <w:rPr>
                <w:b/>
                <w:sz w:val="24"/>
                <w:szCs w:val="24"/>
              </w:rPr>
              <w:t>СРС</w:t>
            </w:r>
          </w:p>
        </w:tc>
      </w:tr>
      <w:tr w:rsidR="006F5E38" w:rsidRPr="00645ED0" w:rsidTr="00A703A0">
        <w:trPr>
          <w:jc w:val="center"/>
        </w:trPr>
        <w:tc>
          <w:tcPr>
            <w:tcW w:w="759" w:type="dxa"/>
            <w:shd w:val="clear" w:color="auto" w:fill="auto"/>
          </w:tcPr>
          <w:p w:rsidR="006F5E38" w:rsidRPr="00645ED0" w:rsidRDefault="006F5E38" w:rsidP="006F5E38">
            <w:pPr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68" w:type="dxa"/>
            <w:shd w:val="clear" w:color="auto" w:fill="auto"/>
          </w:tcPr>
          <w:p w:rsidR="006F5E38" w:rsidRPr="002845BC" w:rsidRDefault="006F5E38" w:rsidP="00A703A0">
            <w:pPr>
              <w:outlineLvl w:val="0"/>
              <w:rPr>
                <w:sz w:val="24"/>
                <w:szCs w:val="24"/>
              </w:rPr>
            </w:pPr>
            <w:r w:rsidRPr="002845BC">
              <w:rPr>
                <w:sz w:val="24"/>
                <w:szCs w:val="24"/>
              </w:rPr>
              <w:t>Методологические основы прогнозирования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5E38" w:rsidRPr="004D078B" w:rsidRDefault="006F5E38" w:rsidP="00A70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5E38" w:rsidRPr="002845BC" w:rsidRDefault="006F5E38" w:rsidP="00A703A0">
            <w:pPr>
              <w:jc w:val="center"/>
              <w:rPr>
                <w:color w:val="000000"/>
                <w:sz w:val="24"/>
                <w:szCs w:val="24"/>
              </w:rPr>
            </w:pPr>
            <w:r w:rsidRPr="002845B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5E38" w:rsidRPr="002845BC" w:rsidRDefault="006F5E38" w:rsidP="00A703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6F5E38" w:rsidRPr="004D078B" w:rsidRDefault="006F5E38" w:rsidP="00A70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6F5E38" w:rsidRPr="00645ED0" w:rsidTr="00A703A0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6F5E38" w:rsidRPr="00645ED0" w:rsidRDefault="006F5E38" w:rsidP="006F5E38">
            <w:pPr>
              <w:numPr>
                <w:ilvl w:val="0"/>
                <w:numId w:val="30"/>
              </w:numPr>
              <w:ind w:left="2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</w:tcPr>
          <w:p w:rsidR="006F5E38" w:rsidRPr="002845BC" w:rsidRDefault="006F5E38" w:rsidP="00A703A0">
            <w:pPr>
              <w:outlineLvl w:val="0"/>
              <w:rPr>
                <w:sz w:val="24"/>
                <w:szCs w:val="24"/>
              </w:rPr>
            </w:pPr>
            <w:r w:rsidRPr="002845BC">
              <w:rPr>
                <w:sz w:val="24"/>
                <w:szCs w:val="24"/>
              </w:rPr>
              <w:t>Анализ временных рядов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F5E38" w:rsidRPr="004D078B" w:rsidRDefault="006F5E38" w:rsidP="00A703A0">
            <w:pPr>
              <w:jc w:val="center"/>
              <w:rPr>
                <w:color w:val="000000"/>
                <w:sz w:val="24"/>
                <w:szCs w:val="24"/>
              </w:rPr>
            </w:pPr>
            <w:r w:rsidRPr="004D078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F5E38" w:rsidRPr="002845BC" w:rsidRDefault="006F5E38" w:rsidP="00A70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F5E38" w:rsidRPr="002845BC" w:rsidRDefault="006F5E38" w:rsidP="00A703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F5E38" w:rsidRPr="004D078B" w:rsidRDefault="006F5E38" w:rsidP="00A703A0">
            <w:pPr>
              <w:jc w:val="center"/>
              <w:rPr>
                <w:color w:val="000000"/>
                <w:sz w:val="24"/>
                <w:szCs w:val="24"/>
              </w:rPr>
            </w:pPr>
            <w:r w:rsidRPr="004D078B">
              <w:rPr>
                <w:color w:val="000000"/>
                <w:sz w:val="24"/>
                <w:szCs w:val="24"/>
              </w:rPr>
              <w:t>9</w:t>
            </w:r>
          </w:p>
        </w:tc>
      </w:tr>
      <w:tr w:rsidR="006F5E38" w:rsidRPr="00645ED0" w:rsidTr="00A703A0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6F5E38" w:rsidRPr="00645ED0" w:rsidRDefault="006F5E38" w:rsidP="006F5E38">
            <w:pPr>
              <w:numPr>
                <w:ilvl w:val="0"/>
                <w:numId w:val="30"/>
              </w:numPr>
              <w:ind w:left="2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</w:tcPr>
          <w:p w:rsidR="006F5E38" w:rsidRPr="002845BC" w:rsidRDefault="006F5E38" w:rsidP="00A703A0">
            <w:pPr>
              <w:outlineLvl w:val="0"/>
              <w:rPr>
                <w:sz w:val="24"/>
                <w:szCs w:val="24"/>
              </w:rPr>
            </w:pPr>
            <w:r w:rsidRPr="002845BC">
              <w:rPr>
                <w:sz w:val="24"/>
                <w:szCs w:val="24"/>
              </w:rPr>
              <w:t>Методы прогнозирования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F5E38" w:rsidRPr="004D078B" w:rsidRDefault="006F5E38" w:rsidP="00A703A0">
            <w:pPr>
              <w:jc w:val="center"/>
              <w:rPr>
                <w:color w:val="000000"/>
                <w:sz w:val="24"/>
                <w:szCs w:val="24"/>
              </w:rPr>
            </w:pPr>
            <w:r w:rsidRPr="004D078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F5E38" w:rsidRPr="002845BC" w:rsidRDefault="006F5E38" w:rsidP="00A703A0">
            <w:pPr>
              <w:jc w:val="center"/>
              <w:rPr>
                <w:color w:val="000000"/>
                <w:sz w:val="24"/>
                <w:szCs w:val="24"/>
              </w:rPr>
            </w:pPr>
            <w:r w:rsidRPr="002845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F5E38" w:rsidRPr="002845BC" w:rsidRDefault="006F5E38" w:rsidP="00A703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F5E38" w:rsidRPr="004D078B" w:rsidRDefault="006F5E38" w:rsidP="00A703A0">
            <w:pPr>
              <w:jc w:val="center"/>
              <w:rPr>
                <w:color w:val="000000"/>
                <w:sz w:val="24"/>
                <w:szCs w:val="24"/>
              </w:rPr>
            </w:pPr>
            <w:r w:rsidRPr="004D078B">
              <w:rPr>
                <w:color w:val="000000"/>
                <w:sz w:val="24"/>
                <w:szCs w:val="24"/>
              </w:rPr>
              <w:t>9</w:t>
            </w:r>
          </w:p>
        </w:tc>
      </w:tr>
      <w:tr w:rsidR="006F5E38" w:rsidRPr="00645ED0" w:rsidTr="00A703A0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6F5E38" w:rsidRPr="00645ED0" w:rsidRDefault="006F5E38" w:rsidP="006F5E38">
            <w:pPr>
              <w:numPr>
                <w:ilvl w:val="0"/>
                <w:numId w:val="30"/>
              </w:numPr>
              <w:ind w:left="2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</w:tcPr>
          <w:p w:rsidR="006F5E38" w:rsidRPr="002845BC" w:rsidRDefault="006F5E38" w:rsidP="00A703A0">
            <w:pPr>
              <w:rPr>
                <w:sz w:val="24"/>
                <w:szCs w:val="24"/>
              </w:rPr>
            </w:pPr>
            <w:r w:rsidRPr="002845BC">
              <w:rPr>
                <w:spacing w:val="-4"/>
                <w:sz w:val="24"/>
                <w:szCs w:val="24"/>
              </w:rPr>
              <w:t>Организация экономического и социального прогнозирования в РФ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F5E38" w:rsidRPr="004D078B" w:rsidRDefault="006F5E38" w:rsidP="00A703A0">
            <w:pPr>
              <w:jc w:val="center"/>
              <w:rPr>
                <w:color w:val="000000"/>
                <w:sz w:val="24"/>
                <w:szCs w:val="24"/>
              </w:rPr>
            </w:pPr>
            <w:r w:rsidRPr="004D078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F5E38" w:rsidRPr="002845BC" w:rsidRDefault="006F5E38" w:rsidP="00A703A0">
            <w:pPr>
              <w:jc w:val="center"/>
              <w:rPr>
                <w:color w:val="000000"/>
                <w:sz w:val="24"/>
                <w:szCs w:val="24"/>
              </w:rPr>
            </w:pPr>
            <w:r w:rsidRPr="002845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F5E38" w:rsidRPr="002845BC" w:rsidRDefault="006F5E38" w:rsidP="00A703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F5E38" w:rsidRPr="004D078B" w:rsidRDefault="006F5E38" w:rsidP="00A703A0">
            <w:pPr>
              <w:jc w:val="center"/>
              <w:rPr>
                <w:color w:val="000000"/>
                <w:sz w:val="24"/>
                <w:szCs w:val="24"/>
              </w:rPr>
            </w:pPr>
            <w:r w:rsidRPr="004D078B">
              <w:rPr>
                <w:color w:val="000000"/>
                <w:sz w:val="24"/>
                <w:szCs w:val="24"/>
              </w:rPr>
              <w:t>9</w:t>
            </w:r>
          </w:p>
        </w:tc>
      </w:tr>
      <w:tr w:rsidR="006F5E38" w:rsidRPr="00645ED0" w:rsidTr="00A703A0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6F5E38" w:rsidRPr="00645ED0" w:rsidRDefault="006F5E38" w:rsidP="006F5E38">
            <w:pPr>
              <w:numPr>
                <w:ilvl w:val="0"/>
                <w:numId w:val="30"/>
              </w:numPr>
              <w:ind w:left="2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</w:tcPr>
          <w:p w:rsidR="006F5E38" w:rsidRPr="002845BC" w:rsidRDefault="006F5E38" w:rsidP="00767D45">
            <w:pPr>
              <w:rPr>
                <w:sz w:val="24"/>
                <w:szCs w:val="24"/>
              </w:rPr>
            </w:pPr>
            <w:r w:rsidRPr="002845BC">
              <w:rPr>
                <w:sz w:val="24"/>
                <w:szCs w:val="24"/>
              </w:rPr>
              <w:t>Прогнозирование отдельны</w:t>
            </w:r>
            <w:r w:rsidR="00767D45">
              <w:rPr>
                <w:sz w:val="24"/>
                <w:szCs w:val="24"/>
              </w:rPr>
              <w:t xml:space="preserve">х сфер социально-экономической </w:t>
            </w:r>
            <w:r w:rsidRPr="002845BC">
              <w:rPr>
                <w:sz w:val="24"/>
                <w:szCs w:val="24"/>
              </w:rPr>
              <w:t>системы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F5E38" w:rsidRPr="004D078B" w:rsidRDefault="006F5E38" w:rsidP="00A703A0">
            <w:pPr>
              <w:jc w:val="center"/>
              <w:rPr>
                <w:color w:val="000000"/>
                <w:sz w:val="24"/>
                <w:szCs w:val="24"/>
              </w:rPr>
            </w:pPr>
            <w:r w:rsidRPr="004D078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F5E38" w:rsidRPr="002845BC" w:rsidRDefault="006F5E38" w:rsidP="00A703A0">
            <w:pPr>
              <w:jc w:val="center"/>
              <w:rPr>
                <w:color w:val="000000"/>
                <w:sz w:val="24"/>
                <w:szCs w:val="24"/>
              </w:rPr>
            </w:pPr>
            <w:r w:rsidRPr="002845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F5E38" w:rsidRPr="002845BC" w:rsidRDefault="006F5E38" w:rsidP="00A703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F5E38" w:rsidRPr="004D078B" w:rsidRDefault="006F5E38" w:rsidP="00A703A0">
            <w:pPr>
              <w:jc w:val="center"/>
              <w:rPr>
                <w:color w:val="000000"/>
                <w:sz w:val="24"/>
                <w:szCs w:val="24"/>
              </w:rPr>
            </w:pPr>
            <w:r w:rsidRPr="004D078B">
              <w:rPr>
                <w:color w:val="000000"/>
                <w:sz w:val="24"/>
                <w:szCs w:val="24"/>
              </w:rPr>
              <w:t>9</w:t>
            </w:r>
          </w:p>
        </w:tc>
      </w:tr>
      <w:tr w:rsidR="006F5E38" w:rsidRPr="00645ED0" w:rsidTr="00A703A0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6F5E38" w:rsidRPr="00645ED0" w:rsidRDefault="006F5E38" w:rsidP="006F5E38">
            <w:pPr>
              <w:numPr>
                <w:ilvl w:val="0"/>
                <w:numId w:val="30"/>
              </w:numPr>
              <w:ind w:left="2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</w:tcPr>
          <w:p w:rsidR="006F5E38" w:rsidRPr="002845BC" w:rsidRDefault="006F5E38" w:rsidP="00A703A0">
            <w:pPr>
              <w:rPr>
                <w:sz w:val="24"/>
                <w:szCs w:val="24"/>
              </w:rPr>
            </w:pPr>
            <w:r w:rsidRPr="002845BC">
              <w:rPr>
                <w:sz w:val="24"/>
                <w:szCs w:val="24"/>
              </w:rPr>
              <w:t>Прогнозирование деятельности предприятия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F5E38" w:rsidRPr="004D078B" w:rsidRDefault="006F5E38" w:rsidP="00A703A0">
            <w:pPr>
              <w:jc w:val="center"/>
              <w:rPr>
                <w:color w:val="000000"/>
                <w:sz w:val="24"/>
                <w:szCs w:val="24"/>
              </w:rPr>
            </w:pPr>
            <w:r w:rsidRPr="004D078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F5E38" w:rsidRPr="002845BC" w:rsidRDefault="006F5E38" w:rsidP="00A703A0">
            <w:pPr>
              <w:jc w:val="center"/>
              <w:rPr>
                <w:color w:val="000000"/>
                <w:sz w:val="24"/>
                <w:szCs w:val="24"/>
              </w:rPr>
            </w:pPr>
            <w:r w:rsidRPr="002845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F5E38" w:rsidRPr="002845BC" w:rsidRDefault="006F5E38" w:rsidP="00A703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F5E38" w:rsidRPr="004D078B" w:rsidRDefault="006F5E38" w:rsidP="00A703A0">
            <w:pPr>
              <w:jc w:val="center"/>
              <w:rPr>
                <w:color w:val="000000"/>
                <w:sz w:val="24"/>
                <w:szCs w:val="24"/>
              </w:rPr>
            </w:pPr>
            <w:r w:rsidRPr="004D078B">
              <w:rPr>
                <w:color w:val="000000"/>
                <w:sz w:val="24"/>
                <w:szCs w:val="24"/>
              </w:rPr>
              <w:t>9</w:t>
            </w:r>
          </w:p>
        </w:tc>
      </w:tr>
      <w:tr w:rsidR="006F5E38" w:rsidRPr="00645ED0" w:rsidTr="00A703A0">
        <w:trPr>
          <w:trHeight w:val="70"/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6F5E38" w:rsidRPr="00645ED0" w:rsidRDefault="006F5E38" w:rsidP="00A70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</w:tcPr>
          <w:p w:rsidR="006F5E38" w:rsidRPr="00645ED0" w:rsidRDefault="006F5E38" w:rsidP="00A703A0">
            <w:pPr>
              <w:rPr>
                <w:sz w:val="24"/>
                <w:szCs w:val="24"/>
              </w:rPr>
            </w:pPr>
            <w:r w:rsidRPr="00645ED0">
              <w:rPr>
                <w:sz w:val="24"/>
                <w:szCs w:val="24"/>
              </w:rPr>
              <w:t>Итого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F5E38" w:rsidRPr="004D078B" w:rsidRDefault="006F5E38" w:rsidP="00A70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F5E38" w:rsidRPr="002845BC" w:rsidRDefault="006F5E38" w:rsidP="00A70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F5E38" w:rsidRPr="002845BC" w:rsidRDefault="006F5E38" w:rsidP="00A703A0">
            <w:pPr>
              <w:jc w:val="center"/>
              <w:rPr>
                <w:color w:val="000000"/>
                <w:sz w:val="24"/>
                <w:szCs w:val="24"/>
              </w:rPr>
            </w:pPr>
            <w:r w:rsidRPr="002845B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F5E38" w:rsidRPr="004D078B" w:rsidRDefault="006F5E38" w:rsidP="00A703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</w:tr>
    </w:tbl>
    <w:p w:rsidR="00753909" w:rsidRDefault="00753909" w:rsidP="00126E49">
      <w:pPr>
        <w:ind w:firstLine="851"/>
        <w:jc w:val="both"/>
        <w:rPr>
          <w:sz w:val="28"/>
          <w:szCs w:val="28"/>
        </w:rPr>
      </w:pPr>
    </w:p>
    <w:p w:rsidR="00126E49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6</w:t>
      </w:r>
      <w:r w:rsidR="00751B3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6"/>
        <w:gridCol w:w="2505"/>
        <w:gridCol w:w="6657"/>
      </w:tblGrid>
      <w:tr w:rsidR="00753909" w:rsidRPr="003D7FCA" w:rsidTr="00DA5AA8">
        <w:trPr>
          <w:trHeight w:val="662"/>
          <w:jc w:val="center"/>
        </w:trPr>
        <w:tc>
          <w:tcPr>
            <w:tcW w:w="242" w:type="pct"/>
            <w:shd w:val="clear" w:color="auto" w:fill="FFFFFF"/>
          </w:tcPr>
          <w:p w:rsidR="00753909" w:rsidRPr="003D7FCA" w:rsidRDefault="00753909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3D7FCA"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</w:p>
          <w:p w:rsidR="00753909" w:rsidRPr="003D7FCA" w:rsidRDefault="00753909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3D7FCA"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1301" w:type="pct"/>
            <w:shd w:val="clear" w:color="auto" w:fill="FFFFFF"/>
          </w:tcPr>
          <w:p w:rsidR="00753909" w:rsidRPr="003D7FCA" w:rsidRDefault="00753909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3D7FCA">
              <w:rPr>
                <w:rFonts w:ascii="Times New Roman" w:hAnsi="Times New Roman"/>
                <w:b/>
                <w:sz w:val="24"/>
                <w:szCs w:val="28"/>
              </w:rPr>
              <w:t xml:space="preserve">Наименование разделов </w:t>
            </w:r>
          </w:p>
          <w:p w:rsidR="00753909" w:rsidRPr="003D7FCA" w:rsidRDefault="00753909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3D7FCA">
              <w:rPr>
                <w:rFonts w:ascii="Times New Roman" w:hAnsi="Times New Roman"/>
                <w:b/>
                <w:sz w:val="24"/>
                <w:szCs w:val="28"/>
              </w:rPr>
              <w:t>дисциплины</w:t>
            </w:r>
          </w:p>
        </w:tc>
        <w:tc>
          <w:tcPr>
            <w:tcW w:w="3457" w:type="pct"/>
            <w:shd w:val="clear" w:color="auto" w:fill="FFFFFF"/>
            <w:vAlign w:val="center"/>
          </w:tcPr>
          <w:p w:rsidR="00753909" w:rsidRPr="003D7FCA" w:rsidRDefault="00753909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3D7FCA">
              <w:rPr>
                <w:rFonts w:ascii="Times New Roman" w:hAnsi="Times New Roman"/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F538BE" w:rsidRPr="003D7FCA" w:rsidTr="00DA5AA8">
        <w:trPr>
          <w:trHeight w:val="326"/>
          <w:jc w:val="center"/>
        </w:trPr>
        <w:tc>
          <w:tcPr>
            <w:tcW w:w="242" w:type="pct"/>
            <w:shd w:val="clear" w:color="auto" w:fill="FFFFFF"/>
          </w:tcPr>
          <w:p w:rsidR="00F538BE" w:rsidRPr="00F538BE" w:rsidRDefault="00F538BE" w:rsidP="00F538BE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F538B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01" w:type="pct"/>
            <w:shd w:val="clear" w:color="auto" w:fill="FFFFFF"/>
          </w:tcPr>
          <w:p w:rsidR="00F538BE" w:rsidRPr="00F538BE" w:rsidRDefault="00F538BE" w:rsidP="00F538BE">
            <w:pPr>
              <w:ind w:left="57"/>
              <w:outlineLvl w:val="0"/>
              <w:rPr>
                <w:sz w:val="24"/>
                <w:szCs w:val="24"/>
              </w:rPr>
            </w:pPr>
            <w:r w:rsidRPr="00F538BE">
              <w:rPr>
                <w:sz w:val="24"/>
                <w:szCs w:val="24"/>
              </w:rPr>
              <w:t>Методологические основы прогнозирования</w:t>
            </w:r>
          </w:p>
        </w:tc>
        <w:tc>
          <w:tcPr>
            <w:tcW w:w="3457" w:type="pct"/>
            <w:shd w:val="clear" w:color="auto" w:fill="FFFFFF"/>
            <w:vAlign w:val="center"/>
          </w:tcPr>
          <w:p w:rsidR="00F538BE" w:rsidRPr="00F538BE" w:rsidRDefault="00F538BE" w:rsidP="00F538BE">
            <w:pPr>
              <w:rPr>
                <w:bCs/>
                <w:sz w:val="24"/>
                <w:szCs w:val="24"/>
              </w:rPr>
            </w:pPr>
            <w:r w:rsidRPr="00F538BE">
              <w:rPr>
                <w:bCs/>
                <w:sz w:val="24"/>
                <w:szCs w:val="24"/>
              </w:rPr>
              <w:t>1. Современные методы социально-экономического прогнозирования [Электронный ресурс]: учебное пособие / С.С. Голубев [и др.]. — Электрон</w:t>
            </w:r>
            <w:proofErr w:type="gramStart"/>
            <w:r w:rsidRPr="00F538BE">
              <w:rPr>
                <w:bCs/>
                <w:sz w:val="24"/>
                <w:szCs w:val="24"/>
              </w:rPr>
              <w:t>.</w:t>
            </w:r>
            <w:proofErr w:type="gramEnd"/>
            <w:r w:rsidRPr="00F538BE">
              <w:rPr>
                <w:bCs/>
                <w:sz w:val="24"/>
                <w:szCs w:val="24"/>
              </w:rPr>
              <w:t xml:space="preserve"> дан. — Москва: Научный консультант, 2018. — 190 с. — Режим доступа: </w:t>
            </w:r>
            <w:hyperlink r:id="rId9" w:history="1">
              <w:r w:rsidRPr="00F538BE">
                <w:rPr>
                  <w:rStyle w:val="af7"/>
                  <w:bCs/>
                  <w:color w:val="auto"/>
                  <w:sz w:val="24"/>
                  <w:szCs w:val="24"/>
                  <w:u w:val="none"/>
                </w:rPr>
                <w:t>https://e.lanbook.com/book/111831</w:t>
              </w:r>
            </w:hyperlink>
          </w:p>
          <w:p w:rsidR="00F538BE" w:rsidRPr="00F538BE" w:rsidRDefault="00DA5AA8" w:rsidP="00DA5AA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2. </w:t>
            </w:r>
            <w:r w:rsidRPr="00F538BE">
              <w:rPr>
                <w:bCs/>
                <w:sz w:val="24"/>
                <w:szCs w:val="24"/>
              </w:rPr>
              <w:t>Проскурякова Е.А., Яхно А.Д. Социально-экономическое прогнозирование: учеб. пособие – СПб.: ПГУПС, 2009. – 92 с.</w:t>
            </w:r>
          </w:p>
        </w:tc>
      </w:tr>
      <w:tr w:rsidR="00F538BE" w:rsidRPr="003D7FCA" w:rsidTr="00DA5AA8">
        <w:trPr>
          <w:trHeight w:val="331"/>
          <w:jc w:val="center"/>
        </w:trPr>
        <w:tc>
          <w:tcPr>
            <w:tcW w:w="242" w:type="pct"/>
            <w:shd w:val="clear" w:color="auto" w:fill="FFFFFF"/>
          </w:tcPr>
          <w:p w:rsidR="00F538BE" w:rsidRPr="00F538BE" w:rsidRDefault="00F538BE" w:rsidP="00F538BE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F538BE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301" w:type="pct"/>
            <w:shd w:val="clear" w:color="auto" w:fill="FFFFFF"/>
          </w:tcPr>
          <w:p w:rsidR="00F538BE" w:rsidRPr="00F538BE" w:rsidRDefault="00F538BE" w:rsidP="00F538BE">
            <w:pPr>
              <w:ind w:left="57"/>
              <w:outlineLvl w:val="0"/>
              <w:rPr>
                <w:sz w:val="24"/>
                <w:szCs w:val="24"/>
              </w:rPr>
            </w:pPr>
            <w:r w:rsidRPr="00F538BE">
              <w:rPr>
                <w:sz w:val="24"/>
                <w:szCs w:val="24"/>
              </w:rPr>
              <w:t>Анализ временных рядов</w:t>
            </w:r>
          </w:p>
        </w:tc>
        <w:tc>
          <w:tcPr>
            <w:tcW w:w="3457" w:type="pct"/>
            <w:shd w:val="clear" w:color="auto" w:fill="FFFFFF"/>
            <w:vAlign w:val="center"/>
          </w:tcPr>
          <w:p w:rsidR="00DA5AA8" w:rsidRPr="00F538BE" w:rsidRDefault="00DA5AA8" w:rsidP="00DA5AA8">
            <w:pPr>
              <w:rPr>
                <w:bCs/>
                <w:sz w:val="24"/>
                <w:szCs w:val="24"/>
              </w:rPr>
            </w:pPr>
            <w:r w:rsidRPr="00F538BE">
              <w:rPr>
                <w:bCs/>
                <w:sz w:val="24"/>
                <w:szCs w:val="24"/>
              </w:rPr>
              <w:t>1. Современные методы социально-экономического прогнозирования [Электронный ресурс]: учебное пособие / С.С. Голубев [и др.]. — Электрон</w:t>
            </w:r>
            <w:proofErr w:type="gramStart"/>
            <w:r w:rsidRPr="00F538BE">
              <w:rPr>
                <w:bCs/>
                <w:sz w:val="24"/>
                <w:szCs w:val="24"/>
              </w:rPr>
              <w:t>.</w:t>
            </w:r>
            <w:proofErr w:type="gramEnd"/>
            <w:r w:rsidRPr="00F538BE">
              <w:rPr>
                <w:bCs/>
                <w:sz w:val="24"/>
                <w:szCs w:val="24"/>
              </w:rPr>
              <w:t xml:space="preserve"> дан. — Москва: Научный консультант, 2018. — 190 с. — Режим доступа: </w:t>
            </w:r>
            <w:hyperlink r:id="rId10" w:history="1">
              <w:r w:rsidRPr="00F538BE">
                <w:rPr>
                  <w:rStyle w:val="af7"/>
                  <w:bCs/>
                  <w:color w:val="auto"/>
                  <w:sz w:val="24"/>
                  <w:szCs w:val="24"/>
                  <w:u w:val="none"/>
                </w:rPr>
                <w:t>https://e.lanbook.com/book/111831</w:t>
              </w:r>
            </w:hyperlink>
          </w:p>
          <w:p w:rsidR="00DA5AA8" w:rsidRDefault="00DA5AA8" w:rsidP="00DA5AA8">
            <w:pPr>
              <w:rPr>
                <w:bCs/>
                <w:sz w:val="24"/>
                <w:szCs w:val="24"/>
              </w:rPr>
            </w:pPr>
            <w:r w:rsidRPr="00F538BE">
              <w:rPr>
                <w:bCs/>
                <w:sz w:val="24"/>
                <w:szCs w:val="24"/>
              </w:rPr>
              <w:t>2. Афанасьев В.Н. Анализ временных рядов и прогнозирование. Учебник [Электронный ресурс]: учебник / В.Н. Афанасьев, М.М. </w:t>
            </w:r>
            <w:proofErr w:type="spellStart"/>
            <w:r w:rsidRPr="00F538BE">
              <w:rPr>
                <w:bCs/>
                <w:sz w:val="24"/>
                <w:szCs w:val="24"/>
              </w:rPr>
              <w:t>Юзбашев</w:t>
            </w:r>
            <w:proofErr w:type="spellEnd"/>
            <w:r w:rsidRPr="00F538BE">
              <w:rPr>
                <w:bCs/>
                <w:sz w:val="24"/>
                <w:szCs w:val="24"/>
              </w:rPr>
              <w:t xml:space="preserve">. — </w:t>
            </w:r>
            <w:proofErr w:type="spellStart"/>
            <w:r w:rsidRPr="00F538BE">
              <w:rPr>
                <w:bCs/>
                <w:sz w:val="24"/>
                <w:szCs w:val="24"/>
              </w:rPr>
              <w:t>Электрон</w:t>
            </w:r>
            <w:proofErr w:type="gramStart"/>
            <w:r w:rsidRPr="00F538BE">
              <w:rPr>
                <w:bCs/>
                <w:sz w:val="24"/>
                <w:szCs w:val="24"/>
              </w:rPr>
              <w:t>.</w:t>
            </w:r>
            <w:proofErr w:type="gramEnd"/>
            <w:r w:rsidRPr="00F538BE">
              <w:rPr>
                <w:bCs/>
                <w:sz w:val="24"/>
                <w:szCs w:val="24"/>
              </w:rPr>
              <w:t>дан</w:t>
            </w:r>
            <w:proofErr w:type="spellEnd"/>
            <w:r w:rsidRPr="00F538BE">
              <w:rPr>
                <w:bCs/>
                <w:sz w:val="24"/>
                <w:szCs w:val="24"/>
              </w:rPr>
              <w:t xml:space="preserve">. — М.: Финансы и статистика, 2012. — 320 с. — Режим доступа: </w:t>
            </w:r>
            <w:hyperlink r:id="rId11" w:history="1">
              <w:r w:rsidRPr="00F538BE">
                <w:rPr>
                  <w:rStyle w:val="af7"/>
                  <w:bCs/>
                  <w:color w:val="auto"/>
                  <w:sz w:val="24"/>
                  <w:szCs w:val="24"/>
                  <w:u w:val="none"/>
                </w:rPr>
                <w:t>http://e.lanbook.com/books/element.php?pl1_id=28349</w:t>
              </w:r>
            </w:hyperlink>
          </w:p>
          <w:p w:rsidR="00F538BE" w:rsidRPr="00F538BE" w:rsidRDefault="002637F3" w:rsidP="00DA5AA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DA5AA8">
              <w:rPr>
                <w:sz w:val="24"/>
                <w:szCs w:val="28"/>
              </w:rPr>
              <w:t>. </w:t>
            </w:r>
            <w:r w:rsidR="00DA5AA8" w:rsidRPr="00F538BE">
              <w:rPr>
                <w:bCs/>
                <w:sz w:val="24"/>
                <w:szCs w:val="24"/>
              </w:rPr>
              <w:t>Проскурякова Е.А., Яхно А.Д. Социально-экономическое прогнозирование: учеб. пособие – СПб.: ПГУПС, 2009. – 92 с.</w:t>
            </w:r>
          </w:p>
        </w:tc>
      </w:tr>
      <w:tr w:rsidR="002637F3" w:rsidRPr="003D7FCA" w:rsidTr="00DA5AA8">
        <w:trPr>
          <w:trHeight w:val="336"/>
          <w:jc w:val="center"/>
        </w:trPr>
        <w:tc>
          <w:tcPr>
            <w:tcW w:w="242" w:type="pct"/>
            <w:shd w:val="clear" w:color="auto" w:fill="FFFFFF"/>
          </w:tcPr>
          <w:p w:rsidR="002637F3" w:rsidRPr="00F538BE" w:rsidRDefault="002637F3" w:rsidP="002637F3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F538BE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301" w:type="pct"/>
            <w:shd w:val="clear" w:color="auto" w:fill="FFFFFF"/>
          </w:tcPr>
          <w:p w:rsidR="002637F3" w:rsidRPr="00F538BE" w:rsidRDefault="002637F3" w:rsidP="002637F3">
            <w:pPr>
              <w:ind w:left="57"/>
              <w:outlineLvl w:val="0"/>
              <w:rPr>
                <w:sz w:val="24"/>
                <w:szCs w:val="24"/>
              </w:rPr>
            </w:pPr>
            <w:r w:rsidRPr="00F538BE">
              <w:rPr>
                <w:sz w:val="24"/>
                <w:szCs w:val="24"/>
              </w:rPr>
              <w:t>Методы прогнозирования</w:t>
            </w:r>
          </w:p>
        </w:tc>
        <w:tc>
          <w:tcPr>
            <w:tcW w:w="3457" w:type="pct"/>
            <w:shd w:val="clear" w:color="auto" w:fill="FFFFFF"/>
            <w:vAlign w:val="center"/>
          </w:tcPr>
          <w:p w:rsidR="002637F3" w:rsidRPr="00F538BE" w:rsidRDefault="002637F3" w:rsidP="002637F3">
            <w:pPr>
              <w:rPr>
                <w:bCs/>
                <w:sz w:val="24"/>
                <w:szCs w:val="24"/>
              </w:rPr>
            </w:pPr>
            <w:r w:rsidRPr="00F538BE">
              <w:rPr>
                <w:bCs/>
                <w:sz w:val="24"/>
                <w:szCs w:val="24"/>
              </w:rPr>
              <w:t>1. Современные методы социально-экономического прогнозирования [Электронный ресурс]: учебное пособие / С.С. Голубев [и др.]. — Электрон</w:t>
            </w:r>
            <w:proofErr w:type="gramStart"/>
            <w:r w:rsidRPr="00F538BE">
              <w:rPr>
                <w:bCs/>
                <w:sz w:val="24"/>
                <w:szCs w:val="24"/>
              </w:rPr>
              <w:t>.</w:t>
            </w:r>
            <w:proofErr w:type="gramEnd"/>
            <w:r w:rsidRPr="00F538BE">
              <w:rPr>
                <w:bCs/>
                <w:sz w:val="24"/>
                <w:szCs w:val="24"/>
              </w:rPr>
              <w:t xml:space="preserve"> дан. — Москва: Научный консультант, 2018. — 190 с. — Режим доступа: </w:t>
            </w:r>
            <w:hyperlink r:id="rId12" w:history="1">
              <w:r w:rsidRPr="00F538BE">
                <w:rPr>
                  <w:rStyle w:val="af7"/>
                  <w:bCs/>
                  <w:color w:val="auto"/>
                  <w:sz w:val="24"/>
                  <w:szCs w:val="24"/>
                  <w:u w:val="none"/>
                </w:rPr>
                <w:t>https://e.lanbook.com/book/111831</w:t>
              </w:r>
            </w:hyperlink>
          </w:p>
          <w:p w:rsidR="002637F3" w:rsidRDefault="002637F3" w:rsidP="002637F3">
            <w:pPr>
              <w:rPr>
                <w:bCs/>
                <w:sz w:val="24"/>
                <w:szCs w:val="24"/>
              </w:rPr>
            </w:pPr>
            <w:r w:rsidRPr="00F538BE">
              <w:rPr>
                <w:bCs/>
                <w:sz w:val="24"/>
                <w:szCs w:val="24"/>
              </w:rPr>
              <w:t>2. Афанасьев В.Н. Анализ временных рядов и прогнозирование. Учебник [Электронный ресурс]: учебник / В.Н. Афанасьев, М.М. </w:t>
            </w:r>
            <w:proofErr w:type="spellStart"/>
            <w:r w:rsidRPr="00F538BE">
              <w:rPr>
                <w:bCs/>
                <w:sz w:val="24"/>
                <w:szCs w:val="24"/>
              </w:rPr>
              <w:t>Юзбашев</w:t>
            </w:r>
            <w:proofErr w:type="spellEnd"/>
            <w:r w:rsidRPr="00F538BE">
              <w:rPr>
                <w:bCs/>
                <w:sz w:val="24"/>
                <w:szCs w:val="24"/>
              </w:rPr>
              <w:t xml:space="preserve">. — </w:t>
            </w:r>
            <w:proofErr w:type="spellStart"/>
            <w:r w:rsidRPr="00F538BE">
              <w:rPr>
                <w:bCs/>
                <w:sz w:val="24"/>
                <w:szCs w:val="24"/>
              </w:rPr>
              <w:t>Электрон</w:t>
            </w:r>
            <w:proofErr w:type="gramStart"/>
            <w:r w:rsidRPr="00F538BE">
              <w:rPr>
                <w:bCs/>
                <w:sz w:val="24"/>
                <w:szCs w:val="24"/>
              </w:rPr>
              <w:t>.</w:t>
            </w:r>
            <w:proofErr w:type="gramEnd"/>
            <w:r w:rsidRPr="00F538BE">
              <w:rPr>
                <w:bCs/>
                <w:sz w:val="24"/>
                <w:szCs w:val="24"/>
              </w:rPr>
              <w:t>дан</w:t>
            </w:r>
            <w:proofErr w:type="spellEnd"/>
            <w:r w:rsidRPr="00F538BE">
              <w:rPr>
                <w:bCs/>
                <w:sz w:val="24"/>
                <w:szCs w:val="24"/>
              </w:rPr>
              <w:t xml:space="preserve">. — М.: Финансы и статистика, 2012. — 320 с. — Режим доступа: </w:t>
            </w:r>
            <w:hyperlink r:id="rId13" w:history="1">
              <w:r w:rsidRPr="00F538BE">
                <w:rPr>
                  <w:rStyle w:val="af7"/>
                  <w:bCs/>
                  <w:color w:val="auto"/>
                  <w:sz w:val="24"/>
                  <w:szCs w:val="24"/>
                  <w:u w:val="none"/>
                </w:rPr>
                <w:t>http://e.lanbook.com/books/element.php?pl1_id=28349</w:t>
              </w:r>
            </w:hyperlink>
          </w:p>
          <w:p w:rsidR="002637F3" w:rsidRPr="00F538BE" w:rsidRDefault="002637F3" w:rsidP="002637F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3. </w:t>
            </w:r>
            <w:r w:rsidRPr="00F538BE">
              <w:rPr>
                <w:bCs/>
                <w:sz w:val="24"/>
                <w:szCs w:val="24"/>
              </w:rPr>
              <w:t>Проскурякова Е.А., Яхно А.Д. Социально-экономическое прогнозирование: учеб. пособие – СПб.: ПГУПС, 2009. – 92 с.</w:t>
            </w:r>
          </w:p>
        </w:tc>
      </w:tr>
      <w:tr w:rsidR="002637F3" w:rsidRPr="003D7FCA" w:rsidTr="00DA5AA8">
        <w:trPr>
          <w:trHeight w:val="326"/>
          <w:jc w:val="center"/>
        </w:trPr>
        <w:tc>
          <w:tcPr>
            <w:tcW w:w="242" w:type="pct"/>
            <w:shd w:val="clear" w:color="auto" w:fill="FFFFFF"/>
          </w:tcPr>
          <w:p w:rsidR="002637F3" w:rsidRPr="00F538BE" w:rsidRDefault="002637F3" w:rsidP="002637F3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F538BE">
              <w:rPr>
                <w:rFonts w:ascii="Times New Roman" w:hAnsi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1301" w:type="pct"/>
            <w:shd w:val="clear" w:color="auto" w:fill="FFFFFF"/>
          </w:tcPr>
          <w:p w:rsidR="002637F3" w:rsidRPr="00F538BE" w:rsidRDefault="002637F3" w:rsidP="002637F3">
            <w:pPr>
              <w:ind w:left="57"/>
              <w:rPr>
                <w:sz w:val="24"/>
                <w:szCs w:val="24"/>
              </w:rPr>
            </w:pPr>
            <w:r w:rsidRPr="00F538BE">
              <w:rPr>
                <w:spacing w:val="-4"/>
                <w:sz w:val="24"/>
                <w:szCs w:val="24"/>
              </w:rPr>
              <w:t>Организация экономического и социального прогнозирования в РФ</w:t>
            </w:r>
          </w:p>
        </w:tc>
        <w:tc>
          <w:tcPr>
            <w:tcW w:w="3457" w:type="pct"/>
            <w:shd w:val="clear" w:color="auto" w:fill="FFFFFF"/>
            <w:vAlign w:val="center"/>
          </w:tcPr>
          <w:p w:rsidR="002637F3" w:rsidRPr="002637F3" w:rsidRDefault="002637F3" w:rsidP="002637F3">
            <w:pPr>
              <w:rPr>
                <w:bCs/>
                <w:sz w:val="24"/>
                <w:szCs w:val="24"/>
              </w:rPr>
            </w:pPr>
            <w:r w:rsidRPr="00F538BE">
              <w:rPr>
                <w:bCs/>
                <w:sz w:val="24"/>
                <w:szCs w:val="24"/>
              </w:rPr>
              <w:t>1. Современные методы социально-экономического прогнозирования [Электронный ресурс]: учебное пособие / С.С. Голубев [и др.]. — Электрон</w:t>
            </w:r>
            <w:proofErr w:type="gramStart"/>
            <w:r w:rsidRPr="00F538BE">
              <w:rPr>
                <w:bCs/>
                <w:sz w:val="24"/>
                <w:szCs w:val="24"/>
              </w:rPr>
              <w:t>.</w:t>
            </w:r>
            <w:proofErr w:type="gramEnd"/>
            <w:r w:rsidRPr="00F538BE">
              <w:rPr>
                <w:bCs/>
                <w:sz w:val="24"/>
                <w:szCs w:val="24"/>
              </w:rPr>
              <w:t xml:space="preserve"> дан. — Москва: Научный консультант, 2018. — 190 с. — Режим доступа: </w:t>
            </w:r>
            <w:hyperlink r:id="rId14" w:history="1">
              <w:r w:rsidRPr="002637F3">
                <w:rPr>
                  <w:rStyle w:val="af7"/>
                  <w:bCs/>
                  <w:color w:val="auto"/>
                  <w:sz w:val="24"/>
                  <w:szCs w:val="24"/>
                  <w:u w:val="none"/>
                </w:rPr>
                <w:t>https://e.lanbook.com/book/111831</w:t>
              </w:r>
            </w:hyperlink>
          </w:p>
          <w:p w:rsidR="002637F3" w:rsidRPr="00F538BE" w:rsidRDefault="002637F3" w:rsidP="002637F3">
            <w:pPr>
              <w:jc w:val="both"/>
              <w:rPr>
                <w:sz w:val="24"/>
                <w:szCs w:val="28"/>
              </w:rPr>
            </w:pPr>
            <w:r w:rsidRPr="002637F3">
              <w:rPr>
                <w:bCs/>
                <w:sz w:val="24"/>
                <w:szCs w:val="24"/>
              </w:rPr>
              <w:t>2. Федеральный закон «О стратегическом планировании в Российской Федерации» от 28.06.2014 № 172-ФЗ</w:t>
            </w:r>
          </w:p>
        </w:tc>
      </w:tr>
      <w:tr w:rsidR="002637F3" w:rsidRPr="003D7FCA" w:rsidTr="00DA5AA8">
        <w:trPr>
          <w:trHeight w:val="336"/>
          <w:jc w:val="center"/>
        </w:trPr>
        <w:tc>
          <w:tcPr>
            <w:tcW w:w="242" w:type="pct"/>
            <w:shd w:val="clear" w:color="auto" w:fill="FFFFFF"/>
          </w:tcPr>
          <w:p w:rsidR="002637F3" w:rsidRPr="00F538BE" w:rsidRDefault="002637F3" w:rsidP="002637F3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F538BE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301" w:type="pct"/>
            <w:shd w:val="clear" w:color="auto" w:fill="FFFFFF"/>
          </w:tcPr>
          <w:p w:rsidR="002637F3" w:rsidRPr="00F538BE" w:rsidRDefault="002637F3" w:rsidP="002136B6">
            <w:pPr>
              <w:ind w:left="57"/>
              <w:rPr>
                <w:sz w:val="24"/>
                <w:szCs w:val="24"/>
              </w:rPr>
            </w:pPr>
            <w:r w:rsidRPr="00F538BE">
              <w:rPr>
                <w:sz w:val="24"/>
                <w:szCs w:val="24"/>
              </w:rPr>
              <w:t>Прогнозирование отдельных</w:t>
            </w:r>
            <w:r w:rsidR="002136B6">
              <w:rPr>
                <w:sz w:val="24"/>
                <w:szCs w:val="24"/>
              </w:rPr>
              <w:t xml:space="preserve"> сфер социально-экономической </w:t>
            </w:r>
            <w:r w:rsidRPr="00F538BE">
              <w:rPr>
                <w:sz w:val="24"/>
                <w:szCs w:val="24"/>
              </w:rPr>
              <w:t>системы</w:t>
            </w:r>
          </w:p>
        </w:tc>
        <w:tc>
          <w:tcPr>
            <w:tcW w:w="3457" w:type="pct"/>
            <w:shd w:val="clear" w:color="auto" w:fill="FFFFFF"/>
            <w:vAlign w:val="center"/>
          </w:tcPr>
          <w:p w:rsidR="00C43127" w:rsidRPr="00F538BE" w:rsidRDefault="00C43127" w:rsidP="00C43127">
            <w:pPr>
              <w:rPr>
                <w:bCs/>
                <w:sz w:val="24"/>
                <w:szCs w:val="24"/>
              </w:rPr>
            </w:pPr>
            <w:r w:rsidRPr="00F538BE">
              <w:rPr>
                <w:bCs/>
                <w:sz w:val="24"/>
                <w:szCs w:val="24"/>
              </w:rPr>
              <w:t>1. Современные методы социально-экономического прогнозирования [Электронный ресурс]: учебное пособие / С.С. Голубев [и др.]. — Электрон</w:t>
            </w:r>
            <w:proofErr w:type="gramStart"/>
            <w:r w:rsidRPr="00F538BE">
              <w:rPr>
                <w:bCs/>
                <w:sz w:val="24"/>
                <w:szCs w:val="24"/>
              </w:rPr>
              <w:t>.</w:t>
            </w:r>
            <w:proofErr w:type="gramEnd"/>
            <w:r w:rsidRPr="00F538BE">
              <w:rPr>
                <w:bCs/>
                <w:sz w:val="24"/>
                <w:szCs w:val="24"/>
              </w:rPr>
              <w:t xml:space="preserve"> дан. — Москва: Научный консультант, 2018. — 190 с. — Режим доступа: </w:t>
            </w:r>
            <w:hyperlink r:id="rId15" w:history="1">
              <w:r w:rsidRPr="00F538BE">
                <w:rPr>
                  <w:rStyle w:val="af7"/>
                  <w:bCs/>
                  <w:color w:val="auto"/>
                  <w:sz w:val="24"/>
                  <w:szCs w:val="24"/>
                  <w:u w:val="none"/>
                </w:rPr>
                <w:t>https://e.lanbook.com/book/111831</w:t>
              </w:r>
            </w:hyperlink>
          </w:p>
          <w:p w:rsidR="002637F3" w:rsidRPr="00F538BE" w:rsidRDefault="00C43127" w:rsidP="00C4312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2. </w:t>
            </w:r>
            <w:r w:rsidRPr="00F538BE">
              <w:rPr>
                <w:bCs/>
                <w:sz w:val="24"/>
                <w:szCs w:val="24"/>
              </w:rPr>
              <w:t>Проскурякова Е.А., Яхно А.Д. Социально-экономическое прогнозирование: учеб. пособие – СПб.: ПГУПС, 2009. – 92 с</w:t>
            </w:r>
          </w:p>
        </w:tc>
      </w:tr>
      <w:tr w:rsidR="002637F3" w:rsidRPr="003D7FCA" w:rsidTr="00DA5AA8">
        <w:trPr>
          <w:trHeight w:val="336"/>
          <w:jc w:val="center"/>
        </w:trPr>
        <w:tc>
          <w:tcPr>
            <w:tcW w:w="242" w:type="pct"/>
            <w:shd w:val="clear" w:color="auto" w:fill="FFFFFF"/>
          </w:tcPr>
          <w:p w:rsidR="002637F3" w:rsidRPr="00F538BE" w:rsidRDefault="002637F3" w:rsidP="002637F3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F538BE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301" w:type="pct"/>
            <w:shd w:val="clear" w:color="auto" w:fill="FFFFFF"/>
          </w:tcPr>
          <w:p w:rsidR="002637F3" w:rsidRPr="00F538BE" w:rsidRDefault="002637F3" w:rsidP="002637F3">
            <w:pPr>
              <w:ind w:left="57"/>
              <w:rPr>
                <w:sz w:val="24"/>
                <w:szCs w:val="24"/>
              </w:rPr>
            </w:pPr>
            <w:r w:rsidRPr="00F538BE">
              <w:rPr>
                <w:sz w:val="24"/>
                <w:szCs w:val="24"/>
              </w:rPr>
              <w:t>Прогнозирование деятельности предприятия</w:t>
            </w:r>
          </w:p>
        </w:tc>
        <w:tc>
          <w:tcPr>
            <w:tcW w:w="3457" w:type="pct"/>
            <w:shd w:val="clear" w:color="auto" w:fill="FFFFFF"/>
            <w:vAlign w:val="center"/>
          </w:tcPr>
          <w:p w:rsidR="00C43127" w:rsidRPr="00F538BE" w:rsidRDefault="00C43127" w:rsidP="00C43127">
            <w:pPr>
              <w:rPr>
                <w:bCs/>
                <w:sz w:val="24"/>
                <w:szCs w:val="24"/>
              </w:rPr>
            </w:pPr>
            <w:r w:rsidRPr="00F538BE">
              <w:rPr>
                <w:bCs/>
                <w:sz w:val="24"/>
                <w:szCs w:val="24"/>
              </w:rPr>
              <w:t>1. Современные методы социально-экономического прогнозирования [Электронный ресурс]: учебное пособие / С.С. Голубев [и др.]. — Электрон</w:t>
            </w:r>
            <w:proofErr w:type="gramStart"/>
            <w:r w:rsidRPr="00F538BE">
              <w:rPr>
                <w:bCs/>
                <w:sz w:val="24"/>
                <w:szCs w:val="24"/>
              </w:rPr>
              <w:t>.</w:t>
            </w:r>
            <w:proofErr w:type="gramEnd"/>
            <w:r w:rsidRPr="00F538BE">
              <w:rPr>
                <w:bCs/>
                <w:sz w:val="24"/>
                <w:szCs w:val="24"/>
              </w:rPr>
              <w:t xml:space="preserve"> дан. — Москва: Научный консультант, 2018. — 190 с. — Режим доступа: </w:t>
            </w:r>
            <w:hyperlink r:id="rId16" w:history="1">
              <w:r w:rsidRPr="00F538BE">
                <w:rPr>
                  <w:rStyle w:val="af7"/>
                  <w:bCs/>
                  <w:color w:val="auto"/>
                  <w:sz w:val="24"/>
                  <w:szCs w:val="24"/>
                  <w:u w:val="none"/>
                </w:rPr>
                <w:t>https://e.lanbook.com/book/111831</w:t>
              </w:r>
            </w:hyperlink>
          </w:p>
          <w:p w:rsidR="002637F3" w:rsidRPr="00F538BE" w:rsidRDefault="00C43127" w:rsidP="00C43127">
            <w:pPr>
              <w:rPr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>2. </w:t>
            </w:r>
            <w:r w:rsidRPr="00F538BE">
              <w:rPr>
                <w:bCs/>
                <w:sz w:val="24"/>
                <w:szCs w:val="24"/>
              </w:rPr>
              <w:t>Проскурякова Е.А., Яхно А.Д. Социально-экономическое прогнозирование: учеб. пособие – СПб.: ПГУПС, 2009. – 92 с</w:t>
            </w:r>
            <w:r w:rsidR="00896CCD">
              <w:rPr>
                <w:bCs/>
                <w:sz w:val="24"/>
                <w:szCs w:val="24"/>
              </w:rPr>
              <w:t>.</w:t>
            </w:r>
            <w:r w:rsidRPr="00F538BE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9D2321" w:rsidRDefault="009D2321" w:rsidP="009D2321">
      <w:pPr>
        <w:spacing w:before="120" w:after="240"/>
        <w:jc w:val="center"/>
        <w:rPr>
          <w:b/>
          <w:bCs/>
          <w:sz w:val="28"/>
          <w:szCs w:val="28"/>
        </w:rPr>
      </w:pPr>
    </w:p>
    <w:p w:rsidR="00126E49" w:rsidRPr="001A5DA8" w:rsidRDefault="00126E49" w:rsidP="009D2321">
      <w:pPr>
        <w:spacing w:before="120" w:after="240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7</w:t>
      </w:r>
      <w:r w:rsidR="00751B3C">
        <w:rPr>
          <w:b/>
          <w:bCs/>
          <w:sz w:val="28"/>
          <w:szCs w:val="28"/>
        </w:rPr>
        <w:t>.</w:t>
      </w:r>
      <w:r w:rsidR="001706D2">
        <w:rPr>
          <w:b/>
          <w:bCs/>
          <w:sz w:val="28"/>
          <w:szCs w:val="28"/>
        </w:rPr>
        <w:t xml:space="preserve"> </w:t>
      </w:r>
      <w:r w:rsidR="00751B3C" w:rsidRPr="00D2714B">
        <w:rPr>
          <w:b/>
          <w:bCs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26E49" w:rsidRDefault="00126E49" w:rsidP="009D2321">
      <w:pPr>
        <w:ind w:firstLine="709"/>
        <w:jc w:val="both"/>
        <w:rPr>
          <w:rFonts w:eastAsia="Times New Roman"/>
          <w:bCs/>
          <w:snapToGrid w:val="0"/>
          <w:sz w:val="28"/>
          <w:szCs w:val="28"/>
        </w:rPr>
      </w:pPr>
      <w:r w:rsidRPr="001A5DA8">
        <w:rPr>
          <w:rFonts w:eastAsia="Times New Roman"/>
          <w:bCs/>
          <w:snapToGrid w:val="0"/>
          <w:sz w:val="28"/>
          <w:szCs w:val="28"/>
        </w:rPr>
        <w:t>Фонд оценочных средств по дисциплине «</w:t>
      </w:r>
      <w:r w:rsidR="000A3210">
        <w:rPr>
          <w:rFonts w:eastAsia="Times New Roman"/>
          <w:bCs/>
          <w:noProof/>
          <w:snapToGrid w:val="0"/>
          <w:sz w:val="28"/>
          <w:szCs w:val="28"/>
        </w:rPr>
        <w:t>Социально-экономическое прогнозирование</w:t>
      </w:r>
      <w:r w:rsidRPr="001A5DA8">
        <w:rPr>
          <w:rFonts w:eastAsia="Times New Roman"/>
          <w:bCs/>
          <w:snapToGrid w:val="0"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Pr="00F64B6D">
        <w:rPr>
          <w:rFonts w:eastAsia="Times New Roman"/>
          <w:bCs/>
          <w:noProof/>
          <w:snapToGrid w:val="0"/>
          <w:sz w:val="28"/>
          <w:szCs w:val="28"/>
        </w:rPr>
        <w:t>Экономика транспорта</w:t>
      </w:r>
      <w:r w:rsidRPr="001A5DA8">
        <w:rPr>
          <w:rFonts w:eastAsia="Times New Roman"/>
          <w:bCs/>
          <w:snapToGrid w:val="0"/>
          <w:sz w:val="28"/>
          <w:szCs w:val="28"/>
        </w:rPr>
        <w:t>» и утвержденным заведующим кафедрой.</w:t>
      </w:r>
    </w:p>
    <w:p w:rsidR="004A081C" w:rsidRDefault="004A081C">
      <w:pPr>
        <w:rPr>
          <w:rFonts w:eastAsia="Times New Roman"/>
          <w:bCs/>
          <w:snapToGrid w:val="0"/>
          <w:sz w:val="28"/>
          <w:szCs w:val="28"/>
        </w:rPr>
      </w:pPr>
    </w:p>
    <w:p w:rsidR="00751B3C" w:rsidRPr="00D322E9" w:rsidRDefault="00126E49" w:rsidP="00751B3C">
      <w:pPr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8</w:t>
      </w:r>
      <w:r w:rsidR="00751B3C">
        <w:rPr>
          <w:b/>
          <w:bCs/>
          <w:sz w:val="28"/>
          <w:szCs w:val="28"/>
        </w:rPr>
        <w:t>.</w:t>
      </w:r>
      <w:r w:rsidR="00751B3C" w:rsidRPr="00D322E9">
        <w:rPr>
          <w:b/>
          <w:bCs/>
          <w:sz w:val="28"/>
          <w:szCs w:val="28"/>
        </w:rPr>
        <w:t>Перече</w:t>
      </w:r>
      <w:r w:rsidR="00751B3C">
        <w:rPr>
          <w:b/>
          <w:bCs/>
          <w:sz w:val="28"/>
          <w:szCs w:val="28"/>
        </w:rPr>
        <w:t>н</w:t>
      </w:r>
      <w:r w:rsidR="00751B3C" w:rsidRPr="00D322E9">
        <w:rPr>
          <w:b/>
          <w:bCs/>
          <w:sz w:val="28"/>
          <w:szCs w:val="28"/>
        </w:rPr>
        <w:t xml:space="preserve">ь </w:t>
      </w:r>
      <w:r w:rsidR="00751B3C"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26E49" w:rsidRPr="001A5DA8" w:rsidRDefault="00126E49" w:rsidP="00126E49">
      <w:pPr>
        <w:ind w:firstLine="851"/>
        <w:jc w:val="both"/>
        <w:rPr>
          <w:bCs/>
          <w:sz w:val="28"/>
          <w:szCs w:val="28"/>
        </w:rPr>
      </w:pPr>
    </w:p>
    <w:p w:rsidR="009D2321" w:rsidRPr="0074531A" w:rsidRDefault="009D2321" w:rsidP="009D2321">
      <w:pPr>
        <w:ind w:firstLine="709"/>
        <w:jc w:val="both"/>
        <w:rPr>
          <w:bCs/>
          <w:sz w:val="28"/>
          <w:szCs w:val="28"/>
        </w:rPr>
      </w:pPr>
      <w:r w:rsidRPr="0074531A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D2321" w:rsidRPr="004A081C" w:rsidRDefault="009D2321" w:rsidP="009D2321">
      <w:pPr>
        <w:ind w:firstLine="709"/>
        <w:jc w:val="both"/>
        <w:rPr>
          <w:bCs/>
          <w:sz w:val="28"/>
          <w:szCs w:val="28"/>
        </w:rPr>
      </w:pPr>
      <w:r w:rsidRPr="004A081C">
        <w:rPr>
          <w:bCs/>
          <w:sz w:val="28"/>
          <w:szCs w:val="28"/>
        </w:rPr>
        <w:t>1. Проскурякова Е.А., Яхно А.Д. Социально-экономическое прогнозирование: учеб. пособие – СПб.: ПГУПС, 2009. – 92 с.</w:t>
      </w:r>
    </w:p>
    <w:p w:rsidR="009D2321" w:rsidRPr="004A081C" w:rsidRDefault="004A081C" w:rsidP="009D23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Афанасьев </w:t>
      </w:r>
      <w:r w:rsidR="009D2321" w:rsidRPr="004A081C">
        <w:rPr>
          <w:bCs/>
          <w:sz w:val="28"/>
          <w:szCs w:val="28"/>
        </w:rPr>
        <w:t>В.Н. Анализ временных рядов и прогнозировани</w:t>
      </w:r>
      <w:r>
        <w:rPr>
          <w:bCs/>
          <w:sz w:val="28"/>
          <w:szCs w:val="28"/>
        </w:rPr>
        <w:t>е. Учебник [Электронный ресурс]: учебник / В.Н. </w:t>
      </w:r>
      <w:r w:rsidR="009D2321" w:rsidRPr="004A081C">
        <w:rPr>
          <w:bCs/>
          <w:sz w:val="28"/>
          <w:szCs w:val="28"/>
        </w:rPr>
        <w:t>Афанасьев, М.М</w:t>
      </w:r>
      <w:r>
        <w:rPr>
          <w:bCs/>
          <w:sz w:val="28"/>
          <w:szCs w:val="28"/>
        </w:rPr>
        <w:t>. </w:t>
      </w:r>
      <w:proofErr w:type="spellStart"/>
      <w:r>
        <w:rPr>
          <w:bCs/>
          <w:sz w:val="28"/>
          <w:szCs w:val="28"/>
        </w:rPr>
        <w:t>Юзбашев</w:t>
      </w:r>
      <w:proofErr w:type="spellEnd"/>
      <w:r>
        <w:rPr>
          <w:bCs/>
          <w:sz w:val="28"/>
          <w:szCs w:val="28"/>
        </w:rPr>
        <w:t xml:space="preserve">. — </w:t>
      </w:r>
      <w:proofErr w:type="spellStart"/>
      <w:r>
        <w:rPr>
          <w:bCs/>
          <w:sz w:val="28"/>
          <w:szCs w:val="28"/>
        </w:rPr>
        <w:t>Электрон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>дан</w:t>
      </w:r>
      <w:proofErr w:type="spellEnd"/>
      <w:r>
        <w:rPr>
          <w:bCs/>
          <w:sz w:val="28"/>
          <w:szCs w:val="28"/>
        </w:rPr>
        <w:t>. — М.</w:t>
      </w:r>
      <w:r w:rsidR="009D2321" w:rsidRPr="004A081C">
        <w:rPr>
          <w:bCs/>
          <w:sz w:val="28"/>
          <w:szCs w:val="28"/>
        </w:rPr>
        <w:t>: Финансы и статисти</w:t>
      </w:r>
      <w:r>
        <w:rPr>
          <w:bCs/>
          <w:sz w:val="28"/>
          <w:szCs w:val="28"/>
        </w:rPr>
        <w:t>ка, 2012. — 320 </w:t>
      </w:r>
      <w:r w:rsidR="009D2321" w:rsidRPr="004A081C">
        <w:rPr>
          <w:bCs/>
          <w:sz w:val="28"/>
          <w:szCs w:val="28"/>
        </w:rPr>
        <w:t xml:space="preserve">с. — Режим доступа: </w:t>
      </w:r>
      <w:hyperlink r:id="rId17" w:history="1">
        <w:r w:rsidRPr="004A081C">
          <w:rPr>
            <w:rStyle w:val="af7"/>
            <w:bCs/>
            <w:color w:val="auto"/>
            <w:sz w:val="28"/>
            <w:szCs w:val="28"/>
            <w:u w:val="none"/>
          </w:rPr>
          <w:t>http://e.lanbook.com/books/element.php?pl1_id=28349</w:t>
        </w:r>
      </w:hyperlink>
    </w:p>
    <w:p w:rsidR="004A081C" w:rsidRPr="004A081C" w:rsidRDefault="004A081C" w:rsidP="009D2321">
      <w:pPr>
        <w:ind w:firstLine="709"/>
        <w:jc w:val="both"/>
        <w:rPr>
          <w:bCs/>
          <w:sz w:val="28"/>
          <w:szCs w:val="28"/>
        </w:rPr>
      </w:pPr>
      <w:r w:rsidRPr="004A081C">
        <w:rPr>
          <w:bCs/>
          <w:sz w:val="28"/>
          <w:szCs w:val="28"/>
        </w:rPr>
        <w:t>3. Современные методы социально-экономического прогнозирования [Электронный ресурс]: учебное пособие / С.С. Голубев [и др.]. — Электрон</w:t>
      </w:r>
      <w:proofErr w:type="gramStart"/>
      <w:r w:rsidRPr="004A081C">
        <w:rPr>
          <w:bCs/>
          <w:sz w:val="28"/>
          <w:szCs w:val="28"/>
        </w:rPr>
        <w:t>.</w:t>
      </w:r>
      <w:proofErr w:type="gramEnd"/>
      <w:r w:rsidRPr="004A081C">
        <w:rPr>
          <w:bCs/>
          <w:sz w:val="28"/>
          <w:szCs w:val="28"/>
        </w:rPr>
        <w:t xml:space="preserve"> дан. — Москва</w:t>
      </w:r>
      <w:r>
        <w:rPr>
          <w:bCs/>
          <w:sz w:val="28"/>
          <w:szCs w:val="28"/>
        </w:rPr>
        <w:t>.</w:t>
      </w:r>
      <w:r w:rsidRPr="004A081C">
        <w:rPr>
          <w:bCs/>
          <w:sz w:val="28"/>
          <w:szCs w:val="28"/>
        </w:rPr>
        <w:t xml:space="preserve">: Научный консультант, 2018. — 190 с. — Режим доступа: </w:t>
      </w:r>
      <w:hyperlink r:id="rId18" w:history="1">
        <w:r w:rsidRPr="004A081C">
          <w:rPr>
            <w:rStyle w:val="af7"/>
            <w:bCs/>
            <w:color w:val="auto"/>
            <w:sz w:val="28"/>
            <w:szCs w:val="28"/>
            <w:u w:val="none"/>
          </w:rPr>
          <w:t>https://e.lanbook.com/book/111831</w:t>
        </w:r>
      </w:hyperlink>
    </w:p>
    <w:p w:rsidR="009D2321" w:rsidRPr="0074531A" w:rsidRDefault="009D2321" w:rsidP="009D2321">
      <w:pPr>
        <w:tabs>
          <w:tab w:val="left" w:pos="5850"/>
        </w:tabs>
        <w:ind w:firstLine="709"/>
        <w:jc w:val="both"/>
        <w:rPr>
          <w:bCs/>
          <w:sz w:val="28"/>
          <w:szCs w:val="28"/>
        </w:rPr>
      </w:pPr>
      <w:r w:rsidRPr="0074531A">
        <w:rPr>
          <w:bCs/>
          <w:sz w:val="28"/>
          <w:szCs w:val="28"/>
        </w:rPr>
        <w:tab/>
      </w:r>
    </w:p>
    <w:p w:rsidR="009D2321" w:rsidRPr="0074531A" w:rsidRDefault="009D2321" w:rsidP="009D2321">
      <w:pPr>
        <w:ind w:firstLine="709"/>
        <w:jc w:val="both"/>
        <w:rPr>
          <w:bCs/>
          <w:sz w:val="28"/>
          <w:szCs w:val="28"/>
        </w:rPr>
      </w:pPr>
      <w:r w:rsidRPr="0074531A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53FB3" w:rsidRPr="00054E7C" w:rsidRDefault="00037547" w:rsidP="009D23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1. </w:t>
      </w:r>
      <w:r w:rsidR="007724B7">
        <w:rPr>
          <w:bCs/>
          <w:sz w:val="28"/>
          <w:szCs w:val="28"/>
        </w:rPr>
        <w:t>Игнашева </w:t>
      </w:r>
      <w:r w:rsidR="007724B7" w:rsidRPr="007724B7">
        <w:rPr>
          <w:bCs/>
          <w:sz w:val="28"/>
          <w:szCs w:val="28"/>
        </w:rPr>
        <w:t>Т.А. Методы прогнозирования социально-экономических</w:t>
      </w:r>
      <w:r w:rsidR="007724B7">
        <w:rPr>
          <w:bCs/>
          <w:sz w:val="28"/>
          <w:szCs w:val="28"/>
        </w:rPr>
        <w:t xml:space="preserve"> </w:t>
      </w:r>
      <w:r w:rsidR="007724B7" w:rsidRPr="00054E7C">
        <w:rPr>
          <w:bCs/>
          <w:sz w:val="28"/>
          <w:szCs w:val="28"/>
        </w:rPr>
        <w:t>процессов [Электронный ресурс]: учебное пособие / Т.А. Игнашева. — Электрон</w:t>
      </w:r>
      <w:proofErr w:type="gramStart"/>
      <w:r w:rsidR="007724B7" w:rsidRPr="00054E7C">
        <w:rPr>
          <w:bCs/>
          <w:sz w:val="28"/>
          <w:szCs w:val="28"/>
        </w:rPr>
        <w:t>.</w:t>
      </w:r>
      <w:proofErr w:type="gramEnd"/>
      <w:r w:rsidR="007724B7" w:rsidRPr="00054E7C">
        <w:rPr>
          <w:bCs/>
          <w:sz w:val="28"/>
          <w:szCs w:val="28"/>
        </w:rPr>
        <w:t xml:space="preserve"> дан. — Йошкар-Ола.: ПГТУ, 2018. — 104 с. — Режим доступа: </w:t>
      </w:r>
      <w:hyperlink r:id="rId19" w:history="1">
        <w:r w:rsidR="007724B7" w:rsidRPr="00054E7C">
          <w:rPr>
            <w:rStyle w:val="af7"/>
            <w:bCs/>
            <w:color w:val="auto"/>
            <w:sz w:val="28"/>
            <w:szCs w:val="28"/>
            <w:u w:val="none"/>
          </w:rPr>
          <w:t>https://e.lanbook.com/book/114673</w:t>
        </w:r>
      </w:hyperlink>
    </w:p>
    <w:p w:rsidR="00B53FB3" w:rsidRPr="00054E7C" w:rsidRDefault="007724B7" w:rsidP="009D2321">
      <w:pPr>
        <w:ind w:firstLine="709"/>
        <w:jc w:val="both"/>
        <w:rPr>
          <w:bCs/>
          <w:sz w:val="28"/>
          <w:szCs w:val="28"/>
        </w:rPr>
      </w:pPr>
      <w:r w:rsidRPr="00054E7C">
        <w:rPr>
          <w:bCs/>
          <w:sz w:val="28"/>
          <w:szCs w:val="28"/>
        </w:rPr>
        <w:t>2. </w:t>
      </w:r>
      <w:r w:rsidR="00587C43" w:rsidRPr="00054E7C">
        <w:rPr>
          <w:bCs/>
          <w:sz w:val="28"/>
          <w:szCs w:val="28"/>
        </w:rPr>
        <w:t>Социально-экономическое прогнозирование [Электронный ресурс]: учеб. пособие / А.Н. Герасимов [и др.]. — Электрон</w:t>
      </w:r>
      <w:proofErr w:type="gramStart"/>
      <w:r w:rsidR="00587C43" w:rsidRPr="00054E7C">
        <w:rPr>
          <w:bCs/>
          <w:sz w:val="28"/>
          <w:szCs w:val="28"/>
        </w:rPr>
        <w:t>.</w:t>
      </w:r>
      <w:proofErr w:type="gramEnd"/>
      <w:r w:rsidR="00587C43" w:rsidRPr="00054E7C">
        <w:rPr>
          <w:bCs/>
          <w:sz w:val="28"/>
          <w:szCs w:val="28"/>
        </w:rPr>
        <w:t xml:space="preserve"> дан. — Ставрополь.: </w:t>
      </w:r>
      <w:proofErr w:type="spellStart"/>
      <w:r w:rsidR="00587C43" w:rsidRPr="00054E7C">
        <w:rPr>
          <w:bCs/>
          <w:sz w:val="28"/>
          <w:szCs w:val="28"/>
        </w:rPr>
        <w:t>СтГАУ</w:t>
      </w:r>
      <w:proofErr w:type="spellEnd"/>
      <w:r w:rsidR="00587C43" w:rsidRPr="00054E7C">
        <w:rPr>
          <w:bCs/>
          <w:sz w:val="28"/>
          <w:szCs w:val="28"/>
        </w:rPr>
        <w:t xml:space="preserve">, 2017. — 144 с. — Режим доступа: </w:t>
      </w:r>
      <w:hyperlink r:id="rId20" w:history="1">
        <w:r w:rsidR="00587C43" w:rsidRPr="00054E7C">
          <w:rPr>
            <w:rStyle w:val="af7"/>
            <w:bCs/>
            <w:color w:val="auto"/>
            <w:sz w:val="28"/>
            <w:szCs w:val="28"/>
            <w:u w:val="none"/>
          </w:rPr>
          <w:t>https://e.lanbook.com/book/107214</w:t>
        </w:r>
      </w:hyperlink>
    </w:p>
    <w:p w:rsidR="00B53FB3" w:rsidRDefault="00CA5ED5" w:rsidP="00B53FB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</w:t>
      </w:r>
      <w:r w:rsidR="00B53FB3">
        <w:rPr>
          <w:bCs/>
          <w:sz w:val="28"/>
          <w:szCs w:val="28"/>
        </w:rPr>
        <w:t>Тарасов </w:t>
      </w:r>
      <w:r w:rsidR="00B53FB3" w:rsidRPr="00B53FB3">
        <w:rPr>
          <w:bCs/>
          <w:sz w:val="28"/>
          <w:szCs w:val="28"/>
        </w:rPr>
        <w:t xml:space="preserve">В.Л. Основы социально-экономического прогнозирования с применением </w:t>
      </w:r>
      <w:proofErr w:type="spellStart"/>
      <w:r w:rsidR="00B53FB3">
        <w:rPr>
          <w:bCs/>
          <w:sz w:val="28"/>
          <w:szCs w:val="28"/>
        </w:rPr>
        <w:t>Excel</w:t>
      </w:r>
      <w:proofErr w:type="spellEnd"/>
      <w:r w:rsidR="00B53FB3">
        <w:rPr>
          <w:bCs/>
          <w:sz w:val="28"/>
          <w:szCs w:val="28"/>
        </w:rPr>
        <w:t xml:space="preserve"> 2007 [Электронный ресурс]: учебное пособие / В.Л. </w:t>
      </w:r>
      <w:r w:rsidR="00B53FB3" w:rsidRPr="00B53FB3">
        <w:rPr>
          <w:bCs/>
          <w:sz w:val="28"/>
          <w:szCs w:val="28"/>
        </w:rPr>
        <w:t>Тарасов</w:t>
      </w:r>
      <w:r w:rsidR="00B53FB3">
        <w:rPr>
          <w:bCs/>
          <w:sz w:val="28"/>
          <w:szCs w:val="28"/>
        </w:rPr>
        <w:t>. — Электрон</w:t>
      </w:r>
      <w:proofErr w:type="gramStart"/>
      <w:r w:rsidR="00B53FB3">
        <w:rPr>
          <w:bCs/>
          <w:sz w:val="28"/>
          <w:szCs w:val="28"/>
        </w:rPr>
        <w:t>.</w:t>
      </w:r>
      <w:proofErr w:type="gramEnd"/>
      <w:r w:rsidR="00B53FB3">
        <w:rPr>
          <w:bCs/>
          <w:sz w:val="28"/>
          <w:szCs w:val="28"/>
        </w:rPr>
        <w:t xml:space="preserve"> дан. — Йошкар-Ола.: ПГТУ, 2012. — 196 </w:t>
      </w:r>
      <w:r w:rsidR="00B53FB3" w:rsidRPr="00B53FB3">
        <w:rPr>
          <w:bCs/>
          <w:sz w:val="28"/>
          <w:szCs w:val="28"/>
        </w:rPr>
        <w:t>с. — Режим доступа: ht</w:t>
      </w:r>
      <w:r w:rsidR="00B53FB3">
        <w:rPr>
          <w:bCs/>
          <w:sz w:val="28"/>
          <w:szCs w:val="28"/>
        </w:rPr>
        <w:t>tps://e.lanbook.com/book/74813</w:t>
      </w:r>
    </w:p>
    <w:p w:rsidR="009D2321" w:rsidRPr="0074531A" w:rsidRDefault="00610F89" w:rsidP="009D23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4 </w:t>
      </w:r>
      <w:r w:rsidR="00037547">
        <w:rPr>
          <w:bCs/>
          <w:sz w:val="28"/>
          <w:szCs w:val="28"/>
        </w:rPr>
        <w:t>Антропов </w:t>
      </w:r>
      <w:r w:rsidR="009D2321" w:rsidRPr="0074531A">
        <w:rPr>
          <w:bCs/>
          <w:sz w:val="28"/>
          <w:szCs w:val="28"/>
        </w:rPr>
        <w:t>В.А. Кадровое прогнозирование и планирование на железнодорожном тран</w:t>
      </w:r>
      <w:r w:rsidR="00037547">
        <w:rPr>
          <w:bCs/>
          <w:sz w:val="28"/>
          <w:szCs w:val="28"/>
        </w:rPr>
        <w:t>спорте [Электронный ресурс]: / В.А. </w:t>
      </w:r>
      <w:r w:rsidR="009D2321" w:rsidRPr="0074531A">
        <w:rPr>
          <w:bCs/>
          <w:sz w:val="28"/>
          <w:szCs w:val="28"/>
        </w:rPr>
        <w:t>Антропов, В.С.</w:t>
      </w:r>
      <w:r w:rsidR="00037547">
        <w:rPr>
          <w:bCs/>
          <w:sz w:val="28"/>
          <w:szCs w:val="28"/>
        </w:rPr>
        <w:t> Паршина, А.П. </w:t>
      </w:r>
      <w:proofErr w:type="spellStart"/>
      <w:r w:rsidR="009D2321" w:rsidRPr="0074531A">
        <w:rPr>
          <w:bCs/>
          <w:sz w:val="28"/>
          <w:szCs w:val="28"/>
        </w:rPr>
        <w:t>Макаридина</w:t>
      </w:r>
      <w:proofErr w:type="spellEnd"/>
      <w:r w:rsidR="009D2321" w:rsidRPr="0074531A">
        <w:rPr>
          <w:bCs/>
          <w:sz w:val="28"/>
          <w:szCs w:val="28"/>
        </w:rPr>
        <w:t>. — Электрон</w:t>
      </w:r>
      <w:proofErr w:type="gramStart"/>
      <w:r w:rsidR="009D2321" w:rsidRPr="0074531A">
        <w:rPr>
          <w:bCs/>
          <w:sz w:val="28"/>
          <w:szCs w:val="28"/>
        </w:rPr>
        <w:t>.</w:t>
      </w:r>
      <w:proofErr w:type="gramEnd"/>
      <w:r w:rsidR="00037547">
        <w:rPr>
          <w:bCs/>
          <w:sz w:val="28"/>
          <w:szCs w:val="28"/>
        </w:rPr>
        <w:t xml:space="preserve"> дан. — М.: УМЦ </w:t>
      </w:r>
      <w:r w:rsidR="009D2321" w:rsidRPr="0074531A">
        <w:rPr>
          <w:bCs/>
          <w:sz w:val="28"/>
          <w:szCs w:val="28"/>
        </w:rPr>
        <w:t>ЖДТ (Учебно-методический центр по образованию на железнодо</w:t>
      </w:r>
      <w:r w:rsidR="00037547">
        <w:rPr>
          <w:bCs/>
          <w:sz w:val="28"/>
          <w:szCs w:val="28"/>
        </w:rPr>
        <w:t>рожном транспорте), 2010. — 188 </w:t>
      </w:r>
      <w:r w:rsidR="009D2321" w:rsidRPr="0074531A">
        <w:rPr>
          <w:bCs/>
          <w:sz w:val="28"/>
          <w:szCs w:val="28"/>
        </w:rPr>
        <w:t>с. — Режим доступа: http://e.lanbook.com/books/element.php?pl1_id=35746</w:t>
      </w:r>
    </w:p>
    <w:p w:rsidR="009D2321" w:rsidRPr="0074531A" w:rsidRDefault="00610F89" w:rsidP="009D23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>
        <w:t> </w:t>
      </w:r>
      <w:r w:rsidR="00037547">
        <w:rPr>
          <w:bCs/>
          <w:sz w:val="28"/>
          <w:szCs w:val="28"/>
        </w:rPr>
        <w:t>Минько </w:t>
      </w:r>
      <w:r w:rsidR="009D2321" w:rsidRPr="0074531A">
        <w:rPr>
          <w:bCs/>
          <w:sz w:val="28"/>
          <w:szCs w:val="28"/>
        </w:rPr>
        <w:t>А.Э. Методы прогнозирования и исследования операций. Учебн</w:t>
      </w:r>
      <w:r w:rsidR="00037547">
        <w:rPr>
          <w:bCs/>
          <w:sz w:val="28"/>
          <w:szCs w:val="28"/>
        </w:rPr>
        <w:t>ое пособие [Электронный ресурс]: учебное пособие / А.Э. Минько, Э.В. </w:t>
      </w:r>
      <w:r w:rsidR="009D2321" w:rsidRPr="0074531A">
        <w:rPr>
          <w:bCs/>
          <w:sz w:val="28"/>
          <w:szCs w:val="28"/>
        </w:rPr>
        <w:t>Минько. — Электрон</w:t>
      </w:r>
      <w:proofErr w:type="gramStart"/>
      <w:r w:rsidR="009D2321" w:rsidRPr="0074531A">
        <w:rPr>
          <w:bCs/>
          <w:sz w:val="28"/>
          <w:szCs w:val="28"/>
        </w:rPr>
        <w:t>.</w:t>
      </w:r>
      <w:proofErr w:type="gramEnd"/>
      <w:r w:rsidR="00037547">
        <w:rPr>
          <w:bCs/>
          <w:sz w:val="28"/>
          <w:szCs w:val="28"/>
        </w:rPr>
        <w:t xml:space="preserve"> дан. — М.</w:t>
      </w:r>
      <w:r w:rsidR="009D2321" w:rsidRPr="0074531A">
        <w:rPr>
          <w:bCs/>
          <w:sz w:val="28"/>
          <w:szCs w:val="28"/>
        </w:rPr>
        <w:t>: Фи</w:t>
      </w:r>
      <w:r w:rsidR="00037547">
        <w:rPr>
          <w:bCs/>
          <w:sz w:val="28"/>
          <w:szCs w:val="28"/>
        </w:rPr>
        <w:t>нансы и статистика, 2010. — 480 </w:t>
      </w:r>
      <w:r w:rsidR="009D2321" w:rsidRPr="0074531A">
        <w:rPr>
          <w:bCs/>
          <w:sz w:val="28"/>
          <w:szCs w:val="28"/>
        </w:rPr>
        <w:t>с. — Режим доступа: http://e.lanbook.com/books/element.php?pl1_id=28357</w:t>
      </w:r>
    </w:p>
    <w:p w:rsidR="009D2321" w:rsidRPr="0074531A" w:rsidRDefault="009D2321" w:rsidP="009D2321">
      <w:pPr>
        <w:ind w:firstLine="709"/>
        <w:jc w:val="both"/>
        <w:rPr>
          <w:bCs/>
          <w:sz w:val="28"/>
          <w:szCs w:val="28"/>
        </w:rPr>
      </w:pPr>
    </w:p>
    <w:p w:rsidR="009D2321" w:rsidRPr="0074531A" w:rsidRDefault="009D2321" w:rsidP="009D2321">
      <w:pPr>
        <w:ind w:firstLine="709"/>
        <w:jc w:val="both"/>
        <w:rPr>
          <w:bCs/>
          <w:sz w:val="28"/>
          <w:szCs w:val="28"/>
        </w:rPr>
      </w:pPr>
      <w:r w:rsidRPr="0074531A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1A08BB" w:rsidRPr="001A08BB" w:rsidRDefault="001A08BB" w:rsidP="001A08B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закон «</w:t>
      </w:r>
      <w:r w:rsidRPr="001A08BB">
        <w:rPr>
          <w:bCs/>
          <w:sz w:val="28"/>
          <w:szCs w:val="28"/>
        </w:rPr>
        <w:t>О стратегическом планировании в Российской Федерации</w:t>
      </w:r>
      <w:r>
        <w:rPr>
          <w:bCs/>
          <w:sz w:val="28"/>
          <w:szCs w:val="28"/>
        </w:rPr>
        <w:t>»</w:t>
      </w:r>
      <w:r w:rsidR="0070659A">
        <w:rPr>
          <w:bCs/>
          <w:sz w:val="28"/>
          <w:szCs w:val="28"/>
        </w:rPr>
        <w:t xml:space="preserve"> от 28.06.2014 № </w:t>
      </w:r>
      <w:r w:rsidRPr="001A08BB">
        <w:rPr>
          <w:bCs/>
          <w:sz w:val="28"/>
          <w:szCs w:val="28"/>
        </w:rPr>
        <w:t>172-ФЗ</w:t>
      </w:r>
    </w:p>
    <w:p w:rsidR="009D2321" w:rsidRPr="0074531A" w:rsidRDefault="009D2321" w:rsidP="009D2321">
      <w:pPr>
        <w:ind w:firstLine="709"/>
        <w:jc w:val="both"/>
        <w:rPr>
          <w:bCs/>
          <w:sz w:val="28"/>
          <w:szCs w:val="28"/>
        </w:rPr>
      </w:pPr>
    </w:p>
    <w:p w:rsidR="009D2321" w:rsidRPr="0074531A" w:rsidRDefault="009D2321" w:rsidP="009D2321">
      <w:pPr>
        <w:ind w:firstLine="709"/>
        <w:jc w:val="both"/>
        <w:rPr>
          <w:bCs/>
          <w:sz w:val="28"/>
          <w:szCs w:val="28"/>
        </w:rPr>
      </w:pPr>
      <w:r w:rsidRPr="0074531A">
        <w:rPr>
          <w:bCs/>
          <w:sz w:val="28"/>
          <w:szCs w:val="28"/>
        </w:rPr>
        <w:t>8.4 Другие издания, необходимые для освоения дисциплины</w:t>
      </w:r>
    </w:p>
    <w:p w:rsidR="009D2321" w:rsidRPr="0074531A" w:rsidRDefault="009D2321" w:rsidP="009D2321">
      <w:pPr>
        <w:ind w:firstLine="709"/>
        <w:jc w:val="both"/>
        <w:rPr>
          <w:bCs/>
          <w:sz w:val="28"/>
          <w:szCs w:val="28"/>
        </w:rPr>
      </w:pPr>
      <w:r w:rsidRPr="0074531A">
        <w:rPr>
          <w:bCs/>
          <w:sz w:val="28"/>
          <w:szCs w:val="28"/>
        </w:rPr>
        <w:t>При освоении данной дисциплины другие издания не используется.</w:t>
      </w:r>
    </w:p>
    <w:p w:rsidR="000A3210" w:rsidRDefault="000A3210" w:rsidP="000A3210">
      <w:pPr>
        <w:ind w:firstLine="851"/>
        <w:rPr>
          <w:bCs/>
          <w:sz w:val="28"/>
          <w:szCs w:val="28"/>
        </w:rPr>
      </w:pPr>
    </w:p>
    <w:p w:rsidR="000A3210" w:rsidRPr="006D262E" w:rsidRDefault="000A3210" w:rsidP="000A3210">
      <w:pPr>
        <w:jc w:val="center"/>
        <w:rPr>
          <w:b/>
          <w:bCs/>
          <w:sz w:val="28"/>
          <w:szCs w:val="28"/>
        </w:rPr>
      </w:pPr>
      <w:r w:rsidRPr="006D262E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D262E" w:rsidRPr="006D262E" w:rsidRDefault="006D262E" w:rsidP="000A3210">
      <w:pPr>
        <w:jc w:val="center"/>
        <w:rPr>
          <w:b/>
          <w:bCs/>
          <w:sz w:val="28"/>
          <w:szCs w:val="28"/>
        </w:rPr>
      </w:pPr>
    </w:p>
    <w:p w:rsidR="006D262E" w:rsidRPr="00F10F5B" w:rsidRDefault="009D2321" w:rsidP="006D262E">
      <w:pPr>
        <w:numPr>
          <w:ilvl w:val="0"/>
          <w:numId w:val="29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F10F5B">
        <w:rPr>
          <w:rFonts w:ascii="Times New Roman CYR" w:hAnsi="Times New Roman CYR" w:cs="Times New Roman CYR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21" w:history="1">
        <w:r w:rsidRPr="00F10F5B">
          <w:rPr>
            <w:rFonts w:ascii="Times New Roman CYR" w:hAnsi="Times New Roman CYR" w:cs="Times New Roman CYR"/>
            <w:sz w:val="28"/>
            <w:szCs w:val="28"/>
          </w:rPr>
          <w:t>http://sdo.pgups.ru</w:t>
        </w:r>
      </w:hyperlink>
      <w:r w:rsidRPr="00F10F5B">
        <w:rPr>
          <w:rFonts w:ascii="Times New Roman CYR" w:hAnsi="Times New Roman CYR" w:cs="Times New Roman CYR"/>
          <w:sz w:val="28"/>
          <w:szCs w:val="28"/>
        </w:rPr>
        <w:t>/  (для доступа к полнотекстовым документам требуется авторизация).</w:t>
      </w:r>
    </w:p>
    <w:p w:rsidR="006D262E" w:rsidRPr="00F10F5B" w:rsidRDefault="009D2321" w:rsidP="006D262E">
      <w:pPr>
        <w:numPr>
          <w:ilvl w:val="0"/>
          <w:numId w:val="29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F10F5B">
        <w:rPr>
          <w:bCs/>
          <w:sz w:val="28"/>
          <w:szCs w:val="28"/>
        </w:rPr>
        <w:t xml:space="preserve">Официальный сайт «Консультант Плюс» [Электронный ресурс]. – Режим доступа: </w:t>
      </w:r>
      <w:hyperlink r:id="rId22" w:history="1">
        <w:r w:rsidRPr="00F10F5B">
          <w:rPr>
            <w:rStyle w:val="af7"/>
            <w:bCs/>
            <w:color w:val="auto"/>
            <w:sz w:val="28"/>
            <w:szCs w:val="28"/>
            <w:u w:val="none"/>
          </w:rPr>
          <w:t>http://www.consultant.ru/</w:t>
        </w:r>
      </w:hyperlink>
      <w:r w:rsidR="002A1E88">
        <w:rPr>
          <w:bCs/>
          <w:sz w:val="28"/>
          <w:szCs w:val="28"/>
        </w:rPr>
        <w:t xml:space="preserve"> </w:t>
      </w:r>
    </w:p>
    <w:p w:rsidR="006D262E" w:rsidRPr="00F10F5B" w:rsidRDefault="009D2321" w:rsidP="006D262E">
      <w:pPr>
        <w:numPr>
          <w:ilvl w:val="0"/>
          <w:numId w:val="2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F10F5B">
        <w:rPr>
          <w:bCs/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F10F5B">
        <w:rPr>
          <w:bCs/>
          <w:sz w:val="28"/>
          <w:szCs w:val="28"/>
        </w:rPr>
        <w:t>доступа:  https://e.lanbook.com/books</w:t>
      </w:r>
      <w:proofErr w:type="gramEnd"/>
      <w:r w:rsidRPr="00F10F5B">
        <w:rPr>
          <w:bCs/>
          <w:sz w:val="28"/>
          <w:szCs w:val="28"/>
        </w:rPr>
        <w:t xml:space="preserve"> </w:t>
      </w:r>
    </w:p>
    <w:p w:rsidR="006D262E" w:rsidRPr="006D262E" w:rsidRDefault="000A3210" w:rsidP="006D262E">
      <w:pPr>
        <w:numPr>
          <w:ilvl w:val="0"/>
          <w:numId w:val="2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F10F5B">
        <w:rPr>
          <w:sz w:val="28"/>
          <w:szCs w:val="28"/>
        </w:rPr>
        <w:t xml:space="preserve">Федеральная служба </w:t>
      </w:r>
      <w:r w:rsidRPr="006D262E">
        <w:rPr>
          <w:sz w:val="28"/>
          <w:szCs w:val="28"/>
        </w:rPr>
        <w:t>государственной статистики РФ</w:t>
      </w:r>
      <w:r w:rsidR="00A336DD">
        <w:rPr>
          <w:sz w:val="28"/>
          <w:szCs w:val="28"/>
        </w:rPr>
        <w:t xml:space="preserve"> </w:t>
      </w:r>
      <w:r w:rsidR="009D2321" w:rsidRPr="006D262E">
        <w:rPr>
          <w:bCs/>
          <w:sz w:val="28"/>
          <w:szCs w:val="28"/>
        </w:rPr>
        <w:t>[Электронный ресурс]. – Режим доступа:</w:t>
      </w:r>
      <w:r w:rsidR="00A336DD">
        <w:rPr>
          <w:bCs/>
          <w:sz w:val="28"/>
          <w:szCs w:val="28"/>
        </w:rPr>
        <w:t xml:space="preserve"> </w:t>
      </w:r>
      <w:hyperlink r:id="rId23" w:history="1">
        <w:r w:rsidRPr="006D262E">
          <w:rPr>
            <w:sz w:val="28"/>
            <w:szCs w:val="28"/>
          </w:rPr>
          <w:t>http://www.gks.ru</w:t>
        </w:r>
      </w:hyperlink>
    </w:p>
    <w:p w:rsidR="000A3210" w:rsidRPr="006D262E" w:rsidRDefault="000A3210" w:rsidP="006D262E">
      <w:pPr>
        <w:numPr>
          <w:ilvl w:val="0"/>
          <w:numId w:val="2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6D262E">
        <w:rPr>
          <w:sz w:val="28"/>
          <w:szCs w:val="28"/>
        </w:rPr>
        <w:t>Официальный сайт ОАО «РЖД»</w:t>
      </w:r>
      <w:r w:rsidR="00A336DD">
        <w:rPr>
          <w:sz w:val="28"/>
          <w:szCs w:val="28"/>
        </w:rPr>
        <w:t xml:space="preserve"> </w:t>
      </w:r>
      <w:r w:rsidR="006D262E" w:rsidRPr="006D262E">
        <w:rPr>
          <w:bCs/>
          <w:sz w:val="28"/>
          <w:szCs w:val="28"/>
        </w:rPr>
        <w:t>[Электронный ресурс]. – Режим доступа:</w:t>
      </w:r>
      <w:r w:rsidR="00A336DD">
        <w:rPr>
          <w:bCs/>
          <w:sz w:val="28"/>
          <w:szCs w:val="28"/>
        </w:rPr>
        <w:t xml:space="preserve"> </w:t>
      </w:r>
      <w:hyperlink r:id="rId24" w:history="1">
        <w:r w:rsidRPr="006D262E">
          <w:rPr>
            <w:sz w:val="28"/>
            <w:szCs w:val="28"/>
          </w:rPr>
          <w:t>http://rzd.ru/</w:t>
        </w:r>
      </w:hyperlink>
    </w:p>
    <w:p w:rsidR="00753909" w:rsidRPr="00C51C21" w:rsidRDefault="00753909" w:rsidP="000A3210">
      <w:pPr>
        <w:ind w:firstLine="709"/>
        <w:rPr>
          <w:sz w:val="28"/>
          <w:szCs w:val="28"/>
        </w:rPr>
      </w:pPr>
    </w:p>
    <w:p w:rsidR="00954530" w:rsidRPr="006338D7" w:rsidRDefault="00954530" w:rsidP="00954530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54530" w:rsidRPr="007150CC" w:rsidRDefault="00954530" w:rsidP="00954530">
      <w:pPr>
        <w:ind w:firstLine="851"/>
        <w:jc w:val="center"/>
        <w:rPr>
          <w:bCs/>
          <w:sz w:val="28"/>
          <w:szCs w:val="28"/>
        </w:rPr>
      </w:pPr>
    </w:p>
    <w:p w:rsidR="00954530" w:rsidRPr="00954530" w:rsidRDefault="00954530" w:rsidP="00954530">
      <w:pPr>
        <w:ind w:firstLine="709"/>
        <w:jc w:val="both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lastRenderedPageBreak/>
        <w:t>Порядок изучения дисциплины следующий:</w:t>
      </w:r>
    </w:p>
    <w:p w:rsidR="00954530" w:rsidRPr="00954530" w:rsidRDefault="00954530" w:rsidP="00FB6DB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54530" w:rsidRPr="00954530" w:rsidRDefault="00954530" w:rsidP="00FB6DB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</w:t>
      </w:r>
      <w:r w:rsidR="00F10F5B">
        <w:rPr>
          <w:rFonts w:ascii="Times New Roman" w:hAnsi="Times New Roman"/>
          <w:bCs/>
          <w:sz w:val="28"/>
          <w:szCs w:val="28"/>
        </w:rPr>
        <w:t> </w:t>
      </w:r>
      <w:r w:rsidRPr="00954530">
        <w:rPr>
          <w:rFonts w:ascii="Times New Roman" w:hAnsi="Times New Roman"/>
          <w:bCs/>
          <w:sz w:val="28"/>
          <w:szCs w:val="28"/>
        </w:rPr>
        <w:t>фонд оценочных средств по дисциплине).</w:t>
      </w:r>
    </w:p>
    <w:p w:rsidR="00954530" w:rsidRPr="00954530" w:rsidRDefault="00954530" w:rsidP="00FB6DB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54530" w:rsidRPr="00954530" w:rsidRDefault="00954530" w:rsidP="00954530">
      <w:pPr>
        <w:ind w:firstLine="709"/>
        <w:jc w:val="both"/>
        <w:rPr>
          <w:bCs/>
          <w:sz w:val="28"/>
          <w:szCs w:val="28"/>
        </w:rPr>
      </w:pPr>
    </w:p>
    <w:p w:rsidR="00954530" w:rsidRPr="00D2714B" w:rsidRDefault="00954530" w:rsidP="00FE4D0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54530" w:rsidRPr="00954530" w:rsidRDefault="00954530" w:rsidP="00954530">
      <w:pPr>
        <w:ind w:firstLine="709"/>
        <w:jc w:val="both"/>
        <w:rPr>
          <w:bCs/>
          <w:sz w:val="28"/>
          <w:szCs w:val="28"/>
        </w:rPr>
      </w:pPr>
    </w:p>
    <w:p w:rsidR="006D262E" w:rsidRPr="006D262E" w:rsidRDefault="006D262E" w:rsidP="006D262E">
      <w:pPr>
        <w:ind w:firstLine="709"/>
        <w:jc w:val="both"/>
        <w:rPr>
          <w:bCs/>
          <w:sz w:val="28"/>
          <w:szCs w:val="28"/>
        </w:rPr>
      </w:pPr>
      <w:r w:rsidRPr="006D262E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Pr="006D262E">
        <w:rPr>
          <w:rFonts w:eastAsia="Times New Roman"/>
          <w:bCs/>
          <w:noProof/>
          <w:snapToGrid w:val="0"/>
          <w:sz w:val="28"/>
          <w:szCs w:val="28"/>
        </w:rPr>
        <w:t>Социально-экономическое прогнозирование</w:t>
      </w:r>
      <w:r w:rsidRPr="006D262E">
        <w:rPr>
          <w:bCs/>
          <w:sz w:val="28"/>
          <w:szCs w:val="28"/>
        </w:rPr>
        <w:t>»:</w:t>
      </w:r>
    </w:p>
    <w:p w:rsidR="006D262E" w:rsidRPr="006D262E" w:rsidRDefault="006D262E" w:rsidP="006D262E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/>
          <w:bCs/>
          <w:sz w:val="28"/>
          <w:szCs w:val="28"/>
        </w:rPr>
      </w:pPr>
      <w:r w:rsidRPr="006D262E">
        <w:rPr>
          <w:bCs/>
          <w:sz w:val="28"/>
          <w:szCs w:val="28"/>
        </w:rPr>
        <w:t>технические средства (компьютерная техника и средства связи</w:t>
      </w:r>
      <w:r w:rsidR="00F30A9F">
        <w:rPr>
          <w:bCs/>
          <w:sz w:val="28"/>
          <w:szCs w:val="28"/>
        </w:rPr>
        <w:t xml:space="preserve"> </w:t>
      </w:r>
      <w:r w:rsidRPr="006D262E">
        <w:rPr>
          <w:bCs/>
          <w:sz w:val="28"/>
          <w:szCs w:val="28"/>
        </w:rPr>
        <w:t>(персональные компьютеры, проектор);</w:t>
      </w:r>
    </w:p>
    <w:p w:rsidR="006D262E" w:rsidRPr="006D262E" w:rsidRDefault="006D262E" w:rsidP="006D262E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/>
          <w:bCs/>
          <w:sz w:val="28"/>
          <w:szCs w:val="28"/>
        </w:rPr>
      </w:pPr>
      <w:r w:rsidRPr="006D262E">
        <w:rPr>
          <w:bCs/>
          <w:sz w:val="28"/>
          <w:szCs w:val="28"/>
        </w:rPr>
        <w:t>методы обучения с использованием информационных технологий</w:t>
      </w:r>
      <w:r w:rsidR="00F30A9F">
        <w:rPr>
          <w:bCs/>
          <w:sz w:val="28"/>
          <w:szCs w:val="28"/>
        </w:rPr>
        <w:t xml:space="preserve"> </w:t>
      </w:r>
      <w:r w:rsidRPr="006D262E">
        <w:rPr>
          <w:bCs/>
          <w:sz w:val="28"/>
          <w:szCs w:val="28"/>
        </w:rPr>
        <w:t>(демонстрация мультимедийных</w:t>
      </w:r>
      <w:r w:rsidR="0014074A">
        <w:rPr>
          <w:bCs/>
          <w:sz w:val="28"/>
          <w:szCs w:val="28"/>
        </w:rPr>
        <w:t xml:space="preserve"> </w:t>
      </w:r>
      <w:r w:rsidRPr="006D262E">
        <w:rPr>
          <w:bCs/>
          <w:sz w:val="28"/>
          <w:szCs w:val="28"/>
        </w:rPr>
        <w:t>материалов);</w:t>
      </w:r>
    </w:p>
    <w:p w:rsidR="006D262E" w:rsidRPr="006D262E" w:rsidRDefault="006D262E" w:rsidP="006D262E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/>
          <w:bCs/>
          <w:sz w:val="28"/>
          <w:szCs w:val="28"/>
        </w:rPr>
      </w:pPr>
      <w:r w:rsidRPr="006D262E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</w:t>
      </w:r>
      <w:r w:rsidR="002A7636">
        <w:rPr>
          <w:bCs/>
          <w:sz w:val="28"/>
          <w:szCs w:val="28"/>
        </w:rPr>
        <w:t>сообщения Императора Александра </w:t>
      </w:r>
      <w:r w:rsidRPr="006D262E">
        <w:rPr>
          <w:bCs/>
          <w:sz w:val="28"/>
          <w:szCs w:val="28"/>
        </w:rPr>
        <w:t>I [Электронный ресурс]. Режим доступа: http://sdo.pgups.ru.</w:t>
      </w:r>
    </w:p>
    <w:p w:rsidR="00126E49" w:rsidRDefault="006D262E" w:rsidP="006D262E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6D262E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D262E">
        <w:rPr>
          <w:bCs/>
          <w:sz w:val="28"/>
          <w:szCs w:val="28"/>
        </w:rPr>
        <w:t>Windows</w:t>
      </w:r>
      <w:proofErr w:type="spellEnd"/>
      <w:r w:rsidRPr="006D262E">
        <w:rPr>
          <w:bCs/>
          <w:sz w:val="28"/>
          <w:szCs w:val="28"/>
        </w:rPr>
        <w:t xml:space="preserve">, MS </w:t>
      </w:r>
      <w:proofErr w:type="spellStart"/>
      <w:r w:rsidRPr="006D262E">
        <w:rPr>
          <w:bCs/>
          <w:sz w:val="28"/>
          <w:szCs w:val="28"/>
        </w:rPr>
        <w:t>Office</w:t>
      </w:r>
      <w:proofErr w:type="spellEnd"/>
      <w:r w:rsidRPr="006D262E">
        <w:rPr>
          <w:bCs/>
          <w:sz w:val="28"/>
          <w:szCs w:val="28"/>
        </w:rPr>
        <w:t>.</w:t>
      </w:r>
    </w:p>
    <w:p w:rsidR="00F30A9F" w:rsidRDefault="00F30A9F" w:rsidP="006D262E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</w:p>
    <w:p w:rsidR="00954530" w:rsidRDefault="00954530" w:rsidP="00FE4D04">
      <w:pPr>
        <w:ind w:firstLine="709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6D262E" w:rsidRPr="00D2714B" w:rsidRDefault="006D262E" w:rsidP="00FE4D04">
      <w:pPr>
        <w:ind w:firstLine="709"/>
        <w:jc w:val="center"/>
        <w:rPr>
          <w:bCs/>
          <w:sz w:val="28"/>
          <w:szCs w:val="28"/>
        </w:rPr>
      </w:pPr>
    </w:p>
    <w:p w:rsidR="006D262E" w:rsidRPr="00F41185" w:rsidRDefault="006D262E" w:rsidP="006D262E">
      <w:pPr>
        <w:ind w:firstLine="851"/>
        <w:jc w:val="both"/>
        <w:rPr>
          <w:bCs/>
          <w:sz w:val="28"/>
        </w:rPr>
      </w:pPr>
      <w:r w:rsidRPr="00F41185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38.03.02 «Менеджмент» и соответствует действующим санитарным и противопожарным нормам и правилам.</w:t>
      </w:r>
    </w:p>
    <w:p w:rsidR="006D262E" w:rsidRPr="00F41185" w:rsidRDefault="006D262E" w:rsidP="006D262E">
      <w:pPr>
        <w:ind w:firstLine="851"/>
        <w:jc w:val="both"/>
        <w:rPr>
          <w:bCs/>
          <w:sz w:val="28"/>
        </w:rPr>
      </w:pPr>
      <w:r w:rsidRPr="00F41185">
        <w:rPr>
          <w:bCs/>
          <w:sz w:val="28"/>
        </w:rPr>
        <w:t xml:space="preserve">Она содержит: </w:t>
      </w:r>
    </w:p>
    <w:p w:rsidR="006D262E" w:rsidRPr="00F41185" w:rsidRDefault="006D262E" w:rsidP="006D262E">
      <w:pPr>
        <w:ind w:firstLine="851"/>
        <w:jc w:val="both"/>
        <w:rPr>
          <w:bCs/>
          <w:sz w:val="28"/>
        </w:rPr>
      </w:pPr>
      <w:r w:rsidRPr="00F41185">
        <w:rPr>
          <w:bCs/>
          <w:sz w:val="28"/>
        </w:rPr>
        <w:t xml:space="preserve"> - помещения для проведения лекционных и практических занятий (занятий семинарского типа),</w:t>
      </w:r>
      <w:r w:rsidR="000D47F6">
        <w:rPr>
          <w:bCs/>
          <w:sz w:val="28"/>
        </w:rPr>
        <w:t xml:space="preserve"> </w:t>
      </w:r>
      <w:r w:rsidRPr="00F41185">
        <w:rPr>
          <w:bCs/>
          <w:sz w:val="28"/>
        </w:rPr>
        <w:t xml:space="preserve">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</w:t>
      </w:r>
      <w:r w:rsidRPr="00F41185">
        <w:rPr>
          <w:bCs/>
          <w:sz w:val="28"/>
        </w:rPr>
        <w:lastRenderedPageBreak/>
        <w:t>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6D262E" w:rsidRPr="00F41185" w:rsidRDefault="006D262E" w:rsidP="006D262E">
      <w:pPr>
        <w:ind w:firstLine="851"/>
        <w:jc w:val="both"/>
        <w:rPr>
          <w:bCs/>
          <w:sz w:val="28"/>
        </w:rPr>
      </w:pPr>
      <w:r w:rsidRPr="00F41185">
        <w:rPr>
          <w:bCs/>
          <w:sz w:val="28"/>
        </w:rPr>
        <w:t>- помещения для проведения групповых и индивидуальных консультаций;</w:t>
      </w:r>
    </w:p>
    <w:p w:rsidR="006D262E" w:rsidRPr="00F41185" w:rsidRDefault="006D262E" w:rsidP="006D262E">
      <w:pPr>
        <w:ind w:firstLine="851"/>
        <w:jc w:val="both"/>
        <w:rPr>
          <w:bCs/>
          <w:sz w:val="28"/>
        </w:rPr>
      </w:pPr>
      <w:r w:rsidRPr="00F41185">
        <w:rPr>
          <w:bCs/>
          <w:sz w:val="28"/>
        </w:rPr>
        <w:t>- помещения для проведения текущего контроля и промежуточной аттестации;</w:t>
      </w:r>
    </w:p>
    <w:p w:rsidR="006D262E" w:rsidRDefault="006D262E" w:rsidP="00870A18">
      <w:pPr>
        <w:ind w:firstLine="851"/>
        <w:jc w:val="both"/>
        <w:rPr>
          <w:bCs/>
          <w:sz w:val="28"/>
        </w:rPr>
      </w:pPr>
      <w:r w:rsidRPr="00F41185">
        <w:rPr>
          <w:bCs/>
          <w:sz w:val="28"/>
        </w:rPr>
        <w:t xml:space="preserve">- помещение для самостоятельной работы </w:t>
      </w:r>
      <w:r w:rsidR="0093464E">
        <w:rPr>
          <w:bCs/>
          <w:sz w:val="28"/>
        </w:rPr>
        <w:t>(ауд. 7-423</w:t>
      </w:r>
      <w:r w:rsidR="00F538B5">
        <w:rPr>
          <w:bCs/>
          <w:sz w:val="28"/>
        </w:rPr>
        <w:t xml:space="preserve">), </w:t>
      </w:r>
      <w:r w:rsidRPr="00F41185">
        <w:rPr>
          <w:bCs/>
          <w:sz w:val="28"/>
        </w:rPr>
        <w:t>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870A18" w:rsidRPr="00870A18" w:rsidRDefault="00870A18" w:rsidP="00870A18">
      <w:pPr>
        <w:ind w:firstLine="851"/>
        <w:jc w:val="both"/>
        <w:rPr>
          <w:bCs/>
          <w:sz w:val="28"/>
        </w:rPr>
      </w:pPr>
      <w:bookmarkStart w:id="0" w:name="_GoBack"/>
      <w:bookmarkEnd w:id="0"/>
    </w:p>
    <w:p w:rsidR="006D262E" w:rsidRDefault="006D262E" w:rsidP="006D262E">
      <w:pPr>
        <w:spacing w:line="276" w:lineRule="auto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2"/>
        <w:gridCol w:w="2396"/>
        <w:gridCol w:w="2780"/>
      </w:tblGrid>
      <w:tr w:rsidR="00EA5B87" w:rsidRPr="00897864" w:rsidTr="006F5E38">
        <w:tc>
          <w:tcPr>
            <w:tcW w:w="4644" w:type="dxa"/>
          </w:tcPr>
          <w:p w:rsidR="006D262E" w:rsidRPr="00897864" w:rsidRDefault="006D262E" w:rsidP="00C2309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897864">
              <w:rPr>
                <w:sz w:val="28"/>
                <w:szCs w:val="28"/>
              </w:rPr>
              <w:t>Разработчик программы,</w:t>
            </w:r>
          </w:p>
          <w:p w:rsidR="006D262E" w:rsidRPr="00897864" w:rsidRDefault="006D262E" w:rsidP="00C2309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897864">
              <w:rPr>
                <w:sz w:val="28"/>
                <w:szCs w:val="28"/>
              </w:rPr>
              <w:t>доцент</w:t>
            </w:r>
          </w:p>
        </w:tc>
        <w:tc>
          <w:tcPr>
            <w:tcW w:w="2410" w:type="dxa"/>
          </w:tcPr>
          <w:p w:rsidR="006D262E" w:rsidRPr="00EA5B87" w:rsidRDefault="00870A18" w:rsidP="00EA5B87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203676AE">
                  <wp:simplePos x="0" y="0"/>
                  <wp:positionH relativeFrom="column">
                    <wp:posOffset>-111125</wp:posOffset>
                  </wp:positionH>
                  <wp:positionV relativeFrom="paragraph">
                    <wp:posOffset>-310515</wp:posOffset>
                  </wp:positionV>
                  <wp:extent cx="1409700" cy="8572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A5B87" w:rsidRPr="00EA5B87">
              <w:rPr>
                <w:bCs/>
                <w:sz w:val="28"/>
                <w:szCs w:val="28"/>
              </w:rPr>
              <w:t>______________</w:t>
            </w:r>
          </w:p>
        </w:tc>
        <w:tc>
          <w:tcPr>
            <w:tcW w:w="2800" w:type="dxa"/>
          </w:tcPr>
          <w:p w:rsidR="006D262E" w:rsidRPr="00EA5B87" w:rsidRDefault="00F30A9F" w:rsidP="00C23091">
            <w:pPr>
              <w:spacing w:line="276" w:lineRule="auto"/>
              <w:rPr>
                <w:bCs/>
                <w:sz w:val="28"/>
                <w:szCs w:val="28"/>
              </w:rPr>
            </w:pPr>
            <w:r w:rsidRPr="00EA5B87">
              <w:rPr>
                <w:bCs/>
                <w:sz w:val="28"/>
                <w:szCs w:val="28"/>
              </w:rPr>
              <w:t>Е.А. Проскурякова</w:t>
            </w:r>
          </w:p>
        </w:tc>
      </w:tr>
    </w:tbl>
    <w:p w:rsidR="006D262E" w:rsidRDefault="00F30A9F" w:rsidP="006D262E">
      <w:pPr>
        <w:spacing w:line="276" w:lineRule="auto"/>
        <w:rPr>
          <w:bCs/>
          <w:sz w:val="28"/>
        </w:rPr>
      </w:pPr>
      <w:r>
        <w:rPr>
          <w:bCs/>
          <w:sz w:val="28"/>
          <w:szCs w:val="28"/>
        </w:rPr>
        <w:t>«29»</w:t>
      </w:r>
      <w:r w:rsidR="00396B0B" w:rsidRPr="00396B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января</w:t>
      </w:r>
      <w:r w:rsidR="00396B0B" w:rsidRPr="00396B0B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9 </w:t>
      </w:r>
      <w:r w:rsidR="00396B0B" w:rsidRPr="00396B0B">
        <w:rPr>
          <w:bCs/>
          <w:sz w:val="28"/>
          <w:szCs w:val="28"/>
        </w:rPr>
        <w:t>г.</w:t>
      </w:r>
    </w:p>
    <w:sectPr w:rsidR="006D262E" w:rsidSect="00C426D7">
      <w:footerReference w:type="first" r:id="rId26"/>
      <w:footnotePr>
        <w:numRestart w:val="eachPage"/>
      </w:footnotePr>
      <w:type w:val="continuous"/>
      <w:pgSz w:w="11906" w:h="16838"/>
      <w:pgMar w:top="851" w:right="567" w:bottom="851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D59" w:rsidRDefault="000A7D59" w:rsidP="00FC1BEB">
      <w:r>
        <w:separator/>
      </w:r>
    </w:p>
  </w:endnote>
  <w:endnote w:type="continuationSeparator" w:id="0">
    <w:p w:rsidR="000A7D59" w:rsidRDefault="000A7D59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ECA" w:rsidRDefault="00FE3ECA">
    <w:pPr>
      <w:pStyle w:val="ab"/>
      <w:jc w:val="right"/>
    </w:pPr>
  </w:p>
  <w:p w:rsidR="00FE3ECA" w:rsidRDefault="00FE3EC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D59" w:rsidRDefault="000A7D59" w:rsidP="00FC1BEB">
      <w:r>
        <w:separator/>
      </w:r>
    </w:p>
  </w:footnote>
  <w:footnote w:type="continuationSeparator" w:id="0">
    <w:p w:rsidR="000A7D59" w:rsidRDefault="000A7D59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 w15:restartNumberingAfterBreak="0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24A0330"/>
    <w:multiLevelType w:val="hybridMultilevel"/>
    <w:tmpl w:val="5896E410"/>
    <w:lvl w:ilvl="0" w:tplc="7B76D5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D1585"/>
    <w:multiLevelType w:val="hybridMultilevel"/>
    <w:tmpl w:val="93D6F700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15161FE4"/>
    <w:multiLevelType w:val="hybridMultilevel"/>
    <w:tmpl w:val="2806B098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B854D5A"/>
    <w:multiLevelType w:val="hybridMultilevel"/>
    <w:tmpl w:val="5D8673F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55048"/>
    <w:multiLevelType w:val="hybridMultilevel"/>
    <w:tmpl w:val="1EB6900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A3820"/>
    <w:multiLevelType w:val="hybridMultilevel"/>
    <w:tmpl w:val="BCD4A7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 w15:restartNumberingAfterBreak="0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F3734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6D6F0A66"/>
    <w:multiLevelType w:val="multilevel"/>
    <w:tmpl w:val="B1F47B80"/>
    <w:styleLink w:val="List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4234508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1"/>
  </w:num>
  <w:num w:numId="3">
    <w:abstractNumId w:val="28"/>
  </w:num>
  <w:num w:numId="4">
    <w:abstractNumId w:val="20"/>
  </w:num>
  <w:num w:numId="5">
    <w:abstractNumId w:val="22"/>
  </w:num>
  <w:num w:numId="6">
    <w:abstractNumId w:val="17"/>
  </w:num>
  <w:num w:numId="7">
    <w:abstractNumId w:val="30"/>
  </w:num>
  <w:num w:numId="8">
    <w:abstractNumId w:val="3"/>
  </w:num>
  <w:num w:numId="9">
    <w:abstractNumId w:val="4"/>
  </w:num>
  <w:num w:numId="10">
    <w:abstractNumId w:val="5"/>
  </w:num>
  <w:num w:numId="11">
    <w:abstractNumId w:val="14"/>
  </w:num>
  <w:num w:numId="12">
    <w:abstractNumId w:val="26"/>
  </w:num>
  <w:num w:numId="13">
    <w:abstractNumId w:val="8"/>
  </w:num>
  <w:num w:numId="14">
    <w:abstractNumId w:val="19"/>
  </w:num>
  <w:num w:numId="15">
    <w:abstractNumId w:val="24"/>
  </w:num>
  <w:num w:numId="16">
    <w:abstractNumId w:val="13"/>
  </w:num>
  <w:num w:numId="17">
    <w:abstractNumId w:val="16"/>
  </w:num>
  <w:num w:numId="18">
    <w:abstractNumId w:val="11"/>
  </w:num>
  <w:num w:numId="19">
    <w:abstractNumId w:val="15"/>
  </w:num>
  <w:num w:numId="20">
    <w:abstractNumId w:val="10"/>
  </w:num>
  <w:num w:numId="21">
    <w:abstractNumId w:val="9"/>
  </w:num>
  <w:num w:numId="22">
    <w:abstractNumId w:val="21"/>
  </w:num>
  <w:num w:numId="23">
    <w:abstractNumId w:val="29"/>
  </w:num>
  <w:num w:numId="24">
    <w:abstractNumId w:val="12"/>
  </w:num>
  <w:num w:numId="25">
    <w:abstractNumId w:val="7"/>
  </w:num>
  <w:num w:numId="26">
    <w:abstractNumId w:val="27"/>
  </w:num>
  <w:num w:numId="27">
    <w:abstractNumId w:val="18"/>
  </w:num>
  <w:num w:numId="28">
    <w:abstractNumId w:val="23"/>
  </w:num>
  <w:num w:numId="29">
    <w:abstractNumId w:val="6"/>
  </w:num>
  <w:num w:numId="30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ACD"/>
    <w:rsid w:val="0000007C"/>
    <w:rsid w:val="000002F1"/>
    <w:rsid w:val="00000DA8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14B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547"/>
    <w:rsid w:val="00037A8C"/>
    <w:rsid w:val="00037D32"/>
    <w:rsid w:val="00040DFD"/>
    <w:rsid w:val="0004198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4E7C"/>
    <w:rsid w:val="00055FA6"/>
    <w:rsid w:val="00056F55"/>
    <w:rsid w:val="00056F5C"/>
    <w:rsid w:val="00057DA8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58A"/>
    <w:rsid w:val="000709C5"/>
    <w:rsid w:val="000715DD"/>
    <w:rsid w:val="000722AF"/>
    <w:rsid w:val="00072769"/>
    <w:rsid w:val="0007277C"/>
    <w:rsid w:val="00072D58"/>
    <w:rsid w:val="00073AFD"/>
    <w:rsid w:val="00074448"/>
    <w:rsid w:val="00075476"/>
    <w:rsid w:val="0007549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1DA5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210"/>
    <w:rsid w:val="000A3A9F"/>
    <w:rsid w:val="000A4C96"/>
    <w:rsid w:val="000A4DD6"/>
    <w:rsid w:val="000A59BD"/>
    <w:rsid w:val="000A5B83"/>
    <w:rsid w:val="000A7469"/>
    <w:rsid w:val="000A7A64"/>
    <w:rsid w:val="000A7D59"/>
    <w:rsid w:val="000A7EFA"/>
    <w:rsid w:val="000B1F81"/>
    <w:rsid w:val="000B2B69"/>
    <w:rsid w:val="000B2ED3"/>
    <w:rsid w:val="000B2F95"/>
    <w:rsid w:val="000B309A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6B0D"/>
    <w:rsid w:val="000C6C9F"/>
    <w:rsid w:val="000C70D3"/>
    <w:rsid w:val="000C7281"/>
    <w:rsid w:val="000C7870"/>
    <w:rsid w:val="000D0084"/>
    <w:rsid w:val="000D013D"/>
    <w:rsid w:val="000D174A"/>
    <w:rsid w:val="000D1EAE"/>
    <w:rsid w:val="000D47F6"/>
    <w:rsid w:val="000D5ED6"/>
    <w:rsid w:val="000D6165"/>
    <w:rsid w:val="000D64CB"/>
    <w:rsid w:val="000D6FF6"/>
    <w:rsid w:val="000D7DE3"/>
    <w:rsid w:val="000E0CD3"/>
    <w:rsid w:val="000E1E0F"/>
    <w:rsid w:val="000E3117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349C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0D79"/>
    <w:rsid w:val="00101373"/>
    <w:rsid w:val="00101B1B"/>
    <w:rsid w:val="0010209B"/>
    <w:rsid w:val="001027B1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564"/>
    <w:rsid w:val="00114223"/>
    <w:rsid w:val="001144FF"/>
    <w:rsid w:val="00116368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6084"/>
    <w:rsid w:val="00126E4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57"/>
    <w:rsid w:val="001325B8"/>
    <w:rsid w:val="001327B6"/>
    <w:rsid w:val="00132E25"/>
    <w:rsid w:val="00134CDF"/>
    <w:rsid w:val="00135717"/>
    <w:rsid w:val="0014074A"/>
    <w:rsid w:val="0014122D"/>
    <w:rsid w:val="00142AEF"/>
    <w:rsid w:val="001435AD"/>
    <w:rsid w:val="00143901"/>
    <w:rsid w:val="00143936"/>
    <w:rsid w:val="00147E8A"/>
    <w:rsid w:val="00150E66"/>
    <w:rsid w:val="00152395"/>
    <w:rsid w:val="00152542"/>
    <w:rsid w:val="00152EB1"/>
    <w:rsid w:val="00153AF7"/>
    <w:rsid w:val="001540A4"/>
    <w:rsid w:val="00154CA9"/>
    <w:rsid w:val="00154E59"/>
    <w:rsid w:val="00155014"/>
    <w:rsid w:val="001554F5"/>
    <w:rsid w:val="00155C9E"/>
    <w:rsid w:val="0015622A"/>
    <w:rsid w:val="00156C64"/>
    <w:rsid w:val="00156F18"/>
    <w:rsid w:val="00157978"/>
    <w:rsid w:val="001600D0"/>
    <w:rsid w:val="0016108A"/>
    <w:rsid w:val="001626A7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6D2"/>
    <w:rsid w:val="00170CC4"/>
    <w:rsid w:val="00170E53"/>
    <w:rsid w:val="001710F5"/>
    <w:rsid w:val="001716A0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00C4"/>
    <w:rsid w:val="00181E85"/>
    <w:rsid w:val="001828B1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43"/>
    <w:rsid w:val="001923A0"/>
    <w:rsid w:val="00195A1E"/>
    <w:rsid w:val="0019631A"/>
    <w:rsid w:val="0019719C"/>
    <w:rsid w:val="0019791F"/>
    <w:rsid w:val="001A05E9"/>
    <w:rsid w:val="001A08BB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2D8D"/>
    <w:rsid w:val="001D5253"/>
    <w:rsid w:val="001D5AF0"/>
    <w:rsid w:val="001D61BD"/>
    <w:rsid w:val="001D6478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10"/>
    <w:rsid w:val="001F38A8"/>
    <w:rsid w:val="001F3A93"/>
    <w:rsid w:val="001F431B"/>
    <w:rsid w:val="001F54CD"/>
    <w:rsid w:val="001F567B"/>
    <w:rsid w:val="001F5A40"/>
    <w:rsid w:val="001F72AE"/>
    <w:rsid w:val="001F7F0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49FA"/>
    <w:rsid w:val="002052DE"/>
    <w:rsid w:val="002058F6"/>
    <w:rsid w:val="002059F4"/>
    <w:rsid w:val="00210742"/>
    <w:rsid w:val="002117F9"/>
    <w:rsid w:val="002120AF"/>
    <w:rsid w:val="00212CCC"/>
    <w:rsid w:val="00212DF3"/>
    <w:rsid w:val="0021345E"/>
    <w:rsid w:val="002136B6"/>
    <w:rsid w:val="00213B60"/>
    <w:rsid w:val="00214948"/>
    <w:rsid w:val="00215654"/>
    <w:rsid w:val="002159BF"/>
    <w:rsid w:val="00216EFA"/>
    <w:rsid w:val="00217B92"/>
    <w:rsid w:val="00220808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73"/>
    <w:rsid w:val="002619E2"/>
    <w:rsid w:val="00261F5D"/>
    <w:rsid w:val="002634E6"/>
    <w:rsid w:val="002637F3"/>
    <w:rsid w:val="00263CCB"/>
    <w:rsid w:val="002670B9"/>
    <w:rsid w:val="0026729F"/>
    <w:rsid w:val="00271341"/>
    <w:rsid w:val="00271724"/>
    <w:rsid w:val="002724A8"/>
    <w:rsid w:val="002732E7"/>
    <w:rsid w:val="0027397B"/>
    <w:rsid w:val="00274641"/>
    <w:rsid w:val="002750F3"/>
    <w:rsid w:val="002754E4"/>
    <w:rsid w:val="00275D07"/>
    <w:rsid w:val="00276048"/>
    <w:rsid w:val="002764C7"/>
    <w:rsid w:val="00276F61"/>
    <w:rsid w:val="002779F5"/>
    <w:rsid w:val="002806E5"/>
    <w:rsid w:val="00281517"/>
    <w:rsid w:val="0028189D"/>
    <w:rsid w:val="002826C9"/>
    <w:rsid w:val="00282808"/>
    <w:rsid w:val="00282F5F"/>
    <w:rsid w:val="002832BD"/>
    <w:rsid w:val="0028330E"/>
    <w:rsid w:val="00283AB5"/>
    <w:rsid w:val="002845BC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1E88"/>
    <w:rsid w:val="002A40C4"/>
    <w:rsid w:val="002A451F"/>
    <w:rsid w:val="002A4DA2"/>
    <w:rsid w:val="002A66BD"/>
    <w:rsid w:val="002A74A1"/>
    <w:rsid w:val="002A7636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0A45"/>
    <w:rsid w:val="002C15B7"/>
    <w:rsid w:val="002C174D"/>
    <w:rsid w:val="002C215F"/>
    <w:rsid w:val="002C218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317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878"/>
    <w:rsid w:val="002F4920"/>
    <w:rsid w:val="002F4AA7"/>
    <w:rsid w:val="002F6162"/>
    <w:rsid w:val="002F72CE"/>
    <w:rsid w:val="002F7FA1"/>
    <w:rsid w:val="00300235"/>
    <w:rsid w:val="003005AC"/>
    <w:rsid w:val="00302D96"/>
    <w:rsid w:val="0030326C"/>
    <w:rsid w:val="00303CA9"/>
    <w:rsid w:val="0030422A"/>
    <w:rsid w:val="00304733"/>
    <w:rsid w:val="003108F0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86C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4CAC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6CE1"/>
    <w:rsid w:val="0034775A"/>
    <w:rsid w:val="0034790F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8A3"/>
    <w:rsid w:val="00367995"/>
    <w:rsid w:val="00367C6F"/>
    <w:rsid w:val="003706AB"/>
    <w:rsid w:val="0037095B"/>
    <w:rsid w:val="00370F5A"/>
    <w:rsid w:val="00371407"/>
    <w:rsid w:val="00371630"/>
    <w:rsid w:val="0037261F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2BCE"/>
    <w:rsid w:val="00383E7A"/>
    <w:rsid w:val="003848CD"/>
    <w:rsid w:val="0038532A"/>
    <w:rsid w:val="00385806"/>
    <w:rsid w:val="00385AC0"/>
    <w:rsid w:val="003867A7"/>
    <w:rsid w:val="0038765B"/>
    <w:rsid w:val="00387F32"/>
    <w:rsid w:val="003903B8"/>
    <w:rsid w:val="00391500"/>
    <w:rsid w:val="00391B9B"/>
    <w:rsid w:val="0039320B"/>
    <w:rsid w:val="00393FB3"/>
    <w:rsid w:val="0039402E"/>
    <w:rsid w:val="0039484A"/>
    <w:rsid w:val="003949D9"/>
    <w:rsid w:val="0039532C"/>
    <w:rsid w:val="0039584A"/>
    <w:rsid w:val="0039604D"/>
    <w:rsid w:val="00396B0B"/>
    <w:rsid w:val="00396D9B"/>
    <w:rsid w:val="00396E9B"/>
    <w:rsid w:val="00396F73"/>
    <w:rsid w:val="00397E51"/>
    <w:rsid w:val="003A046C"/>
    <w:rsid w:val="003A0AAA"/>
    <w:rsid w:val="003A140B"/>
    <w:rsid w:val="003A17BB"/>
    <w:rsid w:val="003A20CB"/>
    <w:rsid w:val="003A2127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6A84"/>
    <w:rsid w:val="003A7210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4EA8"/>
    <w:rsid w:val="003B7369"/>
    <w:rsid w:val="003B7F61"/>
    <w:rsid w:val="003C0DAF"/>
    <w:rsid w:val="003C2F03"/>
    <w:rsid w:val="003C2FE9"/>
    <w:rsid w:val="003C2FEF"/>
    <w:rsid w:val="003C32DD"/>
    <w:rsid w:val="003C3830"/>
    <w:rsid w:val="003C4898"/>
    <w:rsid w:val="003C5186"/>
    <w:rsid w:val="003C5349"/>
    <w:rsid w:val="003C54E5"/>
    <w:rsid w:val="003C59FE"/>
    <w:rsid w:val="003C69DE"/>
    <w:rsid w:val="003C775B"/>
    <w:rsid w:val="003C7B04"/>
    <w:rsid w:val="003C7D4F"/>
    <w:rsid w:val="003D083E"/>
    <w:rsid w:val="003D0A1B"/>
    <w:rsid w:val="003D2877"/>
    <w:rsid w:val="003D2D5E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784"/>
    <w:rsid w:val="003E0063"/>
    <w:rsid w:val="003E0D88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6010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001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57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14A"/>
    <w:rsid w:val="00474CF5"/>
    <w:rsid w:val="004751A7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DFB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67F"/>
    <w:rsid w:val="00493865"/>
    <w:rsid w:val="00493B5F"/>
    <w:rsid w:val="004943E2"/>
    <w:rsid w:val="0049627E"/>
    <w:rsid w:val="004967D4"/>
    <w:rsid w:val="0049773A"/>
    <w:rsid w:val="00497AB5"/>
    <w:rsid w:val="004A081C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1E95"/>
    <w:rsid w:val="004B268B"/>
    <w:rsid w:val="004B2C02"/>
    <w:rsid w:val="004B425D"/>
    <w:rsid w:val="004B5233"/>
    <w:rsid w:val="004B574D"/>
    <w:rsid w:val="004B5978"/>
    <w:rsid w:val="004B5A95"/>
    <w:rsid w:val="004B6567"/>
    <w:rsid w:val="004B657F"/>
    <w:rsid w:val="004B68CC"/>
    <w:rsid w:val="004C005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057"/>
    <w:rsid w:val="004D5418"/>
    <w:rsid w:val="004D5D2D"/>
    <w:rsid w:val="004D5E52"/>
    <w:rsid w:val="004E0F10"/>
    <w:rsid w:val="004E1655"/>
    <w:rsid w:val="004E319F"/>
    <w:rsid w:val="004E36C4"/>
    <w:rsid w:val="004E4012"/>
    <w:rsid w:val="004E45AE"/>
    <w:rsid w:val="004E4B58"/>
    <w:rsid w:val="004E522E"/>
    <w:rsid w:val="004E5980"/>
    <w:rsid w:val="004E61F0"/>
    <w:rsid w:val="004E73D4"/>
    <w:rsid w:val="004E7684"/>
    <w:rsid w:val="004E7DC9"/>
    <w:rsid w:val="004F0E83"/>
    <w:rsid w:val="004F0F42"/>
    <w:rsid w:val="004F21FA"/>
    <w:rsid w:val="004F248E"/>
    <w:rsid w:val="004F5425"/>
    <w:rsid w:val="004F5662"/>
    <w:rsid w:val="004F6C42"/>
    <w:rsid w:val="004F7793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5BE4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0DC5"/>
    <w:rsid w:val="005421FD"/>
    <w:rsid w:val="005423AF"/>
    <w:rsid w:val="005429EA"/>
    <w:rsid w:val="00542E75"/>
    <w:rsid w:val="00542FDE"/>
    <w:rsid w:val="00543095"/>
    <w:rsid w:val="005451CF"/>
    <w:rsid w:val="00546E3E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700"/>
    <w:rsid w:val="00561ABC"/>
    <w:rsid w:val="00562974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ACB"/>
    <w:rsid w:val="00574C0B"/>
    <w:rsid w:val="00574DCD"/>
    <w:rsid w:val="00575733"/>
    <w:rsid w:val="005758CC"/>
    <w:rsid w:val="005802E2"/>
    <w:rsid w:val="005804E0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C43"/>
    <w:rsid w:val="00587F5A"/>
    <w:rsid w:val="00591415"/>
    <w:rsid w:val="00591B3B"/>
    <w:rsid w:val="005929F1"/>
    <w:rsid w:val="005935DA"/>
    <w:rsid w:val="00593659"/>
    <w:rsid w:val="005943E1"/>
    <w:rsid w:val="0059493F"/>
    <w:rsid w:val="00594B10"/>
    <w:rsid w:val="0059549A"/>
    <w:rsid w:val="0059629D"/>
    <w:rsid w:val="005971CF"/>
    <w:rsid w:val="005A00A1"/>
    <w:rsid w:val="005A0DB4"/>
    <w:rsid w:val="005A1004"/>
    <w:rsid w:val="005A230E"/>
    <w:rsid w:val="005A2745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27F1"/>
    <w:rsid w:val="005B333A"/>
    <w:rsid w:val="005B33BD"/>
    <w:rsid w:val="005B4F48"/>
    <w:rsid w:val="005B5BC2"/>
    <w:rsid w:val="005B731A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2B5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C9A"/>
    <w:rsid w:val="005F1CAD"/>
    <w:rsid w:val="005F235F"/>
    <w:rsid w:val="005F2C8C"/>
    <w:rsid w:val="005F2E6B"/>
    <w:rsid w:val="005F3552"/>
    <w:rsid w:val="005F4E9F"/>
    <w:rsid w:val="005F5C46"/>
    <w:rsid w:val="005F6DB7"/>
    <w:rsid w:val="005F7BBB"/>
    <w:rsid w:val="005F7BBF"/>
    <w:rsid w:val="006013D2"/>
    <w:rsid w:val="00601638"/>
    <w:rsid w:val="00602DF9"/>
    <w:rsid w:val="00604E5A"/>
    <w:rsid w:val="00606221"/>
    <w:rsid w:val="006067B0"/>
    <w:rsid w:val="00606F2A"/>
    <w:rsid w:val="006108D7"/>
    <w:rsid w:val="00610F89"/>
    <w:rsid w:val="00611AF9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2A9F"/>
    <w:rsid w:val="00622B33"/>
    <w:rsid w:val="006247B5"/>
    <w:rsid w:val="00624E42"/>
    <w:rsid w:val="00626974"/>
    <w:rsid w:val="00626E3D"/>
    <w:rsid w:val="00627905"/>
    <w:rsid w:val="0063037D"/>
    <w:rsid w:val="00630755"/>
    <w:rsid w:val="00630A08"/>
    <w:rsid w:val="006314BC"/>
    <w:rsid w:val="006319D3"/>
    <w:rsid w:val="006322C9"/>
    <w:rsid w:val="006325C4"/>
    <w:rsid w:val="00632601"/>
    <w:rsid w:val="0063267E"/>
    <w:rsid w:val="00633080"/>
    <w:rsid w:val="006330CD"/>
    <w:rsid w:val="006331E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426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D3A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4846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2FD"/>
    <w:rsid w:val="00696815"/>
    <w:rsid w:val="00697486"/>
    <w:rsid w:val="00697EDF"/>
    <w:rsid w:val="006A0562"/>
    <w:rsid w:val="006A06DB"/>
    <w:rsid w:val="006A1A32"/>
    <w:rsid w:val="006A30BD"/>
    <w:rsid w:val="006A36AA"/>
    <w:rsid w:val="006A3D0F"/>
    <w:rsid w:val="006A4F2F"/>
    <w:rsid w:val="006A5667"/>
    <w:rsid w:val="006A5E02"/>
    <w:rsid w:val="006A7CF9"/>
    <w:rsid w:val="006A7ED1"/>
    <w:rsid w:val="006A7EEA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62E"/>
    <w:rsid w:val="006D2DDD"/>
    <w:rsid w:val="006D3734"/>
    <w:rsid w:val="006D3C24"/>
    <w:rsid w:val="006D425A"/>
    <w:rsid w:val="006D46CC"/>
    <w:rsid w:val="006D4875"/>
    <w:rsid w:val="006D5A4E"/>
    <w:rsid w:val="006D5D04"/>
    <w:rsid w:val="006D6744"/>
    <w:rsid w:val="006E0090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0FA"/>
    <w:rsid w:val="006F07DC"/>
    <w:rsid w:val="006F08C8"/>
    <w:rsid w:val="006F0C22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5E38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29F"/>
    <w:rsid w:val="00705B65"/>
    <w:rsid w:val="00705C46"/>
    <w:rsid w:val="00705D05"/>
    <w:rsid w:val="00706367"/>
    <w:rsid w:val="0070659A"/>
    <w:rsid w:val="00707255"/>
    <w:rsid w:val="00707914"/>
    <w:rsid w:val="0071090C"/>
    <w:rsid w:val="007117DC"/>
    <w:rsid w:val="0071212E"/>
    <w:rsid w:val="00713F38"/>
    <w:rsid w:val="007140B5"/>
    <w:rsid w:val="007146D1"/>
    <w:rsid w:val="007147A3"/>
    <w:rsid w:val="007148D3"/>
    <w:rsid w:val="00714FC9"/>
    <w:rsid w:val="0071573C"/>
    <w:rsid w:val="00716CCB"/>
    <w:rsid w:val="007172A0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45AF"/>
    <w:rsid w:val="00724D72"/>
    <w:rsid w:val="00725B38"/>
    <w:rsid w:val="00727ACF"/>
    <w:rsid w:val="00727CC1"/>
    <w:rsid w:val="00733AC4"/>
    <w:rsid w:val="00735105"/>
    <w:rsid w:val="007356F9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47C4F"/>
    <w:rsid w:val="007513FE"/>
    <w:rsid w:val="00751B3C"/>
    <w:rsid w:val="00751FE8"/>
    <w:rsid w:val="00753909"/>
    <w:rsid w:val="00753F87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94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67D45"/>
    <w:rsid w:val="0077102B"/>
    <w:rsid w:val="0077155E"/>
    <w:rsid w:val="007718C0"/>
    <w:rsid w:val="007724B7"/>
    <w:rsid w:val="00772E25"/>
    <w:rsid w:val="00773952"/>
    <w:rsid w:val="00774695"/>
    <w:rsid w:val="00774E5E"/>
    <w:rsid w:val="00775745"/>
    <w:rsid w:val="007757F3"/>
    <w:rsid w:val="00775974"/>
    <w:rsid w:val="007772DC"/>
    <w:rsid w:val="00777BC7"/>
    <w:rsid w:val="00777BF2"/>
    <w:rsid w:val="00780A66"/>
    <w:rsid w:val="00782B71"/>
    <w:rsid w:val="00783CC0"/>
    <w:rsid w:val="007846A4"/>
    <w:rsid w:val="00784AC1"/>
    <w:rsid w:val="00784D80"/>
    <w:rsid w:val="00785380"/>
    <w:rsid w:val="007862B3"/>
    <w:rsid w:val="0078634F"/>
    <w:rsid w:val="00786ACD"/>
    <w:rsid w:val="007874F6"/>
    <w:rsid w:val="007878F3"/>
    <w:rsid w:val="00790A00"/>
    <w:rsid w:val="00790E04"/>
    <w:rsid w:val="00791288"/>
    <w:rsid w:val="007926E5"/>
    <w:rsid w:val="00792D5A"/>
    <w:rsid w:val="0079339A"/>
    <w:rsid w:val="00793484"/>
    <w:rsid w:val="00793EAC"/>
    <w:rsid w:val="0079498A"/>
    <w:rsid w:val="00795669"/>
    <w:rsid w:val="007956A0"/>
    <w:rsid w:val="0079597A"/>
    <w:rsid w:val="00795D19"/>
    <w:rsid w:val="007973E5"/>
    <w:rsid w:val="0079784B"/>
    <w:rsid w:val="00797970"/>
    <w:rsid w:val="00797A42"/>
    <w:rsid w:val="00797B58"/>
    <w:rsid w:val="007A0749"/>
    <w:rsid w:val="007A0A5D"/>
    <w:rsid w:val="007A0B52"/>
    <w:rsid w:val="007A0BBF"/>
    <w:rsid w:val="007A13EB"/>
    <w:rsid w:val="007A1A1B"/>
    <w:rsid w:val="007A1CE3"/>
    <w:rsid w:val="007A25FC"/>
    <w:rsid w:val="007A2935"/>
    <w:rsid w:val="007A304D"/>
    <w:rsid w:val="007A368F"/>
    <w:rsid w:val="007A41DB"/>
    <w:rsid w:val="007A4704"/>
    <w:rsid w:val="007A54F0"/>
    <w:rsid w:val="007A5C45"/>
    <w:rsid w:val="007A64E4"/>
    <w:rsid w:val="007A6BED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4AFD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2F7"/>
    <w:rsid w:val="007C4400"/>
    <w:rsid w:val="007C4D3E"/>
    <w:rsid w:val="007C54EB"/>
    <w:rsid w:val="007C5770"/>
    <w:rsid w:val="007C6D80"/>
    <w:rsid w:val="007C72B8"/>
    <w:rsid w:val="007D1D3E"/>
    <w:rsid w:val="007D3934"/>
    <w:rsid w:val="007D3B39"/>
    <w:rsid w:val="007D4475"/>
    <w:rsid w:val="007D461F"/>
    <w:rsid w:val="007D5ADF"/>
    <w:rsid w:val="007D5CD1"/>
    <w:rsid w:val="007D60DA"/>
    <w:rsid w:val="007D6F91"/>
    <w:rsid w:val="007D728F"/>
    <w:rsid w:val="007E141B"/>
    <w:rsid w:val="007E1535"/>
    <w:rsid w:val="007E18A6"/>
    <w:rsid w:val="007E1995"/>
    <w:rsid w:val="007E200F"/>
    <w:rsid w:val="007E2933"/>
    <w:rsid w:val="007E53B6"/>
    <w:rsid w:val="007E5A9B"/>
    <w:rsid w:val="007E5B58"/>
    <w:rsid w:val="007E5BD5"/>
    <w:rsid w:val="007E6B3B"/>
    <w:rsid w:val="007E6C19"/>
    <w:rsid w:val="007E6C1C"/>
    <w:rsid w:val="007E74C5"/>
    <w:rsid w:val="007E7712"/>
    <w:rsid w:val="007F2D7A"/>
    <w:rsid w:val="007F31B7"/>
    <w:rsid w:val="007F35AC"/>
    <w:rsid w:val="007F411B"/>
    <w:rsid w:val="007F5AA9"/>
    <w:rsid w:val="007F5CFF"/>
    <w:rsid w:val="007F62EF"/>
    <w:rsid w:val="007F6576"/>
    <w:rsid w:val="007F6777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1BA"/>
    <w:rsid w:val="00835F86"/>
    <w:rsid w:val="008361AA"/>
    <w:rsid w:val="008364C5"/>
    <w:rsid w:val="00836D7C"/>
    <w:rsid w:val="00836F0D"/>
    <w:rsid w:val="00837048"/>
    <w:rsid w:val="008378E3"/>
    <w:rsid w:val="008416C3"/>
    <w:rsid w:val="008417A2"/>
    <w:rsid w:val="00841CC3"/>
    <w:rsid w:val="00842827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875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0A18"/>
    <w:rsid w:val="008718E6"/>
    <w:rsid w:val="00871C56"/>
    <w:rsid w:val="008722DA"/>
    <w:rsid w:val="00872E4A"/>
    <w:rsid w:val="0087301D"/>
    <w:rsid w:val="008734AC"/>
    <w:rsid w:val="008738D3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02BE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0B3"/>
    <w:rsid w:val="00890A55"/>
    <w:rsid w:val="008910E3"/>
    <w:rsid w:val="0089286A"/>
    <w:rsid w:val="0089299D"/>
    <w:rsid w:val="00892FBC"/>
    <w:rsid w:val="00893D0F"/>
    <w:rsid w:val="00893E8B"/>
    <w:rsid w:val="008940D4"/>
    <w:rsid w:val="0089468A"/>
    <w:rsid w:val="00894B24"/>
    <w:rsid w:val="00895F24"/>
    <w:rsid w:val="00896CCD"/>
    <w:rsid w:val="008976E9"/>
    <w:rsid w:val="008977BD"/>
    <w:rsid w:val="008A071F"/>
    <w:rsid w:val="008A08D1"/>
    <w:rsid w:val="008A0BA1"/>
    <w:rsid w:val="008A0C7C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B2"/>
    <w:rsid w:val="008B28FC"/>
    <w:rsid w:val="008B332C"/>
    <w:rsid w:val="008B372B"/>
    <w:rsid w:val="008B4419"/>
    <w:rsid w:val="008B47FC"/>
    <w:rsid w:val="008B63A5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A4B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1826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BC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22FA"/>
    <w:rsid w:val="00922649"/>
    <w:rsid w:val="0092478A"/>
    <w:rsid w:val="00925C21"/>
    <w:rsid w:val="0092730B"/>
    <w:rsid w:val="00927868"/>
    <w:rsid w:val="00927C81"/>
    <w:rsid w:val="00932162"/>
    <w:rsid w:val="00932BC1"/>
    <w:rsid w:val="0093364F"/>
    <w:rsid w:val="00934039"/>
    <w:rsid w:val="0093464E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4E9F"/>
    <w:rsid w:val="009458BC"/>
    <w:rsid w:val="009477AF"/>
    <w:rsid w:val="00950290"/>
    <w:rsid w:val="009504EC"/>
    <w:rsid w:val="00950E69"/>
    <w:rsid w:val="00951CDD"/>
    <w:rsid w:val="00951D86"/>
    <w:rsid w:val="0095211D"/>
    <w:rsid w:val="00952241"/>
    <w:rsid w:val="009533B8"/>
    <w:rsid w:val="009538A5"/>
    <w:rsid w:val="00954530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1E7"/>
    <w:rsid w:val="00961D64"/>
    <w:rsid w:val="009629B4"/>
    <w:rsid w:val="00963DCE"/>
    <w:rsid w:val="00963F76"/>
    <w:rsid w:val="0096485B"/>
    <w:rsid w:val="0096486B"/>
    <w:rsid w:val="009662FD"/>
    <w:rsid w:val="00966636"/>
    <w:rsid w:val="009667AF"/>
    <w:rsid w:val="009677DC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912"/>
    <w:rsid w:val="00985E1C"/>
    <w:rsid w:val="00986DCB"/>
    <w:rsid w:val="0098708D"/>
    <w:rsid w:val="00992BA0"/>
    <w:rsid w:val="00992C09"/>
    <w:rsid w:val="00994E94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6D0"/>
    <w:rsid w:val="009A170E"/>
    <w:rsid w:val="009A1C5B"/>
    <w:rsid w:val="009A2EB2"/>
    <w:rsid w:val="009A2F5E"/>
    <w:rsid w:val="009A351C"/>
    <w:rsid w:val="009A3F40"/>
    <w:rsid w:val="009A4932"/>
    <w:rsid w:val="009A572F"/>
    <w:rsid w:val="009A5734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372D"/>
    <w:rsid w:val="009B4912"/>
    <w:rsid w:val="009B52D7"/>
    <w:rsid w:val="009B5A63"/>
    <w:rsid w:val="009B5DDE"/>
    <w:rsid w:val="009B64B6"/>
    <w:rsid w:val="009B691E"/>
    <w:rsid w:val="009B6AF9"/>
    <w:rsid w:val="009C06EA"/>
    <w:rsid w:val="009C0B02"/>
    <w:rsid w:val="009C0D57"/>
    <w:rsid w:val="009C2A25"/>
    <w:rsid w:val="009C2E94"/>
    <w:rsid w:val="009C30D1"/>
    <w:rsid w:val="009C4E3A"/>
    <w:rsid w:val="009C4E91"/>
    <w:rsid w:val="009C5672"/>
    <w:rsid w:val="009C601D"/>
    <w:rsid w:val="009C6123"/>
    <w:rsid w:val="009C6FB4"/>
    <w:rsid w:val="009C6FF0"/>
    <w:rsid w:val="009C7063"/>
    <w:rsid w:val="009D05D6"/>
    <w:rsid w:val="009D10A5"/>
    <w:rsid w:val="009D2321"/>
    <w:rsid w:val="009D2510"/>
    <w:rsid w:val="009D2E93"/>
    <w:rsid w:val="009D3953"/>
    <w:rsid w:val="009D47F1"/>
    <w:rsid w:val="009D58D9"/>
    <w:rsid w:val="009D5F13"/>
    <w:rsid w:val="009D63CC"/>
    <w:rsid w:val="009E0ECA"/>
    <w:rsid w:val="009E13DA"/>
    <w:rsid w:val="009E2408"/>
    <w:rsid w:val="009E3FB0"/>
    <w:rsid w:val="009E44B8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06B"/>
    <w:rsid w:val="009F378A"/>
    <w:rsid w:val="009F3BF9"/>
    <w:rsid w:val="009F467E"/>
    <w:rsid w:val="009F4BDF"/>
    <w:rsid w:val="009F5F7B"/>
    <w:rsid w:val="009F6F03"/>
    <w:rsid w:val="009F72A8"/>
    <w:rsid w:val="009F761D"/>
    <w:rsid w:val="009F76E5"/>
    <w:rsid w:val="009F7CD8"/>
    <w:rsid w:val="00A000D9"/>
    <w:rsid w:val="00A01BC0"/>
    <w:rsid w:val="00A021E3"/>
    <w:rsid w:val="00A04B3A"/>
    <w:rsid w:val="00A0547C"/>
    <w:rsid w:val="00A05AAF"/>
    <w:rsid w:val="00A05EF7"/>
    <w:rsid w:val="00A07560"/>
    <w:rsid w:val="00A076A6"/>
    <w:rsid w:val="00A10A41"/>
    <w:rsid w:val="00A11EC7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7B0B"/>
    <w:rsid w:val="00A30608"/>
    <w:rsid w:val="00A31041"/>
    <w:rsid w:val="00A314A3"/>
    <w:rsid w:val="00A317A6"/>
    <w:rsid w:val="00A32270"/>
    <w:rsid w:val="00A32C81"/>
    <w:rsid w:val="00A32EBC"/>
    <w:rsid w:val="00A332A6"/>
    <w:rsid w:val="00A336DD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4FF3"/>
    <w:rsid w:val="00A452D2"/>
    <w:rsid w:val="00A463C3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5A81"/>
    <w:rsid w:val="00A7628E"/>
    <w:rsid w:val="00A763BB"/>
    <w:rsid w:val="00A76D2D"/>
    <w:rsid w:val="00A7762B"/>
    <w:rsid w:val="00A7764C"/>
    <w:rsid w:val="00A7774E"/>
    <w:rsid w:val="00A806D4"/>
    <w:rsid w:val="00A817C9"/>
    <w:rsid w:val="00A831B9"/>
    <w:rsid w:val="00A835D8"/>
    <w:rsid w:val="00A84194"/>
    <w:rsid w:val="00A8495F"/>
    <w:rsid w:val="00A84E88"/>
    <w:rsid w:val="00A8585B"/>
    <w:rsid w:val="00A86081"/>
    <w:rsid w:val="00A86854"/>
    <w:rsid w:val="00A86B00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05A"/>
    <w:rsid w:val="00A948E2"/>
    <w:rsid w:val="00A95BD7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AB3"/>
    <w:rsid w:val="00AB23AA"/>
    <w:rsid w:val="00AB2D7A"/>
    <w:rsid w:val="00AB4646"/>
    <w:rsid w:val="00AB4791"/>
    <w:rsid w:val="00AB5113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C6C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B34"/>
    <w:rsid w:val="00AD1F9D"/>
    <w:rsid w:val="00AD22CB"/>
    <w:rsid w:val="00AD27A2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2315"/>
    <w:rsid w:val="00AF3314"/>
    <w:rsid w:val="00AF3422"/>
    <w:rsid w:val="00AF34A5"/>
    <w:rsid w:val="00AF3DBC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2F36"/>
    <w:rsid w:val="00B03F77"/>
    <w:rsid w:val="00B04993"/>
    <w:rsid w:val="00B049B4"/>
    <w:rsid w:val="00B04A9D"/>
    <w:rsid w:val="00B057C9"/>
    <w:rsid w:val="00B05976"/>
    <w:rsid w:val="00B066AB"/>
    <w:rsid w:val="00B06D28"/>
    <w:rsid w:val="00B07D1A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17F48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6AC4"/>
    <w:rsid w:val="00B37989"/>
    <w:rsid w:val="00B37ADB"/>
    <w:rsid w:val="00B37E14"/>
    <w:rsid w:val="00B40754"/>
    <w:rsid w:val="00B40834"/>
    <w:rsid w:val="00B40B7F"/>
    <w:rsid w:val="00B40DA9"/>
    <w:rsid w:val="00B40E7F"/>
    <w:rsid w:val="00B412AF"/>
    <w:rsid w:val="00B416AB"/>
    <w:rsid w:val="00B42EA2"/>
    <w:rsid w:val="00B4304A"/>
    <w:rsid w:val="00B4451B"/>
    <w:rsid w:val="00B447F2"/>
    <w:rsid w:val="00B461AF"/>
    <w:rsid w:val="00B46ED9"/>
    <w:rsid w:val="00B47849"/>
    <w:rsid w:val="00B47A1C"/>
    <w:rsid w:val="00B515A3"/>
    <w:rsid w:val="00B52737"/>
    <w:rsid w:val="00B52934"/>
    <w:rsid w:val="00B5320D"/>
    <w:rsid w:val="00B53FB3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35BE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356"/>
    <w:rsid w:val="00B92B0E"/>
    <w:rsid w:val="00B92F2D"/>
    <w:rsid w:val="00B93AD3"/>
    <w:rsid w:val="00B93EA3"/>
    <w:rsid w:val="00B94348"/>
    <w:rsid w:val="00B950CA"/>
    <w:rsid w:val="00B96180"/>
    <w:rsid w:val="00B96223"/>
    <w:rsid w:val="00B962EF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BAF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5B1F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56C"/>
    <w:rsid w:val="00BD0818"/>
    <w:rsid w:val="00BD1155"/>
    <w:rsid w:val="00BD1CE5"/>
    <w:rsid w:val="00BD2056"/>
    <w:rsid w:val="00BD24C2"/>
    <w:rsid w:val="00BD349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A59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FFB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6D7"/>
    <w:rsid w:val="00C42FE7"/>
    <w:rsid w:val="00C43127"/>
    <w:rsid w:val="00C43518"/>
    <w:rsid w:val="00C43F26"/>
    <w:rsid w:val="00C440AA"/>
    <w:rsid w:val="00C447AD"/>
    <w:rsid w:val="00C44E06"/>
    <w:rsid w:val="00C46C1B"/>
    <w:rsid w:val="00C472B0"/>
    <w:rsid w:val="00C47663"/>
    <w:rsid w:val="00C477A0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4CE2"/>
    <w:rsid w:val="00C55994"/>
    <w:rsid w:val="00C55BB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72C"/>
    <w:rsid w:val="00C738C1"/>
    <w:rsid w:val="00C73C5C"/>
    <w:rsid w:val="00C74541"/>
    <w:rsid w:val="00C74F32"/>
    <w:rsid w:val="00C75B2D"/>
    <w:rsid w:val="00C7772C"/>
    <w:rsid w:val="00C8017E"/>
    <w:rsid w:val="00C805F8"/>
    <w:rsid w:val="00C80938"/>
    <w:rsid w:val="00C81C24"/>
    <w:rsid w:val="00C82CD4"/>
    <w:rsid w:val="00C8375D"/>
    <w:rsid w:val="00C8426C"/>
    <w:rsid w:val="00C8476C"/>
    <w:rsid w:val="00C84854"/>
    <w:rsid w:val="00C8496B"/>
    <w:rsid w:val="00C84CE5"/>
    <w:rsid w:val="00C84DF3"/>
    <w:rsid w:val="00C85556"/>
    <w:rsid w:val="00C874EC"/>
    <w:rsid w:val="00C877B6"/>
    <w:rsid w:val="00C87D18"/>
    <w:rsid w:val="00C87D92"/>
    <w:rsid w:val="00C90DD4"/>
    <w:rsid w:val="00C911FC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6D95"/>
    <w:rsid w:val="00C97296"/>
    <w:rsid w:val="00C97389"/>
    <w:rsid w:val="00C97487"/>
    <w:rsid w:val="00C97770"/>
    <w:rsid w:val="00C97DC3"/>
    <w:rsid w:val="00CA023D"/>
    <w:rsid w:val="00CA0CFF"/>
    <w:rsid w:val="00CA1054"/>
    <w:rsid w:val="00CA26EF"/>
    <w:rsid w:val="00CA2765"/>
    <w:rsid w:val="00CA2CF2"/>
    <w:rsid w:val="00CA3AFF"/>
    <w:rsid w:val="00CA43F4"/>
    <w:rsid w:val="00CA45A1"/>
    <w:rsid w:val="00CA45BB"/>
    <w:rsid w:val="00CA5161"/>
    <w:rsid w:val="00CA5ED5"/>
    <w:rsid w:val="00CB05AB"/>
    <w:rsid w:val="00CB0C75"/>
    <w:rsid w:val="00CB1380"/>
    <w:rsid w:val="00CB2397"/>
    <w:rsid w:val="00CB2866"/>
    <w:rsid w:val="00CB3FC6"/>
    <w:rsid w:val="00CB4FC4"/>
    <w:rsid w:val="00CB5BD0"/>
    <w:rsid w:val="00CB5D77"/>
    <w:rsid w:val="00CC000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3411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29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0797F"/>
    <w:rsid w:val="00D10768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AE"/>
    <w:rsid w:val="00D16249"/>
    <w:rsid w:val="00D165ED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378"/>
    <w:rsid w:val="00D32E99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BA3"/>
    <w:rsid w:val="00D42D8C"/>
    <w:rsid w:val="00D436D8"/>
    <w:rsid w:val="00D44022"/>
    <w:rsid w:val="00D44071"/>
    <w:rsid w:val="00D47121"/>
    <w:rsid w:val="00D47737"/>
    <w:rsid w:val="00D4779A"/>
    <w:rsid w:val="00D479EF"/>
    <w:rsid w:val="00D47B87"/>
    <w:rsid w:val="00D50046"/>
    <w:rsid w:val="00D5123D"/>
    <w:rsid w:val="00D520D5"/>
    <w:rsid w:val="00D52ADB"/>
    <w:rsid w:val="00D52CDC"/>
    <w:rsid w:val="00D53A5F"/>
    <w:rsid w:val="00D54054"/>
    <w:rsid w:val="00D543FA"/>
    <w:rsid w:val="00D54832"/>
    <w:rsid w:val="00D557A0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7C7"/>
    <w:rsid w:val="00D75C93"/>
    <w:rsid w:val="00D76586"/>
    <w:rsid w:val="00D76AD1"/>
    <w:rsid w:val="00D77570"/>
    <w:rsid w:val="00D813F8"/>
    <w:rsid w:val="00D81E0E"/>
    <w:rsid w:val="00D82CB9"/>
    <w:rsid w:val="00D8492B"/>
    <w:rsid w:val="00D84DB1"/>
    <w:rsid w:val="00D8590C"/>
    <w:rsid w:val="00D85E93"/>
    <w:rsid w:val="00D860F8"/>
    <w:rsid w:val="00D863C8"/>
    <w:rsid w:val="00D87DC0"/>
    <w:rsid w:val="00D87F77"/>
    <w:rsid w:val="00D9141A"/>
    <w:rsid w:val="00D91457"/>
    <w:rsid w:val="00D92277"/>
    <w:rsid w:val="00D92334"/>
    <w:rsid w:val="00D93EED"/>
    <w:rsid w:val="00D94C7E"/>
    <w:rsid w:val="00D95491"/>
    <w:rsid w:val="00D977B0"/>
    <w:rsid w:val="00DA0B24"/>
    <w:rsid w:val="00DA0F34"/>
    <w:rsid w:val="00DA1C2F"/>
    <w:rsid w:val="00DA1D33"/>
    <w:rsid w:val="00DA1F2E"/>
    <w:rsid w:val="00DA2351"/>
    <w:rsid w:val="00DA2553"/>
    <w:rsid w:val="00DA2B2C"/>
    <w:rsid w:val="00DA2CA9"/>
    <w:rsid w:val="00DA31E7"/>
    <w:rsid w:val="00DA3282"/>
    <w:rsid w:val="00DA45A6"/>
    <w:rsid w:val="00DA49CC"/>
    <w:rsid w:val="00DA5AA8"/>
    <w:rsid w:val="00DA75BF"/>
    <w:rsid w:val="00DA7D01"/>
    <w:rsid w:val="00DA7FF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2EE0"/>
    <w:rsid w:val="00DC6910"/>
    <w:rsid w:val="00DC6B73"/>
    <w:rsid w:val="00DC7F0D"/>
    <w:rsid w:val="00DD0872"/>
    <w:rsid w:val="00DD0CE3"/>
    <w:rsid w:val="00DD2FA1"/>
    <w:rsid w:val="00DD44B3"/>
    <w:rsid w:val="00DD7063"/>
    <w:rsid w:val="00DE0488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155"/>
    <w:rsid w:val="00DE74FF"/>
    <w:rsid w:val="00DE769B"/>
    <w:rsid w:val="00DF2A1A"/>
    <w:rsid w:val="00DF2C0B"/>
    <w:rsid w:val="00DF3D62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967"/>
    <w:rsid w:val="00E21E1B"/>
    <w:rsid w:val="00E22061"/>
    <w:rsid w:val="00E22563"/>
    <w:rsid w:val="00E2325A"/>
    <w:rsid w:val="00E25153"/>
    <w:rsid w:val="00E25686"/>
    <w:rsid w:val="00E25F93"/>
    <w:rsid w:val="00E26DA2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AA3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8B4"/>
    <w:rsid w:val="00E60C11"/>
    <w:rsid w:val="00E62480"/>
    <w:rsid w:val="00E632E9"/>
    <w:rsid w:val="00E63AF2"/>
    <w:rsid w:val="00E63DE9"/>
    <w:rsid w:val="00E644D9"/>
    <w:rsid w:val="00E657BD"/>
    <w:rsid w:val="00E65C61"/>
    <w:rsid w:val="00E70C34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0F06"/>
    <w:rsid w:val="00E91BB9"/>
    <w:rsid w:val="00E93982"/>
    <w:rsid w:val="00E9573D"/>
    <w:rsid w:val="00E9636F"/>
    <w:rsid w:val="00E9717B"/>
    <w:rsid w:val="00E9786C"/>
    <w:rsid w:val="00EA14B1"/>
    <w:rsid w:val="00EA1D8B"/>
    <w:rsid w:val="00EA3290"/>
    <w:rsid w:val="00EA35D3"/>
    <w:rsid w:val="00EA40D7"/>
    <w:rsid w:val="00EA4F08"/>
    <w:rsid w:val="00EA58B3"/>
    <w:rsid w:val="00EA5B87"/>
    <w:rsid w:val="00EA5FC4"/>
    <w:rsid w:val="00EA7AF4"/>
    <w:rsid w:val="00EA7F3C"/>
    <w:rsid w:val="00EB00E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A73"/>
    <w:rsid w:val="00ED4B2E"/>
    <w:rsid w:val="00ED5BDA"/>
    <w:rsid w:val="00ED5D4F"/>
    <w:rsid w:val="00ED5ED5"/>
    <w:rsid w:val="00ED6016"/>
    <w:rsid w:val="00ED70B6"/>
    <w:rsid w:val="00ED71A0"/>
    <w:rsid w:val="00ED7486"/>
    <w:rsid w:val="00ED75EF"/>
    <w:rsid w:val="00ED79A8"/>
    <w:rsid w:val="00EE0395"/>
    <w:rsid w:val="00EE0A13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1A64"/>
    <w:rsid w:val="00F01C2E"/>
    <w:rsid w:val="00F02B0F"/>
    <w:rsid w:val="00F04E3A"/>
    <w:rsid w:val="00F04E6F"/>
    <w:rsid w:val="00F04E70"/>
    <w:rsid w:val="00F0506E"/>
    <w:rsid w:val="00F075A8"/>
    <w:rsid w:val="00F07BCC"/>
    <w:rsid w:val="00F07C83"/>
    <w:rsid w:val="00F10127"/>
    <w:rsid w:val="00F1033A"/>
    <w:rsid w:val="00F10626"/>
    <w:rsid w:val="00F10F5B"/>
    <w:rsid w:val="00F11431"/>
    <w:rsid w:val="00F1200B"/>
    <w:rsid w:val="00F125DA"/>
    <w:rsid w:val="00F12A62"/>
    <w:rsid w:val="00F12DD3"/>
    <w:rsid w:val="00F133DC"/>
    <w:rsid w:val="00F1640C"/>
    <w:rsid w:val="00F1646D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0A9F"/>
    <w:rsid w:val="00F3122A"/>
    <w:rsid w:val="00F3134E"/>
    <w:rsid w:val="00F31AF9"/>
    <w:rsid w:val="00F32308"/>
    <w:rsid w:val="00F323C7"/>
    <w:rsid w:val="00F336A9"/>
    <w:rsid w:val="00F339D2"/>
    <w:rsid w:val="00F33B4F"/>
    <w:rsid w:val="00F347CD"/>
    <w:rsid w:val="00F34E1B"/>
    <w:rsid w:val="00F370D0"/>
    <w:rsid w:val="00F40A1F"/>
    <w:rsid w:val="00F41185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38B5"/>
    <w:rsid w:val="00F538BE"/>
    <w:rsid w:val="00F5468E"/>
    <w:rsid w:val="00F5470E"/>
    <w:rsid w:val="00F550D6"/>
    <w:rsid w:val="00F556A3"/>
    <w:rsid w:val="00F55A35"/>
    <w:rsid w:val="00F55B9A"/>
    <w:rsid w:val="00F55C60"/>
    <w:rsid w:val="00F56B56"/>
    <w:rsid w:val="00F572A3"/>
    <w:rsid w:val="00F57861"/>
    <w:rsid w:val="00F60327"/>
    <w:rsid w:val="00F60B0A"/>
    <w:rsid w:val="00F616D9"/>
    <w:rsid w:val="00F62ACC"/>
    <w:rsid w:val="00F6344F"/>
    <w:rsid w:val="00F63480"/>
    <w:rsid w:val="00F63DBA"/>
    <w:rsid w:val="00F6562E"/>
    <w:rsid w:val="00F6573C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4E9"/>
    <w:rsid w:val="00F73CF2"/>
    <w:rsid w:val="00F75476"/>
    <w:rsid w:val="00F755F4"/>
    <w:rsid w:val="00F75F2C"/>
    <w:rsid w:val="00F76CC2"/>
    <w:rsid w:val="00F77AAC"/>
    <w:rsid w:val="00F77DE9"/>
    <w:rsid w:val="00F811E6"/>
    <w:rsid w:val="00F8294F"/>
    <w:rsid w:val="00F82C4E"/>
    <w:rsid w:val="00F82F8F"/>
    <w:rsid w:val="00F83D66"/>
    <w:rsid w:val="00F8448C"/>
    <w:rsid w:val="00F84646"/>
    <w:rsid w:val="00F848F3"/>
    <w:rsid w:val="00F85D80"/>
    <w:rsid w:val="00F85EA4"/>
    <w:rsid w:val="00F866F9"/>
    <w:rsid w:val="00F869AB"/>
    <w:rsid w:val="00F86ED0"/>
    <w:rsid w:val="00F87A61"/>
    <w:rsid w:val="00F9111A"/>
    <w:rsid w:val="00F92097"/>
    <w:rsid w:val="00F93EE1"/>
    <w:rsid w:val="00F948F7"/>
    <w:rsid w:val="00F9571E"/>
    <w:rsid w:val="00F96189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A91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6DB6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F6C"/>
    <w:rsid w:val="00FC42FA"/>
    <w:rsid w:val="00FC46FD"/>
    <w:rsid w:val="00FC4FAD"/>
    <w:rsid w:val="00FC4FDF"/>
    <w:rsid w:val="00FC576E"/>
    <w:rsid w:val="00FC5D2E"/>
    <w:rsid w:val="00FC6080"/>
    <w:rsid w:val="00FC7034"/>
    <w:rsid w:val="00FC70BA"/>
    <w:rsid w:val="00FC743E"/>
    <w:rsid w:val="00FC767E"/>
    <w:rsid w:val="00FC7CED"/>
    <w:rsid w:val="00FD0D0E"/>
    <w:rsid w:val="00FD101C"/>
    <w:rsid w:val="00FD29D3"/>
    <w:rsid w:val="00FD3747"/>
    <w:rsid w:val="00FD52B6"/>
    <w:rsid w:val="00FD5BD9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3ECA"/>
    <w:rsid w:val="00FE44BA"/>
    <w:rsid w:val="00FE4CD1"/>
    <w:rsid w:val="00FE4D04"/>
    <w:rsid w:val="00FE5247"/>
    <w:rsid w:val="00FE5B54"/>
    <w:rsid w:val="00FE65B0"/>
    <w:rsid w:val="00FE6ED8"/>
    <w:rsid w:val="00FE7721"/>
    <w:rsid w:val="00FE7D8E"/>
    <w:rsid w:val="00FE7E9C"/>
    <w:rsid w:val="00FF233A"/>
    <w:rsid w:val="00FF2D4E"/>
    <w:rsid w:val="00FF449C"/>
    <w:rsid w:val="00FF449D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D9A92"/>
  <w15:docId w15:val="{81D30166-2004-45F0-9C64-526FE8D5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Заголовок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ListParagraph1">
    <w:name w:val="List Paragraph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TOCHeading1">
    <w:name w:val="TOC Heading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2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List1">
    <w:name w:val="List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b">
    <w:name w:val="Plain Text"/>
    <w:basedOn w:val="a"/>
    <w:link w:val="afc"/>
    <w:locked/>
    <w:rsid w:val="007926E5"/>
    <w:rPr>
      <w:rFonts w:ascii="Courier New" w:eastAsia="Times New Roman" w:hAnsi="Courier New"/>
    </w:rPr>
  </w:style>
  <w:style w:type="character" w:customStyle="1" w:styleId="afc">
    <w:name w:val="Текст Знак"/>
    <w:link w:val="afb"/>
    <w:rsid w:val="007926E5"/>
    <w:rPr>
      <w:rFonts w:ascii="Courier New" w:eastAsia="Times New Roman" w:hAnsi="Courier New"/>
    </w:rPr>
  </w:style>
  <w:style w:type="paragraph" w:customStyle="1" w:styleId="ConsPlusNormal">
    <w:name w:val="ConsPlusNormal"/>
    <w:uiPriority w:val="99"/>
    <w:rsid w:val="003A6A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1">
    <w:name w:val="Основной текст (4)_"/>
    <w:link w:val="410"/>
    <w:uiPriority w:val="99"/>
    <w:locked/>
    <w:rsid w:val="001716A0"/>
    <w:rPr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1716A0"/>
    <w:pPr>
      <w:shd w:val="clear" w:color="auto" w:fill="FFFFFF"/>
      <w:spacing w:line="317" w:lineRule="exact"/>
      <w:ind w:hanging="1860"/>
      <w:jc w:val="center"/>
    </w:pPr>
    <w:rPr>
      <w:rFonts w:ascii="Calibri" w:hAnsi="Calibri"/>
      <w:sz w:val="27"/>
      <w:szCs w:val="27"/>
    </w:rPr>
  </w:style>
  <w:style w:type="character" w:customStyle="1" w:styleId="14">
    <w:name w:val="Основной текст (14)_"/>
    <w:link w:val="140"/>
    <w:uiPriority w:val="99"/>
    <w:locked/>
    <w:rsid w:val="001716A0"/>
    <w:rPr>
      <w:sz w:val="24"/>
      <w:szCs w:val="24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1716A0"/>
    <w:pPr>
      <w:shd w:val="clear" w:color="auto" w:fill="FFFFFF"/>
      <w:spacing w:line="240" w:lineRule="atLeast"/>
      <w:ind w:hanging="400"/>
    </w:pPr>
    <w:rPr>
      <w:rFonts w:ascii="Calibri" w:hAnsi="Calibri"/>
      <w:sz w:val="24"/>
      <w:szCs w:val="24"/>
    </w:rPr>
  </w:style>
  <w:style w:type="table" w:styleId="afd">
    <w:name w:val="Grid Table Light"/>
    <w:basedOn w:val="a1"/>
    <w:uiPriority w:val="40"/>
    <w:rsid w:val="006F5E3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fe">
    <w:name w:val="Основной текст + Полужирный"/>
    <w:uiPriority w:val="99"/>
    <w:rsid w:val="00057D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.lanbook.com/books/element.php?pl1_id=28349" TargetMode="External"/><Relationship Id="rId18" Type="http://schemas.openxmlformats.org/officeDocument/2006/relationships/hyperlink" Target="https://e.lanbook.com/book/111831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sdo.pgup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111831" TargetMode="External"/><Relationship Id="rId17" Type="http://schemas.openxmlformats.org/officeDocument/2006/relationships/hyperlink" Target="http://e.lanbook.com/books/element.php?pl1_id=28349" TargetMode="External"/><Relationship Id="rId25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111831" TargetMode="External"/><Relationship Id="rId20" Type="http://schemas.openxmlformats.org/officeDocument/2006/relationships/hyperlink" Target="https://e.lanbook.com/book/1072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id=28349" TargetMode="External"/><Relationship Id="rId24" Type="http://schemas.openxmlformats.org/officeDocument/2006/relationships/hyperlink" Target="http://rz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111831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.lanbook.com/book/111831" TargetMode="External"/><Relationship Id="rId19" Type="http://schemas.openxmlformats.org/officeDocument/2006/relationships/hyperlink" Target="https://e.lanbook.com/book/1146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11831" TargetMode="External"/><Relationship Id="rId14" Type="http://schemas.openxmlformats.org/officeDocument/2006/relationships/hyperlink" Target="https://e.lanbook.com/book/111831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9EA62-D6DA-4A5D-9B58-69F9BF73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2725</Words>
  <Characters>15537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А</vt:lpstr>
      <vt:lpstr>Приложение А</vt:lpstr>
    </vt:vector>
  </TitlesOfParts>
  <Company>ФГБОУ ВПО ПГУПС</Company>
  <LinksUpToDate>false</LinksUpToDate>
  <CharactersWithSpaces>18226</CharactersWithSpaces>
  <SharedDoc>false</SharedDoc>
  <HLinks>
    <vt:vector size="30" baseType="variant">
      <vt:variant>
        <vt:i4>6291496</vt:i4>
      </vt:variant>
      <vt:variant>
        <vt:i4>39</vt:i4>
      </vt:variant>
      <vt:variant>
        <vt:i4>0</vt:i4>
      </vt:variant>
      <vt:variant>
        <vt:i4>5</vt:i4>
      </vt:variant>
      <vt:variant>
        <vt:lpwstr>http://rzd.ru/</vt:lpwstr>
      </vt:variant>
      <vt:variant>
        <vt:lpwstr/>
      </vt:variant>
      <vt:variant>
        <vt:i4>7274541</vt:i4>
      </vt:variant>
      <vt:variant>
        <vt:i4>36</vt:i4>
      </vt:variant>
      <vt:variant>
        <vt:i4>0</vt:i4>
      </vt:variant>
      <vt:variant>
        <vt:i4>5</vt:i4>
      </vt:variant>
      <vt:variant>
        <vt:lpwstr>http://www.mintrans.ru/</vt:lpwstr>
      </vt:variant>
      <vt:variant>
        <vt:lpwstr/>
      </vt:variant>
      <vt:variant>
        <vt:i4>1704003</vt:i4>
      </vt:variant>
      <vt:variant>
        <vt:i4>33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  <vt:variant>
        <vt:i4>6422624</vt:i4>
      </vt:variant>
      <vt:variant>
        <vt:i4>30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1441794</vt:i4>
      </vt:variant>
      <vt:variant>
        <vt:i4>27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Елена Волкова</cp:lastModifiedBy>
  <cp:revision>54</cp:revision>
  <cp:lastPrinted>2017-10-16T08:21:00Z</cp:lastPrinted>
  <dcterms:created xsi:type="dcterms:W3CDTF">2018-07-03T09:56:00Z</dcterms:created>
  <dcterms:modified xsi:type="dcterms:W3CDTF">2019-04-24T19:42:00Z</dcterms:modified>
</cp:coreProperties>
</file>