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5" w:rsidRPr="002E018A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60055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60055" w:rsidRPr="008651A5" w:rsidRDefault="00660055" w:rsidP="00A20F3E">
      <w:pPr>
        <w:jc w:val="center"/>
        <w:rPr>
          <w:bCs/>
          <w:sz w:val="24"/>
          <w:szCs w:val="24"/>
        </w:rPr>
      </w:pPr>
    </w:p>
    <w:p w:rsidR="00660055" w:rsidRPr="00E66983" w:rsidRDefault="00660055" w:rsidP="00A20F3E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660055" w:rsidRPr="008651A5" w:rsidRDefault="00660055" w:rsidP="00A20F3E">
      <w:pPr>
        <w:tabs>
          <w:tab w:val="left" w:pos="7914"/>
        </w:tabs>
        <w:jc w:val="center"/>
        <w:rPr>
          <w:sz w:val="24"/>
          <w:szCs w:val="24"/>
        </w:rPr>
      </w:pPr>
    </w:p>
    <w:p w:rsidR="00660055" w:rsidRPr="008651A5" w:rsidRDefault="00660055" w:rsidP="00A20F3E">
      <w:pPr>
        <w:tabs>
          <w:tab w:val="left" w:pos="7914"/>
        </w:tabs>
      </w:pPr>
    </w:p>
    <w:p w:rsidR="00660055" w:rsidRPr="008651A5" w:rsidRDefault="00660055" w:rsidP="00A20F3E">
      <w:pPr>
        <w:tabs>
          <w:tab w:val="left" w:pos="7914"/>
        </w:tabs>
      </w:pPr>
    </w:p>
    <w:p w:rsidR="00660055" w:rsidRDefault="00660055" w:rsidP="00A20F3E">
      <w:pPr>
        <w:rPr>
          <w:sz w:val="22"/>
          <w:szCs w:val="22"/>
        </w:rPr>
      </w:pPr>
    </w:p>
    <w:p w:rsidR="00660055" w:rsidRPr="008651A5" w:rsidRDefault="00660055" w:rsidP="00A20F3E">
      <w:pPr>
        <w:rPr>
          <w:sz w:val="22"/>
          <w:szCs w:val="22"/>
        </w:rPr>
      </w:pPr>
    </w:p>
    <w:p w:rsidR="00660055" w:rsidRDefault="00660055" w:rsidP="00A46F3E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660055" w:rsidRDefault="00660055" w:rsidP="00A46F3E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660055" w:rsidRPr="008651A5" w:rsidRDefault="00660055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660055" w:rsidRPr="00F11431" w:rsidRDefault="00660055" w:rsidP="00A20F3E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660055" w:rsidRPr="00F11431" w:rsidRDefault="00660055" w:rsidP="00A20F3E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660055" w:rsidRPr="00F11431" w:rsidRDefault="00660055" w:rsidP="00C72A1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 РЕСУРСАМИ ПРЕДПРИЯТИЯ»</w:t>
      </w:r>
      <w:r w:rsidRPr="00BD5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Б1.В.ДВ.6.2</w:t>
      </w:r>
      <w:r w:rsidRPr="00A03F97">
        <w:rPr>
          <w:sz w:val="28"/>
          <w:szCs w:val="28"/>
        </w:rPr>
        <w:t>)</w:t>
      </w: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>подготовки</w:t>
      </w:r>
    </w:p>
    <w:p w:rsidR="00660055" w:rsidRPr="008754DB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660055" w:rsidRPr="00A20F3E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 xml:space="preserve"> 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660055" w:rsidRDefault="00660055" w:rsidP="00C72A13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660055" w:rsidRDefault="00660055" w:rsidP="00A20F3E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660055" w:rsidRPr="0089570C" w:rsidRDefault="00660055" w:rsidP="00A20F3E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 заочная</w:t>
      </w:r>
    </w:p>
    <w:p w:rsidR="00660055" w:rsidRPr="007033F8" w:rsidRDefault="00660055" w:rsidP="00A20F3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Pr="007033F8" w:rsidRDefault="00660055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660055" w:rsidRPr="007033F8" w:rsidRDefault="00660055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Pr="004F1303" w:rsidRDefault="00660055" w:rsidP="00A46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-2"/>
        <w:jc w:val="center"/>
        <w:rPr>
          <w:color w:val="000000"/>
          <w:spacing w:val="-5"/>
          <w:sz w:val="24"/>
          <w:szCs w:val="24"/>
        </w:rPr>
      </w:pPr>
      <w:r w:rsidRPr="004F1303">
        <w:rPr>
          <w:color w:val="000000"/>
          <w:spacing w:val="-5"/>
          <w:sz w:val="24"/>
          <w:szCs w:val="24"/>
        </w:rPr>
        <w:t>Санкт-Петербург</w:t>
      </w:r>
    </w:p>
    <w:p w:rsidR="00660055" w:rsidRPr="004F1303" w:rsidRDefault="00660055" w:rsidP="00A46F3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-2"/>
        <w:jc w:val="center"/>
        <w:rPr>
          <w:color w:val="000000"/>
          <w:spacing w:val="-5"/>
          <w:sz w:val="24"/>
          <w:szCs w:val="24"/>
        </w:rPr>
      </w:pPr>
      <w:r w:rsidRPr="004F1303">
        <w:rPr>
          <w:color w:val="000000"/>
          <w:spacing w:val="-5"/>
          <w:sz w:val="24"/>
          <w:szCs w:val="24"/>
        </w:rPr>
        <w:t>201</w:t>
      </w:r>
      <w:r w:rsidR="00261494">
        <w:rPr>
          <w:color w:val="000000"/>
          <w:spacing w:val="-5"/>
          <w:sz w:val="24"/>
          <w:szCs w:val="24"/>
        </w:rPr>
        <w:t>9</w:t>
      </w:r>
    </w:p>
    <w:p w:rsidR="00660055" w:rsidRPr="009C3F1B" w:rsidRDefault="00660055" w:rsidP="004F1303">
      <w:pPr>
        <w:tabs>
          <w:tab w:val="left" w:pos="2504"/>
        </w:tabs>
        <w:rPr>
          <w:color w:val="000000"/>
          <w:spacing w:val="-3"/>
          <w:sz w:val="28"/>
          <w:szCs w:val="28"/>
        </w:rPr>
      </w:pPr>
      <w:r w:rsidRPr="0089570C">
        <w:rPr>
          <w:sz w:val="28"/>
          <w:szCs w:val="28"/>
          <w:highlight w:val="yellow"/>
        </w:rPr>
        <w:br w:type="page"/>
      </w:r>
    </w:p>
    <w:p w:rsidR="00C756A0" w:rsidRDefault="00C756A0" w:rsidP="009555AF">
      <w:pPr>
        <w:tabs>
          <w:tab w:val="left" w:pos="2504"/>
        </w:tabs>
        <w:jc w:val="center"/>
        <w:rPr>
          <w:sz w:val="28"/>
          <w:szCs w:val="28"/>
        </w:rPr>
      </w:pPr>
      <w:r w:rsidRPr="00C756A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1pt">
            <v:imagedata r:id="rId8" o:title=""/>
          </v:shape>
        </w:pict>
      </w:r>
    </w:p>
    <w:p w:rsidR="00C756A0" w:rsidRDefault="00C756A0" w:rsidP="009555AF">
      <w:pPr>
        <w:tabs>
          <w:tab w:val="left" w:pos="2504"/>
        </w:tabs>
        <w:jc w:val="center"/>
        <w:rPr>
          <w:sz w:val="28"/>
          <w:szCs w:val="28"/>
        </w:rPr>
      </w:pPr>
    </w:p>
    <w:p w:rsidR="00C756A0" w:rsidRDefault="00C756A0" w:rsidP="009555AF">
      <w:pPr>
        <w:tabs>
          <w:tab w:val="left" w:pos="2504"/>
        </w:tabs>
        <w:jc w:val="center"/>
        <w:rPr>
          <w:sz w:val="28"/>
          <w:szCs w:val="28"/>
        </w:rPr>
      </w:pPr>
    </w:p>
    <w:p w:rsidR="00C756A0" w:rsidRDefault="00C756A0" w:rsidP="009555AF">
      <w:pPr>
        <w:tabs>
          <w:tab w:val="left" w:pos="2504"/>
        </w:tabs>
        <w:jc w:val="center"/>
        <w:rPr>
          <w:sz w:val="28"/>
          <w:szCs w:val="28"/>
        </w:rPr>
      </w:pPr>
    </w:p>
    <w:p w:rsidR="00C756A0" w:rsidRDefault="00C756A0" w:rsidP="009555AF">
      <w:pPr>
        <w:tabs>
          <w:tab w:val="left" w:pos="2504"/>
        </w:tabs>
        <w:jc w:val="center"/>
        <w:rPr>
          <w:sz w:val="28"/>
          <w:szCs w:val="28"/>
        </w:rPr>
      </w:pPr>
    </w:p>
    <w:p w:rsidR="00660055" w:rsidRDefault="00660055" w:rsidP="009555AF">
      <w:pPr>
        <w:tabs>
          <w:tab w:val="left" w:pos="2504"/>
        </w:tabs>
        <w:jc w:val="center"/>
        <w:rPr>
          <w:b/>
          <w:sz w:val="28"/>
          <w:szCs w:val="28"/>
        </w:rPr>
      </w:pPr>
      <w:r w:rsidRPr="009555AF">
        <w:rPr>
          <w:b/>
          <w:sz w:val="28"/>
          <w:szCs w:val="28"/>
        </w:rPr>
        <w:lastRenderedPageBreak/>
        <w:t>1. Цели и задачи дисциплины</w:t>
      </w:r>
    </w:p>
    <w:p w:rsidR="00660055" w:rsidRDefault="00660055" w:rsidP="009555A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660055" w:rsidRPr="009555AF" w:rsidRDefault="00660055" w:rsidP="00940544">
      <w:pPr>
        <w:shd w:val="clear" w:color="auto" w:fill="FFFFFF"/>
        <w:spacing w:before="38" w:line="336" w:lineRule="exact"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9555A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9555A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«12»</w:t>
      </w:r>
      <w:r w:rsidRPr="002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2C07B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2C07B1">
        <w:rPr>
          <w:sz w:val="28"/>
          <w:szCs w:val="28"/>
        </w:rPr>
        <w:t xml:space="preserve"> г., приказ N </w:t>
      </w:r>
      <w:r>
        <w:rPr>
          <w:sz w:val="28"/>
          <w:szCs w:val="28"/>
        </w:rPr>
        <w:t xml:space="preserve">1327 </w:t>
      </w:r>
      <w:r w:rsidRPr="002C07B1">
        <w:rPr>
          <w:sz w:val="28"/>
          <w:szCs w:val="28"/>
        </w:rPr>
        <w:t xml:space="preserve"> по направлению </w:t>
      </w:r>
      <w:r w:rsidRPr="002C07B1">
        <w:rPr>
          <w:bCs/>
          <w:color w:val="000000"/>
          <w:spacing w:val="-4"/>
          <w:sz w:val="28"/>
          <w:szCs w:val="28"/>
        </w:rPr>
        <w:t>38.03.01 «Экономика»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9555AF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ресурсами предприятия</w:t>
      </w:r>
      <w:r w:rsidRPr="009555AF">
        <w:rPr>
          <w:sz w:val="28"/>
          <w:szCs w:val="28"/>
        </w:rPr>
        <w:t>».</w:t>
      </w:r>
    </w:p>
    <w:p w:rsidR="00660055" w:rsidRPr="00F60AAE" w:rsidRDefault="00660055" w:rsidP="00940544">
      <w:pPr>
        <w:tabs>
          <w:tab w:val="left" w:pos="720"/>
        </w:tabs>
        <w:spacing w:before="20" w:after="20"/>
        <w:ind w:firstLine="851"/>
        <w:jc w:val="both"/>
        <w:rPr>
          <w:sz w:val="28"/>
          <w:szCs w:val="28"/>
        </w:rPr>
      </w:pPr>
      <w:r w:rsidRPr="00F60AAE">
        <w:rPr>
          <w:iCs/>
          <w:sz w:val="28"/>
          <w:szCs w:val="28"/>
        </w:rPr>
        <w:t xml:space="preserve">Целью изучения дисциплины является </w:t>
      </w:r>
      <w:r w:rsidRPr="00F60AAE">
        <w:rPr>
          <w:color w:val="000000"/>
          <w:sz w:val="28"/>
          <w:szCs w:val="28"/>
          <w:shd w:val="clear" w:color="auto" w:fill="FFFFFF"/>
        </w:rPr>
        <w:t xml:space="preserve">получение теоретических и прикладных знаний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F60AAE">
        <w:rPr>
          <w:iCs/>
          <w:sz w:val="28"/>
          <w:szCs w:val="28"/>
        </w:rPr>
        <w:t xml:space="preserve"> </w:t>
      </w:r>
      <w:r w:rsidRPr="00F60AAE">
        <w:rPr>
          <w:sz w:val="28"/>
          <w:szCs w:val="28"/>
          <w:shd w:val="clear" w:color="auto" w:fill="FFFFFF"/>
        </w:rPr>
        <w:t>существующи</w:t>
      </w:r>
      <w:r>
        <w:rPr>
          <w:sz w:val="28"/>
          <w:szCs w:val="28"/>
          <w:shd w:val="clear" w:color="auto" w:fill="FFFFFF"/>
        </w:rPr>
        <w:t>м</w:t>
      </w:r>
      <w:r w:rsidRPr="00F60AAE">
        <w:rPr>
          <w:sz w:val="28"/>
          <w:szCs w:val="28"/>
          <w:shd w:val="clear" w:color="auto" w:fill="FFFFFF"/>
        </w:rPr>
        <w:t xml:space="preserve"> систем</w:t>
      </w:r>
      <w:r>
        <w:rPr>
          <w:sz w:val="28"/>
          <w:szCs w:val="28"/>
          <w:shd w:val="clear" w:color="auto" w:fill="FFFFFF"/>
        </w:rPr>
        <w:t>ам</w:t>
      </w:r>
      <w:r w:rsidRPr="00F60AAE">
        <w:rPr>
          <w:sz w:val="28"/>
          <w:szCs w:val="28"/>
          <w:shd w:val="clear" w:color="auto" w:fill="FFFFFF"/>
        </w:rPr>
        <w:t xml:space="preserve"> управления ресурсами</w:t>
      </w:r>
      <w:r>
        <w:rPr>
          <w:sz w:val="28"/>
          <w:szCs w:val="28"/>
          <w:shd w:val="clear" w:color="auto" w:fill="FFFFFF"/>
        </w:rPr>
        <w:t xml:space="preserve"> на предприятии</w:t>
      </w:r>
      <w:r w:rsidRPr="00F60AAE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 xml:space="preserve">на основе анализа данных, </w:t>
      </w:r>
      <w:r w:rsidRPr="00145433">
        <w:rPr>
          <w:bCs/>
          <w:sz w:val="28"/>
          <w:szCs w:val="28"/>
        </w:rPr>
        <w:t>необходимы</w:t>
      </w:r>
      <w:r>
        <w:rPr>
          <w:bCs/>
          <w:sz w:val="28"/>
          <w:szCs w:val="28"/>
        </w:rPr>
        <w:t>х</w:t>
      </w:r>
      <w:r w:rsidRPr="00145433">
        <w:rPr>
          <w:bCs/>
          <w:sz w:val="28"/>
          <w:szCs w:val="28"/>
        </w:rPr>
        <w:t xml:space="preserve"> для расчета экономических показателей, характеризующих деятельность хозяйствующих субъектов</w:t>
      </w:r>
      <w:r>
        <w:rPr>
          <w:sz w:val="28"/>
          <w:szCs w:val="28"/>
          <w:shd w:val="clear" w:color="auto" w:fill="FFFFFF"/>
        </w:rPr>
        <w:t xml:space="preserve"> и с применением </w:t>
      </w:r>
      <w:r>
        <w:rPr>
          <w:bCs/>
          <w:sz w:val="28"/>
          <w:szCs w:val="28"/>
        </w:rPr>
        <w:t>типовых методик и действующей нормативно-правовой базы</w:t>
      </w:r>
      <w:r w:rsidRPr="00F60AAE">
        <w:rPr>
          <w:color w:val="000000"/>
          <w:sz w:val="28"/>
          <w:szCs w:val="28"/>
          <w:shd w:val="clear" w:color="auto" w:fill="FFFFFF"/>
        </w:rPr>
        <w:t>.</w:t>
      </w:r>
    </w:p>
    <w:p w:rsidR="00660055" w:rsidRPr="00926BC4" w:rsidRDefault="00660055" w:rsidP="00940544">
      <w:pPr>
        <w:widowControl/>
        <w:ind w:firstLine="851"/>
        <w:jc w:val="both"/>
        <w:rPr>
          <w:sz w:val="28"/>
          <w:szCs w:val="28"/>
        </w:rPr>
      </w:pPr>
      <w:r w:rsidRPr="00926BC4">
        <w:rPr>
          <w:sz w:val="28"/>
          <w:szCs w:val="28"/>
        </w:rPr>
        <w:t>Для достижения поставленной цели решаются следующие задачи:</w:t>
      </w:r>
    </w:p>
    <w:p w:rsidR="00660055" w:rsidRDefault="00660055" w:rsidP="00940544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B77FED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ие современного представления об </w:t>
      </w:r>
      <w:r w:rsidRPr="006A02D1">
        <w:rPr>
          <w:sz w:val="28"/>
          <w:szCs w:val="28"/>
        </w:rPr>
        <w:t>основ</w:t>
      </w:r>
      <w:r>
        <w:rPr>
          <w:sz w:val="28"/>
          <w:szCs w:val="28"/>
        </w:rPr>
        <w:t>ах</w:t>
      </w:r>
      <w:r w:rsidRPr="006A02D1">
        <w:rPr>
          <w:sz w:val="28"/>
          <w:szCs w:val="28"/>
        </w:rPr>
        <w:t xml:space="preserve"> управления строительством</w:t>
      </w:r>
      <w:r>
        <w:rPr>
          <w:sz w:val="28"/>
          <w:szCs w:val="28"/>
        </w:rPr>
        <w:t>, в том числе управления трудовыми, производственными, финансовыми и интеллектуальными ресурсами</w:t>
      </w:r>
      <w:r w:rsidRPr="00C72A13">
        <w:rPr>
          <w:sz w:val="28"/>
          <w:szCs w:val="28"/>
        </w:rPr>
        <w:t>;</w:t>
      </w:r>
    </w:p>
    <w:p w:rsidR="00660055" w:rsidRDefault="00660055" w:rsidP="00940544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изучение состава ресурсов организаций и предприятий</w:t>
      </w:r>
      <w:r w:rsidRPr="00C72A13">
        <w:rPr>
          <w:sz w:val="28"/>
          <w:szCs w:val="28"/>
        </w:rPr>
        <w:t>;</w:t>
      </w:r>
    </w:p>
    <w:p w:rsidR="00660055" w:rsidRPr="00FA724C" w:rsidRDefault="00660055" w:rsidP="00940544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умение </w:t>
      </w:r>
      <w:r w:rsidRPr="00CF6903">
        <w:rPr>
          <w:sz w:val="28"/>
          <w:szCs w:val="28"/>
        </w:rPr>
        <w:t xml:space="preserve">находить организационно-управленческие решения в </w:t>
      </w:r>
      <w:r>
        <w:rPr>
          <w:sz w:val="28"/>
          <w:szCs w:val="28"/>
        </w:rPr>
        <w:t>деятельности предприятий</w:t>
      </w:r>
      <w:r w:rsidRPr="00CF6903">
        <w:rPr>
          <w:sz w:val="28"/>
          <w:szCs w:val="28"/>
        </w:rPr>
        <w:t xml:space="preserve"> и готовность нести за них ответственность</w:t>
      </w:r>
      <w:r w:rsidRPr="00C72A13">
        <w:rPr>
          <w:sz w:val="28"/>
          <w:szCs w:val="28"/>
        </w:rPr>
        <w:t>;</w:t>
      </w:r>
    </w:p>
    <w:p w:rsidR="00660055" w:rsidRPr="00B77FED" w:rsidRDefault="00660055" w:rsidP="00940544">
      <w:pPr>
        <w:numPr>
          <w:ilvl w:val="0"/>
          <w:numId w:val="1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и использовать типовые методики  </w:t>
      </w:r>
      <w:r>
        <w:rPr>
          <w:bCs/>
          <w:sz w:val="28"/>
          <w:szCs w:val="28"/>
        </w:rPr>
        <w:t>расчета экономических и социально-экономических показателей, характеризующие деятельность хозяйствующих субъектов и состояние ресурсов предприятия</w:t>
      </w:r>
      <w:r w:rsidRPr="00C72A13">
        <w:rPr>
          <w:sz w:val="28"/>
          <w:szCs w:val="28"/>
        </w:rPr>
        <w:t>.</w:t>
      </w:r>
      <w:r w:rsidRPr="00B77FED">
        <w:rPr>
          <w:sz w:val="28"/>
          <w:szCs w:val="28"/>
        </w:rPr>
        <w:t xml:space="preserve"> </w:t>
      </w:r>
    </w:p>
    <w:p w:rsidR="00660055" w:rsidRPr="00C72A13" w:rsidRDefault="00660055" w:rsidP="00F60AAE">
      <w:pPr>
        <w:pStyle w:val="aa"/>
        <w:ind w:firstLine="708"/>
        <w:jc w:val="both"/>
        <w:rPr>
          <w:sz w:val="28"/>
          <w:szCs w:val="28"/>
        </w:rPr>
      </w:pPr>
    </w:p>
    <w:p w:rsidR="00660055" w:rsidRDefault="00660055" w:rsidP="00772D2C">
      <w:pPr>
        <w:tabs>
          <w:tab w:val="left" w:pos="851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  <w:r>
        <w:rPr>
          <w:b/>
          <w:bCs/>
          <w:sz w:val="28"/>
          <w:szCs w:val="28"/>
        </w:rPr>
        <w:t xml:space="preserve"> 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660055" w:rsidRDefault="00660055" w:rsidP="00405754">
      <w:pPr>
        <w:widowControl/>
        <w:ind w:firstLine="851"/>
        <w:jc w:val="both"/>
        <w:rPr>
          <w:sz w:val="28"/>
          <w:szCs w:val="28"/>
        </w:rPr>
      </w:pPr>
    </w:p>
    <w:p w:rsidR="00660055" w:rsidRDefault="00660055" w:rsidP="00A7424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60055" w:rsidRDefault="00660055" w:rsidP="0094054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60055" w:rsidRDefault="00660055" w:rsidP="00940544">
      <w:pPr>
        <w:pStyle w:val="Default"/>
        <w:ind w:firstLine="851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660055" w:rsidRPr="004E4099" w:rsidRDefault="00660055" w:rsidP="00940544">
      <w:pPr>
        <w:pStyle w:val="Default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4E40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E4099">
        <w:rPr>
          <w:sz w:val="28"/>
          <w:szCs w:val="28"/>
        </w:rPr>
        <w:t>основные виды ресурсов на предприятии (организации)</w:t>
      </w:r>
      <w:r w:rsidRPr="00C72A13">
        <w:rPr>
          <w:sz w:val="28"/>
          <w:szCs w:val="28"/>
        </w:rPr>
        <w:t>;</w:t>
      </w:r>
    </w:p>
    <w:p w:rsidR="00660055" w:rsidRPr="004E4099" w:rsidRDefault="00660055" w:rsidP="0094054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A0074">
        <w:rPr>
          <w:sz w:val="28"/>
          <w:szCs w:val="28"/>
        </w:rPr>
        <w:t>основ</w:t>
      </w:r>
      <w:r>
        <w:rPr>
          <w:sz w:val="28"/>
          <w:szCs w:val="28"/>
        </w:rPr>
        <w:t>ные типовые</w:t>
      </w:r>
      <w:r w:rsidRPr="009A0074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9A0074">
        <w:rPr>
          <w:sz w:val="28"/>
          <w:szCs w:val="28"/>
        </w:rPr>
        <w:t xml:space="preserve"> и действующ</w:t>
      </w:r>
      <w:r>
        <w:rPr>
          <w:sz w:val="28"/>
          <w:szCs w:val="28"/>
        </w:rPr>
        <w:t>ие акты</w:t>
      </w:r>
      <w:r w:rsidRPr="009A0074">
        <w:rPr>
          <w:sz w:val="28"/>
          <w:szCs w:val="28"/>
        </w:rPr>
        <w:t xml:space="preserve"> нормативно-правовой базы </w:t>
      </w:r>
      <w:r>
        <w:rPr>
          <w:sz w:val="28"/>
          <w:szCs w:val="28"/>
        </w:rPr>
        <w:t xml:space="preserve">для </w:t>
      </w:r>
      <w:r w:rsidRPr="009A0074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9A0074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9A0074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9A0074">
        <w:rPr>
          <w:sz w:val="28"/>
          <w:szCs w:val="28"/>
        </w:rPr>
        <w:t xml:space="preserve"> показатели, характеризующие</w:t>
      </w:r>
      <w:r>
        <w:rPr>
          <w:sz w:val="28"/>
          <w:szCs w:val="28"/>
        </w:rPr>
        <w:t xml:space="preserve"> функционирование ресурсов</w:t>
      </w:r>
      <w:r w:rsidRPr="00C72A13">
        <w:rPr>
          <w:sz w:val="28"/>
          <w:szCs w:val="28"/>
        </w:rPr>
        <w:t>;</w:t>
      </w:r>
    </w:p>
    <w:p w:rsidR="00660055" w:rsidRPr="002C07B1" w:rsidRDefault="00660055" w:rsidP="0094054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управления ресурсами.</w:t>
      </w:r>
    </w:p>
    <w:p w:rsidR="00660055" w:rsidRPr="002C07B1" w:rsidRDefault="00660055" w:rsidP="0094054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0055" w:rsidRPr="00DC407A" w:rsidRDefault="00660055" w:rsidP="0094054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94414">
        <w:rPr>
          <w:sz w:val="28"/>
          <w:szCs w:val="28"/>
        </w:rPr>
        <w:t xml:space="preserve">осуществлять </w:t>
      </w:r>
      <w:r w:rsidRPr="009A0074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A0074">
        <w:rPr>
          <w:sz w:val="28"/>
          <w:szCs w:val="28"/>
        </w:rPr>
        <w:t xml:space="preserve"> и анализировать исходные данные, необходимые для расчета экономических и социально-экономических показателей</w:t>
      </w:r>
      <w:r>
        <w:rPr>
          <w:sz w:val="28"/>
          <w:szCs w:val="28"/>
        </w:rPr>
        <w:t>, характеризующих состояние ресурсов на предприятии (организации)</w:t>
      </w:r>
      <w:r w:rsidRPr="00C72A13">
        <w:rPr>
          <w:sz w:val="28"/>
          <w:szCs w:val="28"/>
        </w:rPr>
        <w:t>;</w:t>
      </w:r>
    </w:p>
    <w:p w:rsidR="00660055" w:rsidRPr="004E4099" w:rsidRDefault="00660055" w:rsidP="0094054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применять существующие методики  расчета экономических и финансовых показателей  при управлении ресурсами в организациях</w:t>
      </w:r>
      <w:r w:rsidRPr="00C72A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0055" w:rsidRPr="004E4099" w:rsidRDefault="00660055" w:rsidP="0094054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A0074">
        <w:rPr>
          <w:sz w:val="28"/>
          <w:szCs w:val="28"/>
        </w:rPr>
        <w:t>анализировать и интерпретировать финансовую, бухгалтерскую и иную информацию</w:t>
      </w:r>
      <w:r>
        <w:rPr>
          <w:sz w:val="28"/>
          <w:szCs w:val="28"/>
        </w:rPr>
        <w:t xml:space="preserve"> предприятия (организации)</w:t>
      </w:r>
      <w:r w:rsidRPr="00C72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72A13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управления финансовыми ресурсами</w:t>
      </w:r>
      <w:r w:rsidRPr="00C72A13">
        <w:rPr>
          <w:sz w:val="28"/>
          <w:szCs w:val="28"/>
        </w:rPr>
        <w:t>;</w:t>
      </w:r>
    </w:p>
    <w:p w:rsidR="00660055" w:rsidRPr="00DC407A" w:rsidRDefault="00660055" w:rsidP="00940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</w:t>
      </w:r>
      <w:r w:rsidRPr="009A0074">
        <w:rPr>
          <w:sz w:val="28"/>
          <w:szCs w:val="28"/>
        </w:rPr>
        <w:t>критически оценить предлагаемые варианты управленческих решений</w:t>
      </w:r>
      <w:r>
        <w:rPr>
          <w:sz w:val="28"/>
          <w:szCs w:val="28"/>
        </w:rPr>
        <w:t>.</w:t>
      </w:r>
    </w:p>
    <w:p w:rsidR="00660055" w:rsidRPr="002C07B1" w:rsidRDefault="00660055" w:rsidP="0094054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660055" w:rsidRDefault="00660055" w:rsidP="00940544">
      <w:pPr>
        <w:ind w:firstLine="851"/>
        <w:jc w:val="both"/>
        <w:rPr>
          <w:sz w:val="28"/>
          <w:szCs w:val="28"/>
        </w:rPr>
      </w:pPr>
      <w:r w:rsidRPr="004E4099">
        <w:rPr>
          <w:sz w:val="28"/>
          <w:szCs w:val="28"/>
        </w:rPr>
        <w:t xml:space="preserve"> – навыками подготовк</w:t>
      </w:r>
      <w:r>
        <w:rPr>
          <w:sz w:val="28"/>
          <w:szCs w:val="28"/>
        </w:rPr>
        <w:t>и</w:t>
      </w:r>
      <w:r w:rsidRPr="004E4099">
        <w:rPr>
          <w:sz w:val="28"/>
          <w:szCs w:val="28"/>
        </w:rPr>
        <w:t xml:space="preserve"> исходных данных для проведения расчетов экономических и социально-экономических показателей, характеризующих </w:t>
      </w:r>
      <w:r>
        <w:rPr>
          <w:sz w:val="28"/>
          <w:szCs w:val="28"/>
        </w:rPr>
        <w:t>функционирование ресурсов предприятий и организаций</w:t>
      </w:r>
      <w:r w:rsidRPr="00C72A13">
        <w:rPr>
          <w:sz w:val="28"/>
          <w:szCs w:val="28"/>
        </w:rPr>
        <w:t>;</w:t>
      </w:r>
    </w:p>
    <w:p w:rsidR="00660055" w:rsidRPr="004E4099" w:rsidRDefault="00660055" w:rsidP="00940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навыками сбора необходимой информации по ресурсам предприятия и анализировать ее для принятия управленческих решений.</w:t>
      </w:r>
    </w:p>
    <w:p w:rsidR="00660055" w:rsidRPr="00A31B28" w:rsidRDefault="00660055" w:rsidP="004F1303">
      <w:pPr>
        <w:widowControl/>
        <w:ind w:firstLine="851"/>
        <w:jc w:val="both"/>
        <w:rPr>
          <w:sz w:val="28"/>
          <w:szCs w:val="28"/>
        </w:rPr>
      </w:pPr>
      <w:r w:rsidRPr="00F0225C">
        <w:rPr>
          <w:sz w:val="28"/>
          <w:szCs w:val="28"/>
        </w:rPr>
        <w:t xml:space="preserve">Приобретенные знания, умения, навыки, </w:t>
      </w:r>
      <w:r w:rsidRPr="00A31B28"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31B28">
        <w:rPr>
          <w:sz w:val="28"/>
          <w:szCs w:val="28"/>
        </w:rPr>
        <w:t>основной профессиональной образовательной программы (ОПОП).</w:t>
      </w:r>
    </w:p>
    <w:p w:rsidR="00660055" w:rsidRDefault="00660055" w:rsidP="004F1303">
      <w:pPr>
        <w:ind w:firstLine="708"/>
        <w:jc w:val="both"/>
        <w:rPr>
          <w:sz w:val="28"/>
          <w:szCs w:val="28"/>
        </w:rPr>
      </w:pPr>
    </w:p>
    <w:p w:rsidR="00660055" w:rsidRPr="00CF6903" w:rsidRDefault="00660055" w:rsidP="004F1303">
      <w:pPr>
        <w:ind w:firstLine="708"/>
        <w:jc w:val="both"/>
        <w:rPr>
          <w:bCs/>
          <w:sz w:val="28"/>
          <w:szCs w:val="28"/>
        </w:rPr>
      </w:pPr>
      <w:r w:rsidRPr="00E01540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EC78DA">
        <w:rPr>
          <w:b/>
          <w:sz w:val="28"/>
          <w:szCs w:val="28"/>
        </w:rPr>
        <w:t>общепрофессиональных компетенций (ОПК),</w:t>
      </w:r>
      <w:r w:rsidRPr="00CF6903">
        <w:rPr>
          <w:sz w:val="28"/>
          <w:szCs w:val="28"/>
        </w:rPr>
        <w:t xml:space="preserve"> </w:t>
      </w:r>
      <w:r w:rsidRPr="00E01540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ам</w:t>
      </w:r>
      <w:r w:rsidRPr="00E01540">
        <w:rPr>
          <w:bCs/>
          <w:sz w:val="28"/>
          <w:szCs w:val="28"/>
        </w:rPr>
        <w:t xml:space="preserve"> профессиональ</w:t>
      </w:r>
      <w:r w:rsidRPr="00CF6903">
        <w:rPr>
          <w:bCs/>
          <w:sz w:val="28"/>
          <w:szCs w:val="28"/>
        </w:rPr>
        <w:t>ной деятельности, на которы</w:t>
      </w:r>
      <w:r>
        <w:rPr>
          <w:bCs/>
          <w:sz w:val="28"/>
          <w:szCs w:val="28"/>
        </w:rPr>
        <w:t>е</w:t>
      </w:r>
      <w:r w:rsidRPr="00CF6903">
        <w:rPr>
          <w:bCs/>
          <w:sz w:val="28"/>
          <w:szCs w:val="28"/>
        </w:rPr>
        <w:t xml:space="preserve"> ориентирована программа бакалавриата:</w:t>
      </w:r>
    </w:p>
    <w:p w:rsidR="00660055" w:rsidRPr="00CF6903" w:rsidRDefault="00660055" w:rsidP="004F1303">
      <w:pPr>
        <w:ind w:firstLine="708"/>
        <w:jc w:val="both"/>
        <w:rPr>
          <w:sz w:val="28"/>
          <w:szCs w:val="28"/>
        </w:rPr>
      </w:pPr>
      <w:r w:rsidRPr="00CF6903">
        <w:rPr>
          <w:bCs/>
          <w:sz w:val="28"/>
          <w:szCs w:val="28"/>
        </w:rPr>
        <w:t xml:space="preserve">- </w:t>
      </w:r>
      <w:r w:rsidRPr="00CF6903">
        <w:rPr>
          <w:sz w:val="28"/>
          <w:szCs w:val="28"/>
        </w:rPr>
        <w:t xml:space="preserve"> способность находить организационно-управленческие решения в профессиональной деятельности и готовность нести за них ответственность (ОПК-4)</w:t>
      </w:r>
      <w:r w:rsidRPr="00A46F3E">
        <w:rPr>
          <w:sz w:val="28"/>
          <w:szCs w:val="28"/>
        </w:rPr>
        <w:t>;</w:t>
      </w:r>
    </w:p>
    <w:p w:rsidR="00660055" w:rsidRPr="00CF6903" w:rsidRDefault="00660055" w:rsidP="004F1303">
      <w:pPr>
        <w:widowControl/>
        <w:ind w:firstLine="851"/>
        <w:jc w:val="both"/>
        <w:rPr>
          <w:bCs/>
          <w:sz w:val="28"/>
          <w:szCs w:val="28"/>
        </w:rPr>
      </w:pPr>
      <w:r w:rsidRPr="00CF69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F6903">
        <w:rPr>
          <w:b/>
          <w:sz w:val="28"/>
          <w:szCs w:val="28"/>
        </w:rPr>
        <w:t>профессиональных компетенций (ПК)</w:t>
      </w:r>
      <w:r w:rsidRPr="00CF6903">
        <w:rPr>
          <w:sz w:val="28"/>
          <w:szCs w:val="28"/>
        </w:rPr>
        <w:t xml:space="preserve">, </w:t>
      </w:r>
      <w:r w:rsidRPr="00CF6903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бакалавриата:</w:t>
      </w:r>
    </w:p>
    <w:p w:rsidR="00660055" w:rsidRPr="00CF6903" w:rsidRDefault="00660055" w:rsidP="004F1303">
      <w:pPr>
        <w:widowControl/>
        <w:ind w:firstLine="851"/>
        <w:jc w:val="both"/>
        <w:rPr>
          <w:bCs/>
          <w:i/>
          <w:sz w:val="28"/>
          <w:szCs w:val="28"/>
        </w:rPr>
      </w:pPr>
      <w:r w:rsidRPr="00CF6903">
        <w:rPr>
          <w:bCs/>
          <w:i/>
          <w:sz w:val="28"/>
          <w:szCs w:val="28"/>
        </w:rPr>
        <w:t>расчетно-экономическая деятельность:</w:t>
      </w:r>
    </w:p>
    <w:p w:rsidR="00660055" w:rsidRDefault="00660055" w:rsidP="004F1303">
      <w:pPr>
        <w:widowControl/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145433">
        <w:rPr>
          <w:bCs/>
          <w:sz w:val="28"/>
          <w:szCs w:val="28"/>
        </w:rPr>
        <w:t>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bCs/>
          <w:sz w:val="28"/>
          <w:szCs w:val="28"/>
        </w:rPr>
        <w:t xml:space="preserve"> (ПК-1)</w:t>
      </w:r>
      <w:r w:rsidRPr="00145433">
        <w:rPr>
          <w:bCs/>
          <w:sz w:val="28"/>
          <w:szCs w:val="28"/>
        </w:rPr>
        <w:t>;</w:t>
      </w:r>
    </w:p>
    <w:p w:rsidR="00660055" w:rsidRDefault="00660055" w:rsidP="004F1303">
      <w:pPr>
        <w:widowControl/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660055" w:rsidRPr="00D2714B" w:rsidRDefault="00660055" w:rsidP="004F1303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60055" w:rsidRPr="00D2714B" w:rsidRDefault="00660055" w:rsidP="004F1303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60055" w:rsidRDefault="00660055" w:rsidP="00405754">
      <w:pPr>
        <w:ind w:firstLine="851"/>
        <w:jc w:val="center"/>
        <w:rPr>
          <w:b/>
          <w:bCs/>
          <w:sz w:val="28"/>
          <w:szCs w:val="28"/>
        </w:rPr>
      </w:pPr>
    </w:p>
    <w:p w:rsidR="00660055" w:rsidRDefault="00660055" w:rsidP="008C73FA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660055" w:rsidRDefault="00660055" w:rsidP="0039461D">
      <w:pPr>
        <w:ind w:firstLine="851"/>
        <w:jc w:val="both"/>
        <w:rPr>
          <w:sz w:val="28"/>
          <w:szCs w:val="28"/>
        </w:rPr>
      </w:pPr>
    </w:p>
    <w:p w:rsidR="00660055" w:rsidRDefault="00660055" w:rsidP="0039461D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ресурсами предприятия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Б1.В.ДВ.6.2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дисциплиной по выбору обучающегося.</w:t>
      </w:r>
    </w:p>
    <w:p w:rsidR="00660055" w:rsidRDefault="00660055" w:rsidP="0039461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60055" w:rsidRDefault="00660055" w:rsidP="00D422A5">
      <w:pPr>
        <w:ind w:firstLine="851"/>
        <w:jc w:val="center"/>
        <w:rPr>
          <w:b/>
          <w:bCs/>
          <w:sz w:val="28"/>
          <w:szCs w:val="28"/>
        </w:rPr>
      </w:pPr>
    </w:p>
    <w:p w:rsidR="00660055" w:rsidRPr="00D74514" w:rsidRDefault="00660055" w:rsidP="00A75204">
      <w:pPr>
        <w:ind w:firstLine="851"/>
        <w:rPr>
          <w:bCs/>
          <w:sz w:val="28"/>
          <w:szCs w:val="28"/>
        </w:rPr>
      </w:pPr>
      <w:r w:rsidRPr="00D74514">
        <w:rPr>
          <w:bCs/>
          <w:sz w:val="28"/>
          <w:szCs w:val="28"/>
        </w:rPr>
        <w:t>Для очной формы обучения:</w:t>
      </w:r>
    </w:p>
    <w:tbl>
      <w:tblPr>
        <w:tblW w:w="944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2"/>
        <w:gridCol w:w="2011"/>
        <w:gridCol w:w="1758"/>
      </w:tblGrid>
      <w:tr w:rsidR="00660055" w:rsidRPr="00D2714B" w:rsidTr="008C73FA">
        <w:trPr>
          <w:trHeight w:val="322"/>
          <w:tblHeader/>
          <w:jc w:val="center"/>
        </w:trPr>
        <w:tc>
          <w:tcPr>
            <w:tcW w:w="5672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8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660055" w:rsidRPr="00D2714B" w:rsidTr="008C73FA">
        <w:trPr>
          <w:trHeight w:val="322"/>
          <w:tblHeader/>
          <w:jc w:val="center"/>
        </w:trPr>
        <w:tc>
          <w:tcPr>
            <w:tcW w:w="5672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0055" w:rsidRPr="00D2714B" w:rsidTr="008C73FA">
        <w:trPr>
          <w:trHeight w:val="630"/>
          <w:jc w:val="center"/>
        </w:trPr>
        <w:tc>
          <w:tcPr>
            <w:tcW w:w="5672" w:type="dxa"/>
            <w:tcBorders>
              <w:bottom w:val="nil"/>
            </w:tcBorders>
            <w:vAlign w:val="center"/>
          </w:tcPr>
          <w:p w:rsidR="00660055" w:rsidRPr="00D2714B" w:rsidRDefault="00660055" w:rsidP="004C5D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011" w:type="dxa"/>
            <w:vMerge w:val="restart"/>
          </w:tcPr>
          <w:p w:rsidR="00660055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Pr="00D2714B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60055" w:rsidRDefault="00660055" w:rsidP="004C5D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Pr="00D2714B" w:rsidRDefault="00660055" w:rsidP="005470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58" w:type="dxa"/>
            <w:vMerge w:val="restart"/>
          </w:tcPr>
          <w:p w:rsidR="00660055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60055" w:rsidRDefault="00660055" w:rsidP="004C5D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5470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60055" w:rsidRPr="00D2714B" w:rsidTr="008C73FA">
        <w:trPr>
          <w:trHeight w:val="649"/>
          <w:jc w:val="center"/>
        </w:trPr>
        <w:tc>
          <w:tcPr>
            <w:tcW w:w="5672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011" w:type="dxa"/>
            <w:vMerge/>
            <w:tcBorders>
              <w:bottom w:val="nil"/>
            </w:tcBorders>
            <w:vAlign w:val="center"/>
          </w:tcPr>
          <w:p w:rsidR="00660055" w:rsidRDefault="00660055" w:rsidP="00DC40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bottom w:val="nil"/>
            </w:tcBorders>
            <w:vAlign w:val="center"/>
          </w:tcPr>
          <w:p w:rsidR="00660055" w:rsidRDefault="00660055" w:rsidP="00DC40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0055" w:rsidRPr="00D2714B" w:rsidTr="008C73FA">
        <w:trPr>
          <w:trHeight w:val="345"/>
          <w:jc w:val="center"/>
        </w:trPr>
        <w:tc>
          <w:tcPr>
            <w:tcW w:w="5672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0055" w:rsidRPr="00D2714B" w:rsidTr="008C73FA">
        <w:trPr>
          <w:trHeight w:val="405"/>
          <w:jc w:val="center"/>
        </w:trPr>
        <w:tc>
          <w:tcPr>
            <w:tcW w:w="5672" w:type="dxa"/>
            <w:tcBorders>
              <w:top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tcBorders>
              <w:top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/3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60055" w:rsidRDefault="00660055" w:rsidP="00161697">
      <w:pPr>
        <w:jc w:val="center"/>
        <w:rPr>
          <w:b/>
          <w:sz w:val="24"/>
          <w:szCs w:val="24"/>
        </w:rPr>
      </w:pPr>
    </w:p>
    <w:p w:rsidR="00660055" w:rsidRDefault="00660055" w:rsidP="00A75204">
      <w:pPr>
        <w:ind w:firstLine="708"/>
        <w:rPr>
          <w:sz w:val="28"/>
          <w:szCs w:val="28"/>
        </w:rPr>
      </w:pPr>
      <w:r w:rsidRPr="00D74514">
        <w:rPr>
          <w:sz w:val="28"/>
          <w:szCs w:val="28"/>
        </w:rPr>
        <w:t>Для заочной формы обучения:</w:t>
      </w:r>
    </w:p>
    <w:p w:rsidR="00660055" w:rsidRPr="00D74514" w:rsidRDefault="00660055" w:rsidP="00A75204">
      <w:pPr>
        <w:ind w:firstLine="708"/>
        <w:rPr>
          <w:sz w:val="28"/>
          <w:szCs w:val="28"/>
        </w:rPr>
      </w:pPr>
    </w:p>
    <w:tbl>
      <w:tblPr>
        <w:tblW w:w="9454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2011"/>
        <w:gridCol w:w="1913"/>
      </w:tblGrid>
      <w:tr w:rsidR="00660055" w:rsidRPr="00D2714B" w:rsidTr="008C73FA">
        <w:trPr>
          <w:trHeight w:val="322"/>
          <w:tblHeader/>
          <w:jc w:val="center"/>
        </w:trPr>
        <w:tc>
          <w:tcPr>
            <w:tcW w:w="5530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13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660055" w:rsidRPr="00D2714B" w:rsidTr="008C73FA">
        <w:trPr>
          <w:trHeight w:val="322"/>
          <w:tblHeader/>
          <w:jc w:val="center"/>
        </w:trPr>
        <w:tc>
          <w:tcPr>
            <w:tcW w:w="5530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trHeight w:val="630"/>
          <w:jc w:val="center"/>
        </w:trPr>
        <w:tc>
          <w:tcPr>
            <w:tcW w:w="5530" w:type="dxa"/>
            <w:tcBorders>
              <w:bottom w:val="nil"/>
            </w:tcBorders>
            <w:vAlign w:val="center"/>
          </w:tcPr>
          <w:p w:rsidR="00660055" w:rsidRPr="00D2714B" w:rsidRDefault="00660055" w:rsidP="004C5D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011" w:type="dxa"/>
            <w:tcBorders>
              <w:bottom w:val="nil"/>
            </w:tcBorders>
            <w:vAlign w:val="center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bottom w:val="nil"/>
            </w:tcBorders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0055" w:rsidRPr="00D2714B" w:rsidTr="008C73FA">
        <w:trPr>
          <w:trHeight w:val="649"/>
          <w:jc w:val="center"/>
        </w:trPr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0055" w:rsidRPr="00D2714B" w:rsidTr="008C73FA">
        <w:trPr>
          <w:trHeight w:val="345"/>
          <w:jc w:val="center"/>
        </w:trPr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trHeight w:val="405"/>
          <w:jc w:val="center"/>
        </w:trPr>
        <w:tc>
          <w:tcPr>
            <w:tcW w:w="5530" w:type="dxa"/>
            <w:tcBorders>
              <w:top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tcBorders>
              <w:top w:val="nil"/>
            </w:tcBorders>
            <w:vAlign w:val="center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nil"/>
            </w:tcBorders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13" w:type="dxa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660055" w:rsidRPr="001B674D" w:rsidRDefault="00660055" w:rsidP="00A46F3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en-US"/>
              </w:rPr>
              <w:t>, КЛР</w:t>
            </w:r>
          </w:p>
        </w:tc>
        <w:tc>
          <w:tcPr>
            <w:tcW w:w="1913" w:type="dxa"/>
          </w:tcPr>
          <w:p w:rsidR="00660055" w:rsidRDefault="00660055" w:rsidP="00A46F3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913" w:type="dxa"/>
          </w:tcPr>
          <w:p w:rsidR="00660055" w:rsidRDefault="00660055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60055" w:rsidRDefault="00660055" w:rsidP="008C73FA">
      <w:pPr>
        <w:spacing w:before="120"/>
        <w:ind w:left="-142" w:right="-1"/>
        <w:jc w:val="both"/>
        <w:rPr>
          <w:i/>
          <w:sz w:val="28"/>
          <w:szCs w:val="28"/>
        </w:rPr>
      </w:pPr>
      <w:r w:rsidRPr="00D74514">
        <w:rPr>
          <w:i/>
          <w:sz w:val="28"/>
          <w:szCs w:val="28"/>
        </w:rPr>
        <w:t xml:space="preserve">Примечания: «Форма контроля знаний» </w:t>
      </w:r>
      <w:r>
        <w:rPr>
          <w:i/>
          <w:sz w:val="28"/>
          <w:szCs w:val="28"/>
        </w:rPr>
        <w:t xml:space="preserve">- </w:t>
      </w:r>
      <w:r w:rsidRPr="00D74514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), контрольная работа - (КЛР).</w:t>
      </w:r>
    </w:p>
    <w:p w:rsidR="00660055" w:rsidRDefault="00660055" w:rsidP="001B674D">
      <w:pPr>
        <w:ind w:hanging="284"/>
        <w:rPr>
          <w:i/>
          <w:sz w:val="28"/>
          <w:szCs w:val="28"/>
        </w:rPr>
      </w:pPr>
    </w:p>
    <w:p w:rsidR="00660055" w:rsidRDefault="00660055" w:rsidP="00772D2C">
      <w:pPr>
        <w:numPr>
          <w:ilvl w:val="0"/>
          <w:numId w:val="1"/>
        </w:numPr>
        <w:ind w:left="1349" w:hanging="357"/>
        <w:jc w:val="center"/>
        <w:rPr>
          <w:b/>
          <w:sz w:val="28"/>
          <w:szCs w:val="28"/>
        </w:rPr>
      </w:pPr>
      <w:r w:rsidRPr="00D422A5">
        <w:rPr>
          <w:b/>
          <w:sz w:val="28"/>
          <w:szCs w:val="28"/>
        </w:rPr>
        <w:t>Содержание и структура дисциплины</w:t>
      </w:r>
    </w:p>
    <w:p w:rsidR="00660055" w:rsidRPr="00D422A5" w:rsidRDefault="00660055" w:rsidP="00F861C4">
      <w:pPr>
        <w:ind w:left="720"/>
        <w:rPr>
          <w:b/>
          <w:sz w:val="28"/>
          <w:szCs w:val="28"/>
        </w:rPr>
      </w:pPr>
    </w:p>
    <w:p w:rsidR="00660055" w:rsidRDefault="00660055" w:rsidP="00D422A5">
      <w:pPr>
        <w:ind w:firstLine="708"/>
        <w:rPr>
          <w:sz w:val="28"/>
          <w:szCs w:val="28"/>
        </w:rPr>
      </w:pPr>
      <w:r w:rsidRPr="00D422A5">
        <w:rPr>
          <w:sz w:val="28"/>
          <w:szCs w:val="28"/>
        </w:rPr>
        <w:t>5.1 Содержание дисциплины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9"/>
        <w:gridCol w:w="5812"/>
      </w:tblGrid>
      <w:tr w:rsidR="00660055" w:rsidRPr="00D506CC" w:rsidTr="008C73FA">
        <w:tc>
          <w:tcPr>
            <w:tcW w:w="635" w:type="dxa"/>
            <w:vAlign w:val="center"/>
          </w:tcPr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№</w:t>
            </w:r>
          </w:p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09" w:type="dxa"/>
            <w:vAlign w:val="center"/>
          </w:tcPr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vAlign w:val="center"/>
          </w:tcPr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60055" w:rsidRPr="00D506CC" w:rsidTr="008C73FA">
        <w:tc>
          <w:tcPr>
            <w:tcW w:w="635" w:type="dxa"/>
          </w:tcPr>
          <w:p w:rsidR="00660055" w:rsidRPr="0062716D" w:rsidRDefault="00660055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660055" w:rsidRPr="0062716D" w:rsidRDefault="00660055" w:rsidP="00DC407A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5812" w:type="dxa"/>
          </w:tcPr>
          <w:p w:rsidR="00660055" w:rsidRPr="0044506A" w:rsidRDefault="00660055" w:rsidP="008C73FA">
            <w:pPr>
              <w:tabs>
                <w:tab w:val="left" w:pos="-6913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Введение. </w:t>
            </w:r>
            <w:r w:rsidRPr="0044506A">
              <w:rPr>
                <w:sz w:val="24"/>
                <w:szCs w:val="24"/>
              </w:rPr>
              <w:t xml:space="preserve">Понятие ресурсов. Функции </w:t>
            </w:r>
            <w:r>
              <w:rPr>
                <w:sz w:val="24"/>
                <w:szCs w:val="24"/>
              </w:rPr>
              <w:t xml:space="preserve">управления </w:t>
            </w:r>
            <w:r w:rsidRPr="0044506A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ами</w:t>
            </w:r>
            <w:r w:rsidRPr="004450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Виды ресурсов в организациях.</w:t>
            </w:r>
          </w:p>
          <w:p w:rsidR="00660055" w:rsidRPr="0014690C" w:rsidRDefault="00660055" w:rsidP="000B4395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14690C">
              <w:rPr>
                <w:i/>
                <w:sz w:val="24"/>
                <w:szCs w:val="24"/>
              </w:rPr>
              <w:t>Тема 1 Трудовые ресурсы и трудовой потенциал организации.</w:t>
            </w:r>
          </w:p>
          <w:p w:rsidR="00660055" w:rsidRDefault="00660055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трудовых ресурсов. Численность трудовых ресурсов. Понятие персонала организации. </w:t>
            </w:r>
            <w:r>
              <w:rPr>
                <w:sz w:val="24"/>
                <w:szCs w:val="24"/>
              </w:rPr>
              <w:lastRenderedPageBreak/>
              <w:t>Численность персонала организации. Структура персонала: профессиональная, квалификационная, по уровню образования, по признаку участия в производственном или управленческом труде. Оценка трудового потенциала в организации. Принципы управления трудовым потенциалом.</w:t>
            </w:r>
          </w:p>
          <w:p w:rsidR="00660055" w:rsidRPr="0014690C" w:rsidRDefault="00660055" w:rsidP="000B4395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14690C">
              <w:rPr>
                <w:i/>
                <w:sz w:val="24"/>
                <w:szCs w:val="24"/>
              </w:rPr>
              <w:t>Тема 2.</w:t>
            </w:r>
            <w:r>
              <w:rPr>
                <w:i/>
                <w:sz w:val="24"/>
                <w:szCs w:val="24"/>
              </w:rPr>
              <w:t>Стратегическое у</w:t>
            </w:r>
            <w:r w:rsidRPr="0014690C">
              <w:rPr>
                <w:i/>
                <w:sz w:val="24"/>
                <w:szCs w:val="24"/>
              </w:rPr>
              <w:t>правление персоналом организации.</w:t>
            </w:r>
          </w:p>
          <w:p w:rsidR="00660055" w:rsidRDefault="00660055" w:rsidP="009150B6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стратегического управления персоналом организации. Цель, субъект и объект стратегического управления персоналом. Проблемы в системе управления персоналом. Факторы внешней и внутренней среды, влияющие на разработку стратегии управления персоналом. Матрица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, предложенная Томпсоном и Стриклендом для анализа сильных и слабых сторон, возможностей и угроз в области персонала.</w:t>
            </w:r>
          </w:p>
          <w:p w:rsidR="00660055" w:rsidRPr="00B06836" w:rsidRDefault="00660055" w:rsidP="009150B6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B06836">
              <w:rPr>
                <w:i/>
                <w:sz w:val="24"/>
                <w:szCs w:val="24"/>
              </w:rPr>
              <w:t>Тема 3 Технология управления персоналом организации</w:t>
            </w:r>
          </w:p>
          <w:p w:rsidR="00660055" w:rsidRPr="009150B6" w:rsidRDefault="00660055" w:rsidP="00B06836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Наем, отбор и прием персонала, подбор и расстановка персонала. Деловая оценка персонала.</w:t>
            </w:r>
          </w:p>
        </w:tc>
      </w:tr>
      <w:tr w:rsidR="00660055" w:rsidRPr="0062716D" w:rsidTr="008C73FA">
        <w:trPr>
          <w:trHeight w:val="1118"/>
        </w:trPr>
        <w:tc>
          <w:tcPr>
            <w:tcW w:w="635" w:type="dxa"/>
          </w:tcPr>
          <w:p w:rsidR="00660055" w:rsidRPr="0062716D" w:rsidRDefault="00660055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09" w:type="dxa"/>
          </w:tcPr>
          <w:p w:rsidR="00660055" w:rsidRPr="000B5D0F" w:rsidRDefault="00660055" w:rsidP="003F09A9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5812" w:type="dxa"/>
          </w:tcPr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4506A">
              <w:rPr>
                <w:i/>
                <w:sz w:val="24"/>
                <w:szCs w:val="24"/>
                <w:shd w:val="clear" w:color="auto" w:fill="FFFFFF"/>
              </w:rPr>
              <w:t>Тема 4 Управление обеспечением строек техническими ресурсами.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Виды технических ресурсов. Управление эксплуатацией строительных машин. Управление техническими ресурсами за рубежом. Управление работой автотранспорта  в строительстве.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4506A">
              <w:rPr>
                <w:i/>
                <w:sz w:val="24"/>
                <w:szCs w:val="24"/>
                <w:shd w:val="clear" w:color="auto" w:fill="FFFFFF"/>
              </w:rPr>
              <w:t>Тема 5 Управление оборотными фондами.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Рынки строительных ресурсов и оборудования.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Управление поставками. Управление запасами.</w:t>
            </w:r>
            <w:r w:rsidRPr="0044506A">
              <w:rPr>
                <w:sz w:val="24"/>
                <w:szCs w:val="24"/>
              </w:rPr>
              <w:t xml:space="preserve"> Требования к управлению закупками и поставками. Методы планирования ресурсов проекта. Закупка материальных ресурсов и продвижение их на стройки.</w:t>
            </w:r>
          </w:p>
          <w:p w:rsidR="00660055" w:rsidRDefault="00660055" w:rsidP="0044506A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44506A">
              <w:rPr>
                <w:i/>
                <w:sz w:val="24"/>
                <w:szCs w:val="24"/>
                <w:shd w:val="clear" w:color="auto" w:fill="FFFFFF"/>
              </w:rPr>
              <w:t xml:space="preserve">Тема 6. </w:t>
            </w:r>
            <w:r>
              <w:rPr>
                <w:i/>
                <w:sz w:val="24"/>
                <w:szCs w:val="24"/>
                <w:shd w:val="clear" w:color="auto" w:fill="FFFFFF"/>
              </w:rPr>
              <w:t>М</w:t>
            </w:r>
            <w:r w:rsidRPr="0044506A">
              <w:rPr>
                <w:i/>
                <w:sz w:val="24"/>
                <w:szCs w:val="24"/>
              </w:rPr>
              <w:t>етодики расчета экономических и социально-экономических показатели, характеризующие функционирование ресурсов</w:t>
            </w:r>
            <w:r>
              <w:rPr>
                <w:i/>
                <w:sz w:val="24"/>
                <w:szCs w:val="24"/>
              </w:rPr>
              <w:t>.</w:t>
            </w:r>
          </w:p>
          <w:p w:rsidR="00660055" w:rsidRPr="0044506A" w:rsidRDefault="00660055" w:rsidP="0044506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Финансовые ресурсы организации.</w:t>
            </w:r>
            <w:r>
              <w:rPr>
                <w:sz w:val="24"/>
                <w:szCs w:val="24"/>
                <w:shd w:val="clear" w:color="auto" w:fill="FFFFFF"/>
              </w:rPr>
              <w:t xml:space="preserve"> Эффект финансового рычага: рациональная заемная политика. Эффект финансового рычага-финансовый риск. Рациональная структура источников средств предприятия.</w:t>
            </w:r>
          </w:p>
        </w:tc>
      </w:tr>
      <w:tr w:rsidR="00660055" w:rsidRPr="000B5D0F" w:rsidTr="008C73FA">
        <w:tc>
          <w:tcPr>
            <w:tcW w:w="635" w:type="dxa"/>
          </w:tcPr>
          <w:p w:rsidR="00660055" w:rsidRPr="000B5D0F" w:rsidRDefault="00660055" w:rsidP="0084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660055" w:rsidRPr="000B5D0F" w:rsidRDefault="00660055" w:rsidP="00F66EF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5812" w:type="dxa"/>
          </w:tcPr>
          <w:p w:rsidR="00660055" w:rsidRPr="006D78E3" w:rsidRDefault="00660055" w:rsidP="00807B26">
            <w:pPr>
              <w:pStyle w:val="aa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D78E3">
              <w:rPr>
                <w:i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i/>
                <w:sz w:val="24"/>
                <w:szCs w:val="24"/>
                <w:shd w:val="clear" w:color="auto" w:fill="FFFFFF"/>
              </w:rPr>
              <w:t>7</w:t>
            </w:r>
            <w:r w:rsidRPr="006D78E3">
              <w:rPr>
                <w:i/>
                <w:sz w:val="24"/>
                <w:szCs w:val="24"/>
                <w:shd w:val="clear" w:color="auto" w:fill="FFFFFF"/>
              </w:rPr>
              <w:t xml:space="preserve">. Интеллектуальный капитал организации. </w:t>
            </w:r>
          </w:p>
          <w:p w:rsidR="00660055" w:rsidRPr="000D0F0D" w:rsidRDefault="00660055" w:rsidP="00807B26">
            <w:pPr>
              <w:pStyle w:val="aa"/>
              <w:jc w:val="both"/>
              <w:rPr>
                <w:sz w:val="24"/>
                <w:szCs w:val="24"/>
              </w:rPr>
            </w:pPr>
            <w:r w:rsidRPr="006D78E3">
              <w:rPr>
                <w:sz w:val="24"/>
                <w:szCs w:val="24"/>
                <w:shd w:val="clear" w:color="auto" w:fill="FFFFFF"/>
              </w:rPr>
              <w:t>Понятие интеллектуального капитала: кадровый капитал, интеллектуальная собственность.</w:t>
            </w:r>
            <w:r w:rsidRPr="006D78E3">
              <w:rPr>
                <w:sz w:val="24"/>
                <w:szCs w:val="24"/>
              </w:rPr>
              <w:t xml:space="preserve"> Интеллектуальная собственность состоит из объектов промышленной собственности (ОПС), объектов авторского права (ОАП) и ноу-хау и распределяется по двум группам нематериальных активов: производител</w:t>
            </w:r>
            <w:r>
              <w:rPr>
                <w:sz w:val="24"/>
                <w:szCs w:val="24"/>
              </w:rPr>
              <w:t xml:space="preserve">ьные интеллектуальные актив  </w:t>
            </w:r>
            <w:r w:rsidRPr="006D78E3">
              <w:rPr>
                <w:sz w:val="24"/>
                <w:szCs w:val="24"/>
              </w:rPr>
              <w:t>(ПИА); </w:t>
            </w:r>
            <w:r>
              <w:rPr>
                <w:sz w:val="24"/>
                <w:szCs w:val="24"/>
              </w:rPr>
              <w:t xml:space="preserve"> </w:t>
            </w:r>
            <w:r w:rsidRPr="006D78E3">
              <w:rPr>
                <w:sz w:val="24"/>
                <w:szCs w:val="24"/>
              </w:rPr>
              <w:t>маркетинговые интеллектуальные активы (МИА).</w:t>
            </w:r>
          </w:p>
        </w:tc>
      </w:tr>
    </w:tbl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p w:rsidR="00660055" w:rsidRDefault="00660055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p w:rsidR="00660055" w:rsidRDefault="00660055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605"/>
        <w:gridCol w:w="821"/>
        <w:gridCol w:w="821"/>
        <w:gridCol w:w="821"/>
        <w:gridCol w:w="819"/>
      </w:tblGrid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№</w:t>
            </w:r>
          </w:p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п/п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 xml:space="preserve">Наименование </w:t>
            </w:r>
          </w:p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раздела дисциплины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Л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ПЗ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ЛР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СРС</w:t>
            </w:r>
          </w:p>
        </w:tc>
      </w:tr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12</w:t>
            </w:r>
          </w:p>
        </w:tc>
      </w:tr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2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18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13</w:t>
            </w:r>
          </w:p>
        </w:tc>
      </w:tr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3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5470C8"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10</w:t>
            </w:r>
          </w:p>
        </w:tc>
      </w:tr>
      <w:tr w:rsidR="00660055" w:rsidRPr="005470C8" w:rsidTr="005470C8">
        <w:tc>
          <w:tcPr>
            <w:tcW w:w="3285" w:type="pct"/>
            <w:gridSpan w:val="2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Итого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32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35</w:t>
            </w:r>
          </w:p>
        </w:tc>
      </w:tr>
    </w:tbl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p w:rsidR="00660055" w:rsidRDefault="00660055" w:rsidP="00DC407A">
      <w:pPr>
        <w:rPr>
          <w:b/>
          <w:sz w:val="24"/>
          <w:szCs w:val="24"/>
          <w:highlight w:val="yellow"/>
        </w:rPr>
      </w:pPr>
    </w:p>
    <w:p w:rsidR="00660055" w:rsidRDefault="00660055" w:rsidP="00A967F2">
      <w:pPr>
        <w:ind w:firstLine="708"/>
        <w:rPr>
          <w:sz w:val="28"/>
          <w:szCs w:val="28"/>
        </w:rPr>
      </w:pPr>
      <w:r w:rsidRPr="005C5073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660055" w:rsidRDefault="00660055" w:rsidP="00A967F2">
      <w:pPr>
        <w:ind w:firstLine="708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477"/>
        <w:gridCol w:w="817"/>
        <w:gridCol w:w="817"/>
        <w:gridCol w:w="817"/>
        <w:gridCol w:w="811"/>
      </w:tblGrid>
      <w:tr w:rsidR="00660055" w:rsidRPr="00A967F2" w:rsidTr="008C73FA">
        <w:tc>
          <w:tcPr>
            <w:tcW w:w="400" w:type="pct"/>
          </w:tcPr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№</w:t>
            </w:r>
          </w:p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83" w:type="pct"/>
          </w:tcPr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 xml:space="preserve">Наименование </w:t>
            </w:r>
          </w:p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430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30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30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28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СРС</w:t>
            </w:r>
          </w:p>
        </w:tc>
      </w:tr>
      <w:tr w:rsidR="00660055" w:rsidRPr="009B52D5" w:rsidTr="008C73FA">
        <w:tc>
          <w:tcPr>
            <w:tcW w:w="400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883" w:type="pct"/>
          </w:tcPr>
          <w:p w:rsidR="00660055" w:rsidRPr="0062716D" w:rsidRDefault="00660055" w:rsidP="00697B25">
            <w:pPr>
              <w:tabs>
                <w:tab w:val="left" w:pos="5954"/>
                <w:tab w:val="left" w:pos="7655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660055" w:rsidRPr="009B52D5" w:rsidRDefault="00660055" w:rsidP="0033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60055" w:rsidRPr="009B52D5" w:rsidTr="008C73FA">
        <w:tc>
          <w:tcPr>
            <w:tcW w:w="400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883" w:type="pct"/>
          </w:tcPr>
          <w:p w:rsidR="00660055" w:rsidRPr="000B5D0F" w:rsidRDefault="00660055" w:rsidP="00697B25">
            <w:pPr>
              <w:tabs>
                <w:tab w:val="left" w:pos="5954"/>
                <w:tab w:val="left" w:pos="7655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660055" w:rsidRPr="009B52D5" w:rsidRDefault="00660055" w:rsidP="0033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60055" w:rsidRPr="009B52D5" w:rsidTr="008C73FA">
        <w:tc>
          <w:tcPr>
            <w:tcW w:w="400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3" w:type="pct"/>
          </w:tcPr>
          <w:p w:rsidR="00660055" w:rsidRPr="000B5D0F" w:rsidRDefault="00660055" w:rsidP="00697B25">
            <w:pPr>
              <w:tabs>
                <w:tab w:val="left" w:pos="5954"/>
                <w:tab w:val="left" w:pos="7655"/>
              </w:tabs>
              <w:ind w:left="1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660055" w:rsidRPr="009B52D5" w:rsidRDefault="00660055" w:rsidP="0033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60055" w:rsidRPr="009B52D5" w:rsidTr="008C73FA">
        <w:tc>
          <w:tcPr>
            <w:tcW w:w="3283" w:type="pct"/>
            <w:gridSpan w:val="2"/>
          </w:tcPr>
          <w:p w:rsidR="00660055" w:rsidRPr="009B52D5" w:rsidRDefault="00660055" w:rsidP="009150B6">
            <w:pPr>
              <w:pStyle w:val="aa"/>
              <w:jc w:val="center"/>
              <w:rPr>
                <w:sz w:val="24"/>
                <w:szCs w:val="24"/>
              </w:rPr>
            </w:pPr>
            <w:r w:rsidRPr="004C5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660055" w:rsidRDefault="00660055" w:rsidP="00190CB8">
      <w:pPr>
        <w:jc w:val="center"/>
        <w:rPr>
          <w:b/>
          <w:sz w:val="24"/>
          <w:szCs w:val="24"/>
          <w:highlight w:val="yellow"/>
        </w:rPr>
      </w:pPr>
    </w:p>
    <w:p w:rsidR="00660055" w:rsidRDefault="00660055" w:rsidP="00697B2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>
        <w:rPr>
          <w:b/>
          <w:bCs/>
          <w:sz w:val="28"/>
          <w:szCs w:val="28"/>
        </w:rPr>
        <w:t>о-методического обеспечения для</w:t>
      </w:r>
    </w:p>
    <w:p w:rsidR="00660055" w:rsidRPr="00D2714B" w:rsidRDefault="00660055" w:rsidP="00697B2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660055" w:rsidRDefault="00660055" w:rsidP="000A343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4938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101"/>
        <w:gridCol w:w="3734"/>
      </w:tblGrid>
      <w:tr w:rsidR="00660055" w:rsidRPr="005C5073" w:rsidTr="008C73FA">
        <w:trPr>
          <w:jc w:val="center"/>
        </w:trPr>
        <w:tc>
          <w:tcPr>
            <w:tcW w:w="326" w:type="pct"/>
            <w:vAlign w:val="center"/>
          </w:tcPr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№</w:t>
            </w:r>
          </w:p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99" w:type="pct"/>
            <w:vAlign w:val="center"/>
          </w:tcPr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975" w:type="pct"/>
            <w:vAlign w:val="center"/>
          </w:tcPr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60055" w:rsidRPr="005C5073" w:rsidTr="008C73FA">
        <w:trPr>
          <w:jc w:val="center"/>
        </w:trPr>
        <w:tc>
          <w:tcPr>
            <w:tcW w:w="326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699" w:type="pct"/>
          </w:tcPr>
          <w:p w:rsidR="00660055" w:rsidRPr="0062716D" w:rsidRDefault="00660055" w:rsidP="00697B2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1975" w:type="pct"/>
            <w:vAlign w:val="center"/>
          </w:tcPr>
          <w:p w:rsidR="00660055" w:rsidRDefault="00660055" w:rsidP="009150B6">
            <w:pPr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8.1. [1]</w:t>
            </w:r>
          </w:p>
          <w:p w:rsidR="00F82666" w:rsidRDefault="00F82666" w:rsidP="00F82666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8.2. [</w:t>
            </w:r>
            <w:r>
              <w:rPr>
                <w:bCs/>
                <w:sz w:val="24"/>
                <w:szCs w:val="24"/>
              </w:rPr>
              <w:t>1</w:t>
            </w:r>
            <w:r w:rsidRPr="00697B25">
              <w:rPr>
                <w:bCs/>
                <w:sz w:val="24"/>
                <w:szCs w:val="24"/>
              </w:rPr>
              <w:t>]</w:t>
            </w:r>
          </w:p>
          <w:p w:rsidR="00660055" w:rsidRPr="00697B25" w:rsidRDefault="00660055" w:rsidP="00F82666">
            <w:pPr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3</w:t>
            </w:r>
            <w:r w:rsidRPr="00697B25">
              <w:rPr>
                <w:bCs/>
                <w:sz w:val="24"/>
                <w:szCs w:val="24"/>
              </w:rPr>
              <w:t>. [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]</w:t>
            </w:r>
          </w:p>
        </w:tc>
      </w:tr>
      <w:tr w:rsidR="00660055" w:rsidRPr="005C5073" w:rsidTr="008C73FA">
        <w:trPr>
          <w:jc w:val="center"/>
        </w:trPr>
        <w:tc>
          <w:tcPr>
            <w:tcW w:w="326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699" w:type="pct"/>
          </w:tcPr>
          <w:p w:rsidR="00660055" w:rsidRPr="000B5D0F" w:rsidRDefault="00660055" w:rsidP="00A73132">
            <w:pPr>
              <w:tabs>
                <w:tab w:val="left" w:pos="5954"/>
                <w:tab w:val="left" w:pos="7655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1975" w:type="pct"/>
            <w:vAlign w:val="center"/>
          </w:tcPr>
          <w:p w:rsidR="00660055" w:rsidRDefault="00660055" w:rsidP="00854BC3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8.1. [1]</w:t>
            </w:r>
          </w:p>
          <w:p w:rsidR="00F82666" w:rsidRDefault="00F82666" w:rsidP="00F82666">
            <w:pPr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. [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]</w:t>
            </w:r>
          </w:p>
          <w:p w:rsidR="00660055" w:rsidRPr="00697B25" w:rsidRDefault="00660055" w:rsidP="00854BC3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8.3. [1]</w:t>
            </w:r>
          </w:p>
        </w:tc>
      </w:tr>
      <w:tr w:rsidR="00660055" w:rsidRPr="005C5073" w:rsidTr="008C73FA">
        <w:trPr>
          <w:jc w:val="center"/>
        </w:trPr>
        <w:tc>
          <w:tcPr>
            <w:tcW w:w="326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9" w:type="pct"/>
          </w:tcPr>
          <w:p w:rsidR="00660055" w:rsidRPr="000B5D0F" w:rsidRDefault="00660055" w:rsidP="00697B2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1975" w:type="pct"/>
            <w:vAlign w:val="center"/>
          </w:tcPr>
          <w:p w:rsidR="00660055" w:rsidRPr="00697B25" w:rsidRDefault="00660055" w:rsidP="00815A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</w:t>
            </w:r>
            <w:r w:rsidRPr="00697B25">
              <w:rPr>
                <w:bCs/>
                <w:sz w:val="24"/>
                <w:szCs w:val="24"/>
              </w:rPr>
              <w:t>. [</w:t>
            </w:r>
            <w:r>
              <w:rPr>
                <w:bCs/>
                <w:sz w:val="24"/>
                <w:szCs w:val="24"/>
              </w:rPr>
              <w:t>1</w:t>
            </w:r>
            <w:r w:rsidRPr="00697B25">
              <w:rPr>
                <w:bCs/>
                <w:sz w:val="24"/>
                <w:szCs w:val="24"/>
              </w:rPr>
              <w:t>]</w:t>
            </w:r>
          </w:p>
        </w:tc>
      </w:tr>
    </w:tbl>
    <w:p w:rsidR="00660055" w:rsidRDefault="00660055" w:rsidP="00132F2C">
      <w:pPr>
        <w:tabs>
          <w:tab w:val="num" w:pos="2160"/>
        </w:tabs>
      </w:pPr>
    </w:p>
    <w:p w:rsidR="00660055" w:rsidRPr="00372721" w:rsidRDefault="00660055" w:rsidP="00782F4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60055" w:rsidRDefault="00660055" w:rsidP="001D7C24">
      <w:pPr>
        <w:ind w:firstLine="851"/>
        <w:rPr>
          <w:bCs/>
          <w:sz w:val="28"/>
          <w:szCs w:val="28"/>
        </w:rPr>
      </w:pPr>
    </w:p>
    <w:p w:rsidR="00660055" w:rsidRPr="001D7C24" w:rsidRDefault="00660055" w:rsidP="001D7C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0055" w:rsidRDefault="00660055" w:rsidP="00782F4F">
      <w:pPr>
        <w:ind w:firstLine="851"/>
        <w:jc w:val="center"/>
        <w:rPr>
          <w:b/>
          <w:bCs/>
          <w:sz w:val="28"/>
          <w:szCs w:val="28"/>
        </w:rPr>
      </w:pPr>
    </w:p>
    <w:p w:rsidR="00F82666" w:rsidRDefault="00F82666" w:rsidP="00782F4F">
      <w:pPr>
        <w:ind w:firstLine="851"/>
        <w:jc w:val="center"/>
        <w:rPr>
          <w:b/>
          <w:bCs/>
          <w:sz w:val="28"/>
          <w:szCs w:val="28"/>
        </w:rPr>
      </w:pPr>
    </w:p>
    <w:p w:rsidR="00F82666" w:rsidRDefault="00F82666" w:rsidP="00782F4F">
      <w:pPr>
        <w:ind w:firstLine="851"/>
        <w:jc w:val="center"/>
        <w:rPr>
          <w:b/>
          <w:bCs/>
          <w:sz w:val="28"/>
          <w:szCs w:val="28"/>
        </w:rPr>
      </w:pPr>
    </w:p>
    <w:p w:rsidR="00660055" w:rsidRPr="009101EA" w:rsidRDefault="00660055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</w:t>
      </w:r>
      <w:r>
        <w:rPr>
          <w:b/>
          <w:bCs/>
          <w:sz w:val="28"/>
          <w:szCs w:val="28"/>
        </w:rPr>
        <w:lastRenderedPageBreak/>
        <w:t>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660055" w:rsidRDefault="00660055" w:rsidP="001D7C24">
      <w:pPr>
        <w:ind w:firstLine="851"/>
        <w:jc w:val="both"/>
        <w:rPr>
          <w:bCs/>
          <w:i/>
          <w:sz w:val="28"/>
          <w:szCs w:val="28"/>
        </w:rPr>
      </w:pPr>
    </w:p>
    <w:p w:rsidR="00660055" w:rsidRDefault="00660055" w:rsidP="007E2C73">
      <w:pPr>
        <w:widowControl/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</w:t>
      </w:r>
      <w:r w:rsidRPr="004B50FB">
        <w:rPr>
          <w:bCs/>
          <w:sz w:val="28"/>
          <w:szCs w:val="28"/>
        </w:rPr>
        <w:t>ния дисциплины</w:t>
      </w:r>
    </w:p>
    <w:p w:rsidR="00660055" w:rsidRPr="00083D0D" w:rsidRDefault="00660055" w:rsidP="00083D0D">
      <w:pPr>
        <w:shd w:val="clear" w:color="auto" w:fill="FFFFFF"/>
        <w:ind w:firstLine="708"/>
        <w:rPr>
          <w:sz w:val="28"/>
          <w:szCs w:val="28"/>
        </w:rPr>
      </w:pPr>
      <w:r w:rsidRPr="00083D0D">
        <w:rPr>
          <w:sz w:val="28"/>
          <w:szCs w:val="28"/>
        </w:rPr>
        <w:t>1.</w:t>
      </w:r>
      <w:r w:rsidRPr="00083D0D">
        <w:rPr>
          <w:color w:val="343434"/>
          <w:sz w:val="28"/>
          <w:szCs w:val="28"/>
        </w:rPr>
        <w:t xml:space="preserve"> </w:t>
      </w:r>
      <w:r w:rsidRPr="00083D0D">
        <w:rPr>
          <w:sz w:val="28"/>
          <w:szCs w:val="28"/>
        </w:rPr>
        <w:t>Баскакова О. В.</w:t>
      </w:r>
      <w:r>
        <w:rPr>
          <w:sz w:val="28"/>
          <w:szCs w:val="28"/>
        </w:rPr>
        <w:t xml:space="preserve"> </w:t>
      </w:r>
      <w:r w:rsidRPr="00083D0D">
        <w:rPr>
          <w:sz w:val="28"/>
          <w:szCs w:val="28"/>
        </w:rPr>
        <w:t xml:space="preserve">Экономика  предприятия  (организации):  Учебник  /  О. В. Баскакова, Л. Ф. Сейко. — М.: </w:t>
      </w:r>
      <w:r>
        <w:rPr>
          <w:sz w:val="28"/>
          <w:szCs w:val="28"/>
        </w:rPr>
        <w:t xml:space="preserve"> </w:t>
      </w:r>
      <w:r w:rsidRPr="00083D0D">
        <w:rPr>
          <w:sz w:val="28"/>
          <w:szCs w:val="28"/>
        </w:rPr>
        <w:t xml:space="preserve">Издательско-торговая </w:t>
      </w:r>
      <w:r w:rsidRPr="00A74244">
        <w:rPr>
          <w:sz w:val="28"/>
          <w:szCs w:val="28"/>
        </w:rPr>
        <w:t xml:space="preserve"> </w:t>
      </w:r>
      <w:r w:rsidRPr="00083D0D">
        <w:rPr>
          <w:sz w:val="28"/>
          <w:szCs w:val="28"/>
        </w:rPr>
        <w:t xml:space="preserve">корпорация «Дашков и К°», 2015. — 372 с. Режим доступа: </w:t>
      </w:r>
      <w:hyperlink r:id="rId9" w:history="1">
        <w:r w:rsidRPr="006E1F4F">
          <w:rPr>
            <w:rStyle w:val="ac"/>
            <w:sz w:val="28"/>
            <w:szCs w:val="28"/>
          </w:rPr>
          <w:t>http://ibooks.ru/reading.php?short=1&amp;isbn=978-5-394-01688-2</w:t>
        </w:r>
      </w:hyperlink>
      <w:r>
        <w:rPr>
          <w:sz w:val="28"/>
          <w:szCs w:val="28"/>
        </w:rPr>
        <w:t>,  свободный.</w:t>
      </w:r>
    </w:p>
    <w:p w:rsidR="00660055" w:rsidRPr="00627942" w:rsidRDefault="00660055" w:rsidP="00396E72">
      <w:pPr>
        <w:ind w:firstLine="708"/>
        <w:jc w:val="both"/>
        <w:rPr>
          <w:bCs/>
          <w:sz w:val="28"/>
          <w:szCs w:val="28"/>
        </w:rPr>
      </w:pPr>
      <w:r w:rsidRPr="006746EE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Pr="00627942">
        <w:rPr>
          <w:bCs/>
          <w:sz w:val="28"/>
          <w:szCs w:val="28"/>
        </w:rPr>
        <w:t>освоения дисциплины</w:t>
      </w:r>
    </w:p>
    <w:p w:rsidR="00660055" w:rsidRPr="000619C0" w:rsidRDefault="00660055" w:rsidP="00F567CA">
      <w:pPr>
        <w:widowControl/>
        <w:ind w:firstLine="851"/>
        <w:jc w:val="both"/>
        <w:rPr>
          <w:sz w:val="28"/>
          <w:szCs w:val="28"/>
          <w:shd w:val="clear" w:color="auto" w:fill="FFFFFF"/>
        </w:rPr>
      </w:pPr>
      <w:r w:rsidRPr="00627942">
        <w:rPr>
          <w:bCs/>
          <w:sz w:val="28"/>
          <w:szCs w:val="28"/>
        </w:rPr>
        <w:t xml:space="preserve">1. </w:t>
      </w:r>
      <w:r w:rsidRPr="00627942">
        <w:rPr>
          <w:bCs/>
          <w:color w:val="222222"/>
          <w:sz w:val="28"/>
          <w:szCs w:val="28"/>
          <w:shd w:val="clear" w:color="auto" w:fill="FFFFFF"/>
        </w:rPr>
        <w:t>Мельников Олег Николаевич</w:t>
      </w:r>
      <w:r w:rsidRPr="00627942">
        <w:rPr>
          <w:color w:val="222222"/>
          <w:sz w:val="28"/>
          <w:szCs w:val="28"/>
          <w:shd w:val="clear" w:color="auto" w:fill="FFFFFF"/>
        </w:rPr>
        <w:t>.     Управление человеческими ресурсами: современный подход [Текст] : Учебник и практикум / О. Н. Мельников. - Электрон. дан. - М : Издательство Юрайт, 2018. - 270 с. </w:t>
      </w:r>
      <w:r>
        <w:rPr>
          <w:color w:val="222222"/>
          <w:sz w:val="28"/>
          <w:szCs w:val="28"/>
          <w:shd w:val="clear" w:color="auto" w:fill="FFFFFF"/>
        </w:rPr>
        <w:t xml:space="preserve">Режим доступа: </w:t>
      </w:r>
      <w:hyperlink r:id="rId10" w:anchor="page/1" w:history="1">
        <w:r w:rsidRPr="000619C0">
          <w:rPr>
            <w:rStyle w:val="ac"/>
            <w:color w:val="auto"/>
            <w:sz w:val="28"/>
            <w:szCs w:val="28"/>
            <w:shd w:val="clear" w:color="auto" w:fill="FFFFFF"/>
          </w:rPr>
          <w:t>https://biblio-online.ru/viewer/4C99E6D3-E4E8-45A8-A843-0E31B5339BA8/upravlenie-chelovecheskimi-resursami-sovremennyy-podhod#page/1</w:t>
        </w:r>
      </w:hyperlink>
      <w:r w:rsidRPr="000619C0">
        <w:rPr>
          <w:sz w:val="28"/>
          <w:szCs w:val="28"/>
          <w:shd w:val="clear" w:color="auto" w:fill="FFFFFF"/>
        </w:rPr>
        <w:t>, свободный.</w:t>
      </w:r>
    </w:p>
    <w:p w:rsidR="000619C0" w:rsidRPr="000619C0" w:rsidRDefault="000619C0" w:rsidP="00F567CA">
      <w:pPr>
        <w:widowControl/>
        <w:ind w:firstLine="851"/>
        <w:jc w:val="both"/>
        <w:rPr>
          <w:bCs/>
          <w:sz w:val="28"/>
          <w:szCs w:val="28"/>
        </w:rPr>
      </w:pPr>
      <w:r w:rsidRPr="000619C0">
        <w:rPr>
          <w:sz w:val="28"/>
          <w:szCs w:val="28"/>
          <w:shd w:val="clear" w:color="auto" w:fill="FFFFFF"/>
        </w:rPr>
        <w:t xml:space="preserve">2. </w:t>
      </w:r>
      <w:r w:rsidRPr="000619C0">
        <w:rPr>
          <w:rStyle w:val="bolighting"/>
          <w:bCs/>
          <w:sz w:val="28"/>
          <w:szCs w:val="28"/>
          <w:shd w:val="clear" w:color="auto" w:fill="FFFFFF"/>
        </w:rPr>
        <w:t>Финансы</w:t>
      </w:r>
      <w:r w:rsidRPr="000619C0">
        <w:rPr>
          <w:sz w:val="28"/>
          <w:szCs w:val="28"/>
          <w:shd w:val="clear" w:color="auto" w:fill="FFFFFF"/>
        </w:rPr>
        <w:t> : учебник для академического бакалавриата: для студентов высших учебных заведений, обучающихся по экономическим направлениям и специальностям / под ред.: М. В. Романовского, Н. Г. Ивановой ; С.-Петерб. гос. экон. ун-т. - 5-е изд., перераб. и доп. - Москва : Юрайт, </w:t>
      </w:r>
      <w:r w:rsidRPr="000619C0">
        <w:rPr>
          <w:rStyle w:val="bolighting"/>
          <w:sz w:val="28"/>
          <w:szCs w:val="28"/>
          <w:shd w:val="clear" w:color="auto" w:fill="FFFFFF"/>
        </w:rPr>
        <w:t>2015</w:t>
      </w:r>
      <w:r w:rsidRPr="000619C0">
        <w:rPr>
          <w:sz w:val="28"/>
          <w:szCs w:val="28"/>
          <w:shd w:val="clear" w:color="auto" w:fill="FFFFFF"/>
        </w:rPr>
        <w:t>. - 554 с</w:t>
      </w:r>
      <w:r>
        <w:rPr>
          <w:sz w:val="28"/>
          <w:szCs w:val="28"/>
          <w:shd w:val="clear" w:color="auto" w:fill="FFFFFF"/>
        </w:rPr>
        <w:t>.</w:t>
      </w:r>
      <w:r w:rsidR="00F82666">
        <w:rPr>
          <w:sz w:val="28"/>
          <w:szCs w:val="28"/>
          <w:shd w:val="clear" w:color="auto" w:fill="FFFFFF"/>
        </w:rPr>
        <w:t>, свободный.</w:t>
      </w:r>
    </w:p>
    <w:p w:rsidR="00660055" w:rsidRPr="007E2C73" w:rsidRDefault="00660055" w:rsidP="007E2C73">
      <w:pPr>
        <w:widowControl/>
        <w:ind w:firstLine="851"/>
        <w:rPr>
          <w:bCs/>
          <w:sz w:val="28"/>
          <w:szCs w:val="28"/>
        </w:rPr>
      </w:pPr>
      <w:r w:rsidRPr="000619C0">
        <w:rPr>
          <w:bCs/>
          <w:sz w:val="28"/>
          <w:szCs w:val="28"/>
        </w:rPr>
        <w:t>8.3 Перечень нормативно-правовой документации, необходимой для</w:t>
      </w:r>
      <w:r w:rsidRPr="007E2C73">
        <w:rPr>
          <w:bCs/>
          <w:sz w:val="28"/>
          <w:szCs w:val="28"/>
        </w:rPr>
        <w:t xml:space="preserve"> освоения дисциплины</w:t>
      </w:r>
    </w:p>
    <w:p w:rsidR="00660055" w:rsidRPr="00F567CA" w:rsidRDefault="00660055" w:rsidP="005470C8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2AC7">
        <w:rPr>
          <w:bCs/>
          <w:sz w:val="28"/>
          <w:szCs w:val="28"/>
          <w:shd w:val="clear" w:color="auto" w:fill="FFFFFF"/>
        </w:rPr>
        <w:t>1. Гражданский кодекс Российской Федерации. Часть 4. Принят</w:t>
      </w:r>
      <w:r>
        <w:rPr>
          <w:bCs/>
          <w:sz w:val="28"/>
          <w:szCs w:val="28"/>
          <w:shd w:val="clear" w:color="auto" w:fill="FFFFFF"/>
        </w:rPr>
        <w:t>а</w:t>
      </w:r>
      <w:r w:rsidRPr="00B32AC7">
        <w:rPr>
          <w:bCs/>
          <w:sz w:val="28"/>
          <w:szCs w:val="28"/>
          <w:shd w:val="clear" w:color="auto" w:fill="FFFFFF"/>
        </w:rPr>
        <w:t xml:space="preserve"> </w:t>
      </w:r>
      <w:r w:rsidRPr="00B32AC7">
        <w:rPr>
          <w:color w:val="000000"/>
          <w:sz w:val="28"/>
          <w:szCs w:val="28"/>
          <w:shd w:val="clear" w:color="auto" w:fill="FFFFFF"/>
        </w:rPr>
        <w:t>18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декабря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2006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года N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230-ФЗ.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0677">
        <w:rPr>
          <w:bCs/>
          <w:sz w:val="28"/>
          <w:szCs w:val="28"/>
        </w:rPr>
        <w:t>Режим доступа :</w:t>
      </w:r>
      <w:r w:rsidRPr="00C30677">
        <w:t xml:space="preserve"> </w:t>
      </w:r>
      <w:hyperlink r:id="rId11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 w:rsidRPr="00F567CA">
        <w:rPr>
          <w:bCs/>
          <w:sz w:val="28"/>
          <w:szCs w:val="28"/>
        </w:rPr>
        <w:t>, свободный.</w:t>
      </w:r>
    </w:p>
    <w:p w:rsidR="00660055" w:rsidRPr="00F567CA" w:rsidRDefault="00660055" w:rsidP="005470C8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Трудовой кодекс Российской Федерации.</w:t>
      </w:r>
      <w:r w:rsidRPr="005470C8">
        <w:rPr>
          <w:bCs/>
          <w:sz w:val="28"/>
          <w:szCs w:val="28"/>
        </w:rPr>
        <w:t xml:space="preserve"> </w:t>
      </w:r>
      <w:r w:rsidRPr="00C30677">
        <w:rPr>
          <w:bCs/>
          <w:sz w:val="28"/>
          <w:szCs w:val="28"/>
        </w:rPr>
        <w:t>Режим доступа :</w:t>
      </w:r>
      <w:r w:rsidRPr="00C30677">
        <w:t xml:space="preserve"> </w:t>
      </w:r>
      <w:hyperlink r:id="rId12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>
        <w:rPr>
          <w:rStyle w:val="ac"/>
          <w:bCs/>
          <w:color w:val="auto"/>
          <w:sz w:val="28"/>
          <w:szCs w:val="28"/>
          <w:u w:val="none"/>
        </w:rPr>
        <w:t xml:space="preserve"> </w:t>
      </w:r>
      <w:r w:rsidRPr="00F567CA">
        <w:rPr>
          <w:bCs/>
          <w:sz w:val="28"/>
          <w:szCs w:val="28"/>
        </w:rPr>
        <w:t>, свободный.</w:t>
      </w:r>
    </w:p>
    <w:p w:rsidR="00660055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</w:p>
    <w:p w:rsidR="00660055" w:rsidRPr="005B5D66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60055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  <w:r w:rsidRPr="003B12B7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660055" w:rsidRDefault="00660055" w:rsidP="00580B3A">
      <w:pPr>
        <w:widowControl/>
        <w:ind w:firstLine="851"/>
        <w:rPr>
          <w:bCs/>
          <w:sz w:val="28"/>
          <w:szCs w:val="28"/>
        </w:rPr>
      </w:pPr>
    </w:p>
    <w:p w:rsidR="00660055" w:rsidRDefault="00660055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</w:t>
      </w:r>
      <w:r>
        <w:rPr>
          <w:b/>
          <w:bCs/>
          <w:sz w:val="28"/>
          <w:szCs w:val="28"/>
        </w:rPr>
        <w:t>ормационно-телекоммуникационной</w:t>
      </w:r>
    </w:p>
    <w:p w:rsidR="00660055" w:rsidRPr="006338D7" w:rsidRDefault="00660055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</w:t>
      </w:r>
      <w:r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660055" w:rsidRDefault="00660055" w:rsidP="001D7C24">
      <w:pPr>
        <w:ind w:firstLine="851"/>
        <w:jc w:val="both"/>
        <w:rPr>
          <w:bCs/>
          <w:sz w:val="28"/>
          <w:szCs w:val="28"/>
        </w:rPr>
      </w:pPr>
    </w:p>
    <w:p w:rsidR="00660055" w:rsidRPr="00F567CA" w:rsidRDefault="00660055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30677">
        <w:rPr>
          <w:bCs/>
          <w:sz w:val="28"/>
          <w:szCs w:val="28"/>
        </w:rPr>
        <w:t>Гарант РУ. Информационно-правовой портал [Электронный ресурс] – Режим доступа :</w:t>
      </w:r>
      <w:r w:rsidRPr="00C30677">
        <w:t xml:space="preserve"> </w:t>
      </w:r>
      <w:hyperlink r:id="rId13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 w:rsidRPr="00F567CA">
        <w:rPr>
          <w:bCs/>
          <w:sz w:val="28"/>
          <w:szCs w:val="28"/>
        </w:rPr>
        <w:t>, свободный.</w:t>
      </w:r>
    </w:p>
    <w:p w:rsidR="00660055" w:rsidRDefault="00660055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567CA">
        <w:rPr>
          <w:bCs/>
          <w:sz w:val="28"/>
          <w:szCs w:val="28"/>
        </w:rPr>
        <w:t>2. Интернет версии системы Консультант</w:t>
      </w:r>
      <w:r>
        <w:rPr>
          <w:bCs/>
          <w:sz w:val="28"/>
          <w:szCs w:val="28"/>
        </w:rPr>
        <w:t xml:space="preserve"> </w:t>
      </w:r>
      <w:r w:rsidRPr="00F567CA">
        <w:rPr>
          <w:bCs/>
          <w:sz w:val="28"/>
          <w:szCs w:val="28"/>
        </w:rPr>
        <w:t>Плюс [Электронный ресурс] – Режим доступа :</w:t>
      </w:r>
      <w:r w:rsidRPr="00F567CA">
        <w:t xml:space="preserve"> </w:t>
      </w:r>
      <w:hyperlink r:id="rId14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http://www.consultant.ru/online/</w:t>
        </w:r>
      </w:hyperlink>
      <w:r w:rsidRPr="00F567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свободный.</w:t>
      </w:r>
    </w:p>
    <w:p w:rsidR="00660055" w:rsidRPr="00924B2A" w:rsidRDefault="00F82666" w:rsidP="0060113B">
      <w:pPr>
        <w:widowControl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660055">
        <w:rPr>
          <w:color w:val="000000"/>
          <w:sz w:val="27"/>
          <w:szCs w:val="27"/>
        </w:rPr>
        <w:t>. Электронно-библиотечная система ЛАНЬ [Электронный ресурс]. Режим доступа: https://e.lanbook.com/books — Загл. с экрана.</w:t>
      </w:r>
    </w:p>
    <w:p w:rsidR="00F82666" w:rsidRDefault="00F82666" w:rsidP="0060113B">
      <w:pPr>
        <w:widowControl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60055">
        <w:rPr>
          <w:color w:val="000000"/>
          <w:sz w:val="27"/>
          <w:szCs w:val="27"/>
        </w:rPr>
        <w:t xml:space="preserve">. Личный кабинет обучающегося и электронная информационно-образовательная среда [Электронный ресурс]. Режим доступа: </w:t>
      </w:r>
      <w:hyperlink r:id="rId15" w:history="1">
        <w:r w:rsidRPr="009F5A78">
          <w:rPr>
            <w:rStyle w:val="ac"/>
            <w:sz w:val="27"/>
            <w:szCs w:val="27"/>
          </w:rPr>
          <w:t>http://sdo.pgups.ru</w:t>
        </w:r>
      </w:hyperlink>
    </w:p>
    <w:p w:rsidR="00660055" w:rsidRPr="006338D7" w:rsidRDefault="00660055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60055" w:rsidRPr="007150CC" w:rsidRDefault="00660055" w:rsidP="00782F4F">
      <w:pPr>
        <w:widowControl/>
        <w:ind w:firstLine="851"/>
        <w:jc w:val="center"/>
        <w:rPr>
          <w:bCs/>
          <w:sz w:val="28"/>
          <w:szCs w:val="28"/>
        </w:rPr>
      </w:pPr>
    </w:p>
    <w:p w:rsidR="00660055" w:rsidRPr="00490574" w:rsidRDefault="00660055" w:rsidP="00782F4F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60055" w:rsidRPr="008C144C" w:rsidRDefault="00660055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60055" w:rsidRPr="008C144C" w:rsidRDefault="00660055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60055" w:rsidRPr="008C144C" w:rsidRDefault="00660055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0055" w:rsidRDefault="00660055" w:rsidP="00782F4F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660055" w:rsidRDefault="00660055" w:rsidP="008A65C3">
      <w:pPr>
        <w:widowControl/>
        <w:jc w:val="center"/>
        <w:rPr>
          <w:b/>
          <w:bCs/>
          <w:sz w:val="28"/>
          <w:szCs w:val="28"/>
        </w:rPr>
      </w:pPr>
      <w:r w:rsidRPr="008A65C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660055" w:rsidRPr="00C756A0" w:rsidRDefault="00660055" w:rsidP="00DC68B4">
      <w:pPr>
        <w:pStyle w:val="aa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</w:t>
      </w:r>
      <w:r w:rsidRPr="00C756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доступа</w:t>
      </w:r>
      <w:r w:rsidRPr="00C756A0">
        <w:rPr>
          <w:sz w:val="28"/>
          <w:szCs w:val="28"/>
          <w:lang w:val="en-US"/>
        </w:rPr>
        <w:t>: http://sdo.pgups.ru;</w:t>
      </w:r>
    </w:p>
    <w:p w:rsidR="00660055" w:rsidRPr="00C756A0" w:rsidRDefault="00660055" w:rsidP="00DC68B4">
      <w:pPr>
        <w:pStyle w:val="aa"/>
        <w:ind w:firstLine="709"/>
        <w:jc w:val="both"/>
        <w:rPr>
          <w:sz w:val="28"/>
          <w:szCs w:val="28"/>
          <w:lang w:val="en-US"/>
        </w:rPr>
      </w:pPr>
      <w:r w:rsidRPr="00C756A0">
        <w:rPr>
          <w:sz w:val="28"/>
          <w:szCs w:val="28"/>
          <w:lang w:val="en-US"/>
        </w:rPr>
        <w:t>- Microsoft Windows 7;</w:t>
      </w:r>
    </w:p>
    <w:p w:rsidR="00660055" w:rsidRPr="00C756A0" w:rsidRDefault="00660055" w:rsidP="00DC68B4">
      <w:pPr>
        <w:pStyle w:val="aa"/>
        <w:ind w:firstLine="709"/>
        <w:jc w:val="both"/>
        <w:rPr>
          <w:sz w:val="28"/>
          <w:szCs w:val="28"/>
          <w:lang w:val="en-US"/>
        </w:rPr>
      </w:pPr>
      <w:r w:rsidRPr="00C756A0">
        <w:rPr>
          <w:sz w:val="28"/>
          <w:szCs w:val="28"/>
          <w:lang w:val="en-US"/>
        </w:rPr>
        <w:t>- Microsoft Office Professional 2013.</w:t>
      </w:r>
    </w:p>
    <w:p w:rsidR="00660055" w:rsidRPr="00C756A0" w:rsidRDefault="00660055" w:rsidP="00DC68B4">
      <w:pPr>
        <w:widowControl/>
        <w:ind w:firstLine="851"/>
        <w:rPr>
          <w:bCs/>
          <w:sz w:val="28"/>
          <w:szCs w:val="28"/>
          <w:lang w:val="en-US"/>
        </w:rPr>
      </w:pPr>
    </w:p>
    <w:p w:rsidR="00660055" w:rsidRDefault="00660055" w:rsidP="004B24B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60055" w:rsidRDefault="00660055" w:rsidP="005470C8">
      <w:pPr>
        <w:widowControl/>
        <w:ind w:firstLine="851"/>
        <w:jc w:val="both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60055" w:rsidRPr="00C52654" w:rsidRDefault="00660055" w:rsidP="005470C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660055" w:rsidRPr="00C52654" w:rsidRDefault="00660055" w:rsidP="005470C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lastRenderedPageBreak/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60055" w:rsidRPr="00C52654" w:rsidRDefault="00660055" w:rsidP="005470C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660055" w:rsidRDefault="00660055" w:rsidP="005470C8">
      <w:pPr>
        <w:widowControl/>
        <w:ind w:firstLine="851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60055" w:rsidRDefault="00660055" w:rsidP="005470C8">
      <w:pPr>
        <w:widowControl/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</w:t>
      </w:r>
      <w:r>
        <w:rPr>
          <w:bCs/>
          <w:sz w:val="28"/>
        </w:rPr>
        <w:t xml:space="preserve">и лабораторных </w:t>
      </w:r>
      <w:r w:rsidRPr="00AF66C2">
        <w:rPr>
          <w:bCs/>
          <w:sz w:val="28"/>
        </w:rPr>
        <w:t>занятий– списочному составу группы обучающихся</w:t>
      </w:r>
      <w:r>
        <w:rPr>
          <w:bCs/>
          <w:sz w:val="28"/>
        </w:rPr>
        <w:t>.</w:t>
      </w:r>
    </w:p>
    <w:p w:rsidR="00660055" w:rsidRDefault="00660055" w:rsidP="00547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055" w:rsidRDefault="00660055" w:rsidP="005470C8">
      <w:pPr>
        <w:jc w:val="both"/>
        <w:rPr>
          <w:sz w:val="28"/>
          <w:szCs w:val="28"/>
        </w:rPr>
      </w:pPr>
    </w:p>
    <w:p w:rsidR="00660055" w:rsidRDefault="00660055" w:rsidP="005470C8">
      <w:pPr>
        <w:jc w:val="both"/>
        <w:rPr>
          <w:sz w:val="28"/>
          <w:szCs w:val="28"/>
        </w:rPr>
      </w:pPr>
    </w:p>
    <w:p w:rsidR="00660055" w:rsidRDefault="00660055" w:rsidP="005470C8">
      <w:pPr>
        <w:jc w:val="both"/>
        <w:rPr>
          <w:sz w:val="28"/>
          <w:szCs w:val="28"/>
        </w:rPr>
      </w:pPr>
    </w:p>
    <w:p w:rsidR="00660055" w:rsidRDefault="00C756A0" w:rsidP="00C756A0">
      <w:pPr>
        <w:jc w:val="both"/>
        <w:rPr>
          <w:bCs/>
          <w:sz w:val="28"/>
        </w:rPr>
      </w:pPr>
      <w:bookmarkStart w:id="0" w:name="_GoBack"/>
      <w:r w:rsidRPr="00C756A0">
        <w:rPr>
          <w:sz w:val="28"/>
          <w:szCs w:val="28"/>
        </w:rPr>
        <w:pict>
          <v:shape id="_x0000_i1026" type="#_x0000_t75" style="width:466.95pt;height:91.55pt">
            <v:imagedata r:id="rId16" o:title=""/>
          </v:shape>
        </w:pict>
      </w:r>
      <w:bookmarkEnd w:id="0"/>
    </w:p>
    <w:sectPr w:rsidR="00660055" w:rsidSect="008C73FA">
      <w:footerReference w:type="default" r:id="rId17"/>
      <w:type w:val="continuous"/>
      <w:pgSz w:w="11906" w:h="16838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DA" w:rsidRDefault="008A3DDA" w:rsidP="00A57956">
      <w:r>
        <w:separator/>
      </w:r>
    </w:p>
  </w:endnote>
  <w:endnote w:type="continuationSeparator" w:id="0">
    <w:p w:rsidR="008A3DDA" w:rsidRDefault="008A3DDA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55" w:rsidRDefault="00C044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6A0">
      <w:rPr>
        <w:noProof/>
      </w:rPr>
      <w:t>10</w:t>
    </w:r>
    <w:r>
      <w:rPr>
        <w:noProof/>
      </w:rPr>
      <w:fldChar w:fldCharType="end"/>
    </w:r>
  </w:p>
  <w:p w:rsidR="00660055" w:rsidRDefault="00660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DA" w:rsidRDefault="008A3DDA" w:rsidP="00A57956">
      <w:r>
        <w:separator/>
      </w:r>
    </w:p>
  </w:footnote>
  <w:footnote w:type="continuationSeparator" w:id="0">
    <w:p w:rsidR="008A3DDA" w:rsidRDefault="008A3DDA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3F"/>
    <w:multiLevelType w:val="hybridMultilevel"/>
    <w:tmpl w:val="883867EA"/>
    <w:lvl w:ilvl="0" w:tplc="419EBE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E24FC8"/>
    <w:multiLevelType w:val="multilevel"/>
    <w:tmpl w:val="CB6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822467"/>
    <w:multiLevelType w:val="hybridMultilevel"/>
    <w:tmpl w:val="6BB45C04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7561F2"/>
    <w:multiLevelType w:val="multilevel"/>
    <w:tmpl w:val="773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E"/>
    <w:rsid w:val="00001FA2"/>
    <w:rsid w:val="000058D3"/>
    <w:rsid w:val="000073A9"/>
    <w:rsid w:val="000118C7"/>
    <w:rsid w:val="00011912"/>
    <w:rsid w:val="000318B9"/>
    <w:rsid w:val="00031A4A"/>
    <w:rsid w:val="00035260"/>
    <w:rsid w:val="00035520"/>
    <w:rsid w:val="00035D0A"/>
    <w:rsid w:val="00040282"/>
    <w:rsid w:val="00040940"/>
    <w:rsid w:val="00041C52"/>
    <w:rsid w:val="000468DB"/>
    <w:rsid w:val="00052A39"/>
    <w:rsid w:val="000559D2"/>
    <w:rsid w:val="00060121"/>
    <w:rsid w:val="000608A5"/>
    <w:rsid w:val="000619C0"/>
    <w:rsid w:val="000666C1"/>
    <w:rsid w:val="00077F8A"/>
    <w:rsid w:val="00082F2D"/>
    <w:rsid w:val="00083B93"/>
    <w:rsid w:val="00083D0D"/>
    <w:rsid w:val="00084577"/>
    <w:rsid w:val="00085B1C"/>
    <w:rsid w:val="0009156C"/>
    <w:rsid w:val="00096DDA"/>
    <w:rsid w:val="000A3434"/>
    <w:rsid w:val="000B4395"/>
    <w:rsid w:val="000B5D0F"/>
    <w:rsid w:val="000B6E09"/>
    <w:rsid w:val="000D0F0D"/>
    <w:rsid w:val="000D1B05"/>
    <w:rsid w:val="000E5721"/>
    <w:rsid w:val="000F331C"/>
    <w:rsid w:val="000F54B6"/>
    <w:rsid w:val="00116FC4"/>
    <w:rsid w:val="00132F2C"/>
    <w:rsid w:val="00145433"/>
    <w:rsid w:val="0014690C"/>
    <w:rsid w:val="00147DB3"/>
    <w:rsid w:val="001544F4"/>
    <w:rsid w:val="00161697"/>
    <w:rsid w:val="00162AA8"/>
    <w:rsid w:val="0016533D"/>
    <w:rsid w:val="001809FA"/>
    <w:rsid w:val="00187AD2"/>
    <w:rsid w:val="00190CB8"/>
    <w:rsid w:val="00194D12"/>
    <w:rsid w:val="00197202"/>
    <w:rsid w:val="001A28BE"/>
    <w:rsid w:val="001B674D"/>
    <w:rsid w:val="001C755A"/>
    <w:rsid w:val="001D37C3"/>
    <w:rsid w:val="001D7C24"/>
    <w:rsid w:val="001D7FC9"/>
    <w:rsid w:val="001E4D81"/>
    <w:rsid w:val="001F13D2"/>
    <w:rsid w:val="001F3977"/>
    <w:rsid w:val="001F595B"/>
    <w:rsid w:val="001F6979"/>
    <w:rsid w:val="001F7EF4"/>
    <w:rsid w:val="00211553"/>
    <w:rsid w:val="00222E21"/>
    <w:rsid w:val="002404C7"/>
    <w:rsid w:val="00247BF9"/>
    <w:rsid w:val="00261494"/>
    <w:rsid w:val="00275CAF"/>
    <w:rsid w:val="00276E7C"/>
    <w:rsid w:val="00276ED2"/>
    <w:rsid w:val="00290A9B"/>
    <w:rsid w:val="00293DBA"/>
    <w:rsid w:val="002A7BF6"/>
    <w:rsid w:val="002A7C25"/>
    <w:rsid w:val="002B27A4"/>
    <w:rsid w:val="002C07B1"/>
    <w:rsid w:val="002D174E"/>
    <w:rsid w:val="002D3C6C"/>
    <w:rsid w:val="002E018A"/>
    <w:rsid w:val="002E1695"/>
    <w:rsid w:val="002E54F9"/>
    <w:rsid w:val="002E6340"/>
    <w:rsid w:val="002E74EE"/>
    <w:rsid w:val="002F0F51"/>
    <w:rsid w:val="00307509"/>
    <w:rsid w:val="00330BF6"/>
    <w:rsid w:val="00335AC8"/>
    <w:rsid w:val="00335B7E"/>
    <w:rsid w:val="003468C5"/>
    <w:rsid w:val="003553B9"/>
    <w:rsid w:val="00356D5C"/>
    <w:rsid w:val="00363BF9"/>
    <w:rsid w:val="0037005D"/>
    <w:rsid w:val="00371166"/>
    <w:rsid w:val="00372721"/>
    <w:rsid w:val="00380E13"/>
    <w:rsid w:val="0038628C"/>
    <w:rsid w:val="00387FA4"/>
    <w:rsid w:val="0039461D"/>
    <w:rsid w:val="00396E72"/>
    <w:rsid w:val="00397280"/>
    <w:rsid w:val="003A0121"/>
    <w:rsid w:val="003A39BA"/>
    <w:rsid w:val="003A4847"/>
    <w:rsid w:val="003A7D08"/>
    <w:rsid w:val="003B12B7"/>
    <w:rsid w:val="003B5EB8"/>
    <w:rsid w:val="003C18C6"/>
    <w:rsid w:val="003C2BC3"/>
    <w:rsid w:val="003C4557"/>
    <w:rsid w:val="003D0F3C"/>
    <w:rsid w:val="003D134A"/>
    <w:rsid w:val="003D167C"/>
    <w:rsid w:val="003D1ABC"/>
    <w:rsid w:val="003D2799"/>
    <w:rsid w:val="003E5C26"/>
    <w:rsid w:val="003F09A9"/>
    <w:rsid w:val="003F620F"/>
    <w:rsid w:val="00404FED"/>
    <w:rsid w:val="00405754"/>
    <w:rsid w:val="00406C8C"/>
    <w:rsid w:val="004128E4"/>
    <w:rsid w:val="00420BB3"/>
    <w:rsid w:val="0042222C"/>
    <w:rsid w:val="00426790"/>
    <w:rsid w:val="00426ACF"/>
    <w:rsid w:val="00431C6F"/>
    <w:rsid w:val="00440FFB"/>
    <w:rsid w:val="00442DC2"/>
    <w:rsid w:val="0044506A"/>
    <w:rsid w:val="004507CD"/>
    <w:rsid w:val="0045785D"/>
    <w:rsid w:val="00457C6E"/>
    <w:rsid w:val="004617AE"/>
    <w:rsid w:val="00461FDC"/>
    <w:rsid w:val="00464990"/>
    <w:rsid w:val="00471DD9"/>
    <w:rsid w:val="004742F3"/>
    <w:rsid w:val="0047493E"/>
    <w:rsid w:val="00477B54"/>
    <w:rsid w:val="00490574"/>
    <w:rsid w:val="0049389B"/>
    <w:rsid w:val="00493A8D"/>
    <w:rsid w:val="004A25E9"/>
    <w:rsid w:val="004A2D88"/>
    <w:rsid w:val="004A6E0F"/>
    <w:rsid w:val="004B01FE"/>
    <w:rsid w:val="004B24BA"/>
    <w:rsid w:val="004B50FB"/>
    <w:rsid w:val="004C5BA9"/>
    <w:rsid w:val="004C5DDD"/>
    <w:rsid w:val="004E311C"/>
    <w:rsid w:val="004E4099"/>
    <w:rsid w:val="004E5B99"/>
    <w:rsid w:val="004E688F"/>
    <w:rsid w:val="004F1303"/>
    <w:rsid w:val="004F4F9C"/>
    <w:rsid w:val="004F6E92"/>
    <w:rsid w:val="00510A9E"/>
    <w:rsid w:val="0052064B"/>
    <w:rsid w:val="00522F77"/>
    <w:rsid w:val="0052741F"/>
    <w:rsid w:val="00540940"/>
    <w:rsid w:val="005470C8"/>
    <w:rsid w:val="00547E47"/>
    <w:rsid w:val="005500B6"/>
    <w:rsid w:val="005608D6"/>
    <w:rsid w:val="00560FB8"/>
    <w:rsid w:val="00566C65"/>
    <w:rsid w:val="0057470D"/>
    <w:rsid w:val="00580B3A"/>
    <w:rsid w:val="00597ED5"/>
    <w:rsid w:val="005A2626"/>
    <w:rsid w:val="005B1250"/>
    <w:rsid w:val="005B1A07"/>
    <w:rsid w:val="005B385D"/>
    <w:rsid w:val="005B5D66"/>
    <w:rsid w:val="005B6630"/>
    <w:rsid w:val="005C405C"/>
    <w:rsid w:val="005C5073"/>
    <w:rsid w:val="005C524D"/>
    <w:rsid w:val="005E2F36"/>
    <w:rsid w:val="005E693E"/>
    <w:rsid w:val="005E6AE3"/>
    <w:rsid w:val="005F7C93"/>
    <w:rsid w:val="005F7CAD"/>
    <w:rsid w:val="0060113B"/>
    <w:rsid w:val="00606107"/>
    <w:rsid w:val="0062716D"/>
    <w:rsid w:val="00627942"/>
    <w:rsid w:val="00632601"/>
    <w:rsid w:val="006338D7"/>
    <w:rsid w:val="00640B01"/>
    <w:rsid w:val="00657016"/>
    <w:rsid w:val="00660055"/>
    <w:rsid w:val="00674372"/>
    <w:rsid w:val="006746EE"/>
    <w:rsid w:val="00682812"/>
    <w:rsid w:val="0069406C"/>
    <w:rsid w:val="00697B25"/>
    <w:rsid w:val="006A02D1"/>
    <w:rsid w:val="006A308C"/>
    <w:rsid w:val="006C2783"/>
    <w:rsid w:val="006C3A6F"/>
    <w:rsid w:val="006C6371"/>
    <w:rsid w:val="006C6E2B"/>
    <w:rsid w:val="006D20DF"/>
    <w:rsid w:val="006D78E3"/>
    <w:rsid w:val="006E1F4F"/>
    <w:rsid w:val="007033F8"/>
    <w:rsid w:val="00706AB4"/>
    <w:rsid w:val="007122C5"/>
    <w:rsid w:val="007141BE"/>
    <w:rsid w:val="007150CC"/>
    <w:rsid w:val="007205CB"/>
    <w:rsid w:val="00721597"/>
    <w:rsid w:val="00725BCF"/>
    <w:rsid w:val="00731225"/>
    <w:rsid w:val="007507B4"/>
    <w:rsid w:val="00754CD0"/>
    <w:rsid w:val="00755364"/>
    <w:rsid w:val="00755E19"/>
    <w:rsid w:val="00756CAA"/>
    <w:rsid w:val="00766DB0"/>
    <w:rsid w:val="00772D2C"/>
    <w:rsid w:val="00782F4F"/>
    <w:rsid w:val="007A7B89"/>
    <w:rsid w:val="007B11A8"/>
    <w:rsid w:val="007B177A"/>
    <w:rsid w:val="007B38D7"/>
    <w:rsid w:val="007B48EF"/>
    <w:rsid w:val="007B50CA"/>
    <w:rsid w:val="007B715A"/>
    <w:rsid w:val="007D0B83"/>
    <w:rsid w:val="007E2C73"/>
    <w:rsid w:val="007E5667"/>
    <w:rsid w:val="007E6DCF"/>
    <w:rsid w:val="00800F5D"/>
    <w:rsid w:val="00802972"/>
    <w:rsid w:val="00806262"/>
    <w:rsid w:val="0080759B"/>
    <w:rsid w:val="00807B26"/>
    <w:rsid w:val="00807B2F"/>
    <w:rsid w:val="008101A1"/>
    <w:rsid w:val="00810C20"/>
    <w:rsid w:val="00815ADC"/>
    <w:rsid w:val="00816BD3"/>
    <w:rsid w:val="00816C24"/>
    <w:rsid w:val="00837CF9"/>
    <w:rsid w:val="008404B2"/>
    <w:rsid w:val="008415FD"/>
    <w:rsid w:val="0084503A"/>
    <w:rsid w:val="00845361"/>
    <w:rsid w:val="00854BC3"/>
    <w:rsid w:val="0085641A"/>
    <w:rsid w:val="00860076"/>
    <w:rsid w:val="00862403"/>
    <w:rsid w:val="008651A5"/>
    <w:rsid w:val="008754DB"/>
    <w:rsid w:val="00876EAA"/>
    <w:rsid w:val="00877CC7"/>
    <w:rsid w:val="008813A1"/>
    <w:rsid w:val="00882528"/>
    <w:rsid w:val="00883CC9"/>
    <w:rsid w:val="0089570C"/>
    <w:rsid w:val="008A28E9"/>
    <w:rsid w:val="008A3DDA"/>
    <w:rsid w:val="008A65C3"/>
    <w:rsid w:val="008C0B7D"/>
    <w:rsid w:val="008C144C"/>
    <w:rsid w:val="008C73FA"/>
    <w:rsid w:val="008D15AF"/>
    <w:rsid w:val="008D58BD"/>
    <w:rsid w:val="008E3C5A"/>
    <w:rsid w:val="008E4392"/>
    <w:rsid w:val="008E58CE"/>
    <w:rsid w:val="008F3FA0"/>
    <w:rsid w:val="00905077"/>
    <w:rsid w:val="009101EA"/>
    <w:rsid w:val="00911193"/>
    <w:rsid w:val="00914C1E"/>
    <w:rsid w:val="009150B6"/>
    <w:rsid w:val="00916306"/>
    <w:rsid w:val="00924B2A"/>
    <w:rsid w:val="00926BC4"/>
    <w:rsid w:val="00930148"/>
    <w:rsid w:val="00940544"/>
    <w:rsid w:val="00942DF6"/>
    <w:rsid w:val="0095082C"/>
    <w:rsid w:val="009555AF"/>
    <w:rsid w:val="00960FD8"/>
    <w:rsid w:val="009803DB"/>
    <w:rsid w:val="00986EF7"/>
    <w:rsid w:val="00990933"/>
    <w:rsid w:val="0099241F"/>
    <w:rsid w:val="009A0074"/>
    <w:rsid w:val="009A00BD"/>
    <w:rsid w:val="009A5E46"/>
    <w:rsid w:val="009B2CBB"/>
    <w:rsid w:val="009B52D5"/>
    <w:rsid w:val="009C3F1B"/>
    <w:rsid w:val="009D2237"/>
    <w:rsid w:val="009D4B43"/>
    <w:rsid w:val="009E387B"/>
    <w:rsid w:val="009F164E"/>
    <w:rsid w:val="009F2CAA"/>
    <w:rsid w:val="009F7C81"/>
    <w:rsid w:val="00A00CFE"/>
    <w:rsid w:val="00A0120B"/>
    <w:rsid w:val="00A03F97"/>
    <w:rsid w:val="00A06DDB"/>
    <w:rsid w:val="00A07099"/>
    <w:rsid w:val="00A13FE9"/>
    <w:rsid w:val="00A20524"/>
    <w:rsid w:val="00A20F3E"/>
    <w:rsid w:val="00A31B28"/>
    <w:rsid w:val="00A32F26"/>
    <w:rsid w:val="00A345A8"/>
    <w:rsid w:val="00A46F3E"/>
    <w:rsid w:val="00A51847"/>
    <w:rsid w:val="00A55036"/>
    <w:rsid w:val="00A55798"/>
    <w:rsid w:val="00A57956"/>
    <w:rsid w:val="00A57C3B"/>
    <w:rsid w:val="00A6414C"/>
    <w:rsid w:val="00A66103"/>
    <w:rsid w:val="00A66C30"/>
    <w:rsid w:val="00A719CA"/>
    <w:rsid w:val="00A73132"/>
    <w:rsid w:val="00A74244"/>
    <w:rsid w:val="00A75204"/>
    <w:rsid w:val="00A823F9"/>
    <w:rsid w:val="00A83818"/>
    <w:rsid w:val="00A84B61"/>
    <w:rsid w:val="00A90424"/>
    <w:rsid w:val="00A95A39"/>
    <w:rsid w:val="00A967F2"/>
    <w:rsid w:val="00AA03C9"/>
    <w:rsid w:val="00AB6CAC"/>
    <w:rsid w:val="00AC1B73"/>
    <w:rsid w:val="00AC79B5"/>
    <w:rsid w:val="00AD068E"/>
    <w:rsid w:val="00AE36AD"/>
    <w:rsid w:val="00AE796D"/>
    <w:rsid w:val="00AF0C9C"/>
    <w:rsid w:val="00AF66C2"/>
    <w:rsid w:val="00B06836"/>
    <w:rsid w:val="00B14CCB"/>
    <w:rsid w:val="00B15CDD"/>
    <w:rsid w:val="00B263ED"/>
    <w:rsid w:val="00B3178D"/>
    <w:rsid w:val="00B32AC7"/>
    <w:rsid w:val="00B47CEC"/>
    <w:rsid w:val="00B71CC0"/>
    <w:rsid w:val="00B764B5"/>
    <w:rsid w:val="00B77FED"/>
    <w:rsid w:val="00B83045"/>
    <w:rsid w:val="00B852E6"/>
    <w:rsid w:val="00B85A42"/>
    <w:rsid w:val="00B96F74"/>
    <w:rsid w:val="00BB537F"/>
    <w:rsid w:val="00BB77F5"/>
    <w:rsid w:val="00BC0F06"/>
    <w:rsid w:val="00BC253A"/>
    <w:rsid w:val="00BC5CE0"/>
    <w:rsid w:val="00BC6DEC"/>
    <w:rsid w:val="00BD0F45"/>
    <w:rsid w:val="00BD547F"/>
    <w:rsid w:val="00BE0AA5"/>
    <w:rsid w:val="00BE1C72"/>
    <w:rsid w:val="00BE5D17"/>
    <w:rsid w:val="00BF211D"/>
    <w:rsid w:val="00BF4CAD"/>
    <w:rsid w:val="00BF6C90"/>
    <w:rsid w:val="00BF7789"/>
    <w:rsid w:val="00C0444B"/>
    <w:rsid w:val="00C21B78"/>
    <w:rsid w:val="00C2385C"/>
    <w:rsid w:val="00C30677"/>
    <w:rsid w:val="00C346BB"/>
    <w:rsid w:val="00C41546"/>
    <w:rsid w:val="00C41E4E"/>
    <w:rsid w:val="00C45B28"/>
    <w:rsid w:val="00C52654"/>
    <w:rsid w:val="00C56AE3"/>
    <w:rsid w:val="00C61B2A"/>
    <w:rsid w:val="00C66588"/>
    <w:rsid w:val="00C71CD2"/>
    <w:rsid w:val="00C72A13"/>
    <w:rsid w:val="00C756A0"/>
    <w:rsid w:val="00C851AF"/>
    <w:rsid w:val="00C85C15"/>
    <w:rsid w:val="00C90B59"/>
    <w:rsid w:val="00C91B02"/>
    <w:rsid w:val="00CA7902"/>
    <w:rsid w:val="00CB07A3"/>
    <w:rsid w:val="00CC198A"/>
    <w:rsid w:val="00CD3FC1"/>
    <w:rsid w:val="00CD554A"/>
    <w:rsid w:val="00CD5E3A"/>
    <w:rsid w:val="00CE0D39"/>
    <w:rsid w:val="00CE129D"/>
    <w:rsid w:val="00CE1962"/>
    <w:rsid w:val="00CE4F6F"/>
    <w:rsid w:val="00CF6903"/>
    <w:rsid w:val="00D0639F"/>
    <w:rsid w:val="00D07AC5"/>
    <w:rsid w:val="00D07F8E"/>
    <w:rsid w:val="00D12F6F"/>
    <w:rsid w:val="00D2714B"/>
    <w:rsid w:val="00D302FC"/>
    <w:rsid w:val="00D314E0"/>
    <w:rsid w:val="00D322E9"/>
    <w:rsid w:val="00D422A5"/>
    <w:rsid w:val="00D5037D"/>
    <w:rsid w:val="00D506CC"/>
    <w:rsid w:val="00D55BEA"/>
    <w:rsid w:val="00D576F6"/>
    <w:rsid w:val="00D61108"/>
    <w:rsid w:val="00D6253B"/>
    <w:rsid w:val="00D66BEE"/>
    <w:rsid w:val="00D74514"/>
    <w:rsid w:val="00D821E0"/>
    <w:rsid w:val="00D870DD"/>
    <w:rsid w:val="00D92335"/>
    <w:rsid w:val="00D93652"/>
    <w:rsid w:val="00D94DA3"/>
    <w:rsid w:val="00DA099B"/>
    <w:rsid w:val="00DA1410"/>
    <w:rsid w:val="00DA28E4"/>
    <w:rsid w:val="00DB4556"/>
    <w:rsid w:val="00DC407A"/>
    <w:rsid w:val="00DC68B4"/>
    <w:rsid w:val="00DD3935"/>
    <w:rsid w:val="00DD3B9B"/>
    <w:rsid w:val="00DF0CE8"/>
    <w:rsid w:val="00DF24F2"/>
    <w:rsid w:val="00E01540"/>
    <w:rsid w:val="00E15AC7"/>
    <w:rsid w:val="00E160B5"/>
    <w:rsid w:val="00E23EF5"/>
    <w:rsid w:val="00E250AE"/>
    <w:rsid w:val="00E3041D"/>
    <w:rsid w:val="00E3541D"/>
    <w:rsid w:val="00E4776E"/>
    <w:rsid w:val="00E5040E"/>
    <w:rsid w:val="00E66983"/>
    <w:rsid w:val="00E66EB0"/>
    <w:rsid w:val="00E66F2B"/>
    <w:rsid w:val="00E74851"/>
    <w:rsid w:val="00E84644"/>
    <w:rsid w:val="00E84D5B"/>
    <w:rsid w:val="00E87436"/>
    <w:rsid w:val="00E90CE6"/>
    <w:rsid w:val="00E94414"/>
    <w:rsid w:val="00E94BB6"/>
    <w:rsid w:val="00EA4904"/>
    <w:rsid w:val="00EB6B55"/>
    <w:rsid w:val="00EC1102"/>
    <w:rsid w:val="00EC6497"/>
    <w:rsid w:val="00EC78DA"/>
    <w:rsid w:val="00ED447B"/>
    <w:rsid w:val="00ED69ED"/>
    <w:rsid w:val="00EE5BC4"/>
    <w:rsid w:val="00EE7D5D"/>
    <w:rsid w:val="00EF36F6"/>
    <w:rsid w:val="00F0225C"/>
    <w:rsid w:val="00F0233B"/>
    <w:rsid w:val="00F04A2F"/>
    <w:rsid w:val="00F11431"/>
    <w:rsid w:val="00F12F53"/>
    <w:rsid w:val="00F400CF"/>
    <w:rsid w:val="00F5068F"/>
    <w:rsid w:val="00F5282E"/>
    <w:rsid w:val="00F563ED"/>
    <w:rsid w:val="00F567CA"/>
    <w:rsid w:val="00F60AAE"/>
    <w:rsid w:val="00F6378E"/>
    <w:rsid w:val="00F66EFE"/>
    <w:rsid w:val="00F75336"/>
    <w:rsid w:val="00F75650"/>
    <w:rsid w:val="00F76C8D"/>
    <w:rsid w:val="00F80CDA"/>
    <w:rsid w:val="00F81728"/>
    <w:rsid w:val="00F82666"/>
    <w:rsid w:val="00F861C4"/>
    <w:rsid w:val="00FA0A61"/>
    <w:rsid w:val="00FA2075"/>
    <w:rsid w:val="00FA2FEA"/>
    <w:rsid w:val="00FA4BFE"/>
    <w:rsid w:val="00FA724C"/>
    <w:rsid w:val="00FB1C71"/>
    <w:rsid w:val="00FC05E5"/>
    <w:rsid w:val="00FC1AE3"/>
    <w:rsid w:val="00FC7B0A"/>
    <w:rsid w:val="00FD7D53"/>
    <w:rsid w:val="00FE0476"/>
    <w:rsid w:val="00FF6827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E2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C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A57956"/>
    <w:rPr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D1ABC"/>
    <w:rPr>
      <w:rFonts w:ascii="Tahoma" w:hAnsi="Tahoma"/>
      <w:sz w:val="16"/>
    </w:rPr>
  </w:style>
  <w:style w:type="paragraph" w:styleId="aa">
    <w:name w:val="No Spacing"/>
    <w:uiPriority w:val="99"/>
    <w:qFormat/>
    <w:rsid w:val="00E3541D"/>
    <w:pPr>
      <w:widowControl w:val="0"/>
      <w:autoSpaceDE w:val="0"/>
      <w:autoSpaceDN w:val="0"/>
      <w:adjustRightInd w:val="0"/>
    </w:pPr>
  </w:style>
  <w:style w:type="paragraph" w:styleId="ab">
    <w:name w:val="Normal (Web)"/>
    <w:basedOn w:val="a"/>
    <w:uiPriority w:val="99"/>
    <w:rsid w:val="00F50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F50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068F"/>
    <w:rPr>
      <w:rFonts w:cs="Times New Roman"/>
    </w:rPr>
  </w:style>
  <w:style w:type="paragraph" w:customStyle="1" w:styleId="11">
    <w:name w:val="Абзац списка1"/>
    <w:basedOn w:val="a"/>
    <w:uiPriority w:val="99"/>
    <w:rsid w:val="009555AF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customStyle="1" w:styleId="s1">
    <w:name w:val="s_1"/>
    <w:basedOn w:val="a"/>
    <w:uiPriority w:val="99"/>
    <w:rsid w:val="00DF2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05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205CB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bolighting">
    <w:name w:val="bo_lighting"/>
    <w:rsid w:val="00F0233B"/>
  </w:style>
  <w:style w:type="character" w:customStyle="1" w:styleId="nobr">
    <w:name w:val="nobr"/>
    <w:uiPriority w:val="99"/>
    <w:rsid w:val="00B32AC7"/>
  </w:style>
  <w:style w:type="character" w:styleId="ae">
    <w:name w:val="FollowedHyperlink"/>
    <w:uiPriority w:val="99"/>
    <w:semiHidden/>
    <w:rsid w:val="005470C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s://biblio-online.ru/viewer/4C99E6D3-E4E8-45A8-A843-0E31B5339BA8/upravlenie-chelovecheskimi-resursami-sovremennyy-podho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short=1&amp;isbn=978-5-394-01688-2" TargetMode="External"/><Relationship Id="rId14" Type="http://schemas.openxmlformats.org/officeDocument/2006/relationships/hyperlink" Target="http://www.consultant.ru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ЭМС</cp:lastModifiedBy>
  <cp:revision>7</cp:revision>
  <cp:lastPrinted>2016-12-25T07:19:00Z</cp:lastPrinted>
  <dcterms:created xsi:type="dcterms:W3CDTF">2018-05-27T14:07:00Z</dcterms:created>
  <dcterms:modified xsi:type="dcterms:W3CDTF">2019-05-06T10:16:00Z</dcterms:modified>
</cp:coreProperties>
</file>