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FF" w:rsidRPr="00AD723F" w:rsidRDefault="00CA0CFF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ФЕДЕРАЛЬНОЕ АГЕНТСТВО ЖЕЛЕЗНОДОРОЖНОГО ТРАНСПОРТА</w:t>
      </w:r>
    </w:p>
    <w:p w:rsidR="00CA0CFF" w:rsidRPr="00AD723F" w:rsidRDefault="00CA0CFF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A0CFF" w:rsidRPr="00AD723F" w:rsidRDefault="00CA0CFF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A0CFF" w:rsidRPr="00AD723F" w:rsidRDefault="00CA0CFF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 xml:space="preserve">Императора Александра </w:t>
      </w:r>
      <w:r w:rsidRPr="00AD723F">
        <w:rPr>
          <w:sz w:val="28"/>
          <w:szCs w:val="28"/>
          <w:lang w:val="en-US"/>
        </w:rPr>
        <w:t>I</w:t>
      </w:r>
      <w:r w:rsidRPr="00AD723F">
        <w:rPr>
          <w:sz w:val="28"/>
          <w:szCs w:val="28"/>
        </w:rPr>
        <w:t>»</w:t>
      </w:r>
    </w:p>
    <w:p w:rsidR="00CA0CFF" w:rsidRPr="00AD723F" w:rsidRDefault="00A76D2D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(ФГБОУ В</w:t>
      </w:r>
      <w:r w:rsidR="00CA0CFF" w:rsidRPr="00AD723F">
        <w:rPr>
          <w:sz w:val="28"/>
          <w:szCs w:val="28"/>
        </w:rPr>
        <w:t>О ПГУПС)</w:t>
      </w: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Кафедра «</w:t>
      </w:r>
      <w:r w:rsidRPr="00AD723F">
        <w:rPr>
          <w:noProof/>
          <w:sz w:val="28"/>
          <w:szCs w:val="28"/>
        </w:rPr>
        <w:t>Экономика транспорта</w:t>
      </w:r>
      <w:r w:rsidRPr="00AD723F">
        <w:rPr>
          <w:sz w:val="28"/>
          <w:szCs w:val="28"/>
        </w:rPr>
        <w:t>»</w:t>
      </w: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ind w:left="5245"/>
        <w:rPr>
          <w:sz w:val="28"/>
          <w:szCs w:val="28"/>
        </w:rPr>
      </w:pPr>
    </w:p>
    <w:p w:rsidR="00CA0CFF" w:rsidRPr="00AD723F" w:rsidRDefault="00CA0CFF" w:rsidP="00CA0CFF">
      <w:pPr>
        <w:ind w:left="5245"/>
        <w:rPr>
          <w:sz w:val="28"/>
          <w:szCs w:val="28"/>
        </w:rPr>
      </w:pPr>
    </w:p>
    <w:p w:rsidR="00CA0CFF" w:rsidRPr="00AD723F" w:rsidRDefault="00CA0CFF" w:rsidP="00CA0CFF">
      <w:pPr>
        <w:ind w:left="5245"/>
        <w:rPr>
          <w:sz w:val="28"/>
          <w:szCs w:val="28"/>
        </w:rPr>
      </w:pPr>
    </w:p>
    <w:p w:rsidR="00AD723F" w:rsidRPr="00AD723F" w:rsidRDefault="00AD723F" w:rsidP="00CA0CFF">
      <w:pPr>
        <w:ind w:left="5245"/>
        <w:rPr>
          <w:sz w:val="28"/>
          <w:szCs w:val="28"/>
        </w:rPr>
      </w:pPr>
    </w:p>
    <w:p w:rsidR="00AD723F" w:rsidRPr="00AD723F" w:rsidRDefault="00AD723F" w:rsidP="00CA0CFF">
      <w:pPr>
        <w:ind w:left="5245"/>
        <w:rPr>
          <w:sz w:val="28"/>
          <w:szCs w:val="28"/>
        </w:rPr>
      </w:pPr>
    </w:p>
    <w:p w:rsidR="00AD723F" w:rsidRPr="00AD723F" w:rsidRDefault="00AD723F" w:rsidP="00CA0CFF">
      <w:pPr>
        <w:ind w:left="5245"/>
        <w:rPr>
          <w:sz w:val="28"/>
          <w:szCs w:val="28"/>
        </w:rPr>
      </w:pPr>
    </w:p>
    <w:p w:rsidR="00AD723F" w:rsidRPr="00AD723F" w:rsidRDefault="00AD723F" w:rsidP="00CA0CFF">
      <w:pPr>
        <w:ind w:left="5245"/>
        <w:rPr>
          <w:sz w:val="28"/>
          <w:szCs w:val="28"/>
        </w:rPr>
      </w:pPr>
    </w:p>
    <w:p w:rsidR="00AD723F" w:rsidRPr="00AD723F" w:rsidRDefault="00AD723F" w:rsidP="00CA0CFF">
      <w:pPr>
        <w:ind w:left="5245"/>
        <w:rPr>
          <w:sz w:val="28"/>
          <w:szCs w:val="28"/>
        </w:rPr>
      </w:pPr>
    </w:p>
    <w:p w:rsidR="003E0D88" w:rsidRPr="00AD723F" w:rsidRDefault="003E0D88" w:rsidP="00CA0CFF">
      <w:pPr>
        <w:jc w:val="center"/>
        <w:rPr>
          <w:b/>
          <w:bCs/>
          <w:sz w:val="28"/>
          <w:szCs w:val="28"/>
        </w:rPr>
      </w:pPr>
    </w:p>
    <w:p w:rsidR="003E0D88" w:rsidRPr="00AD723F" w:rsidRDefault="003E0D88" w:rsidP="003E0D88">
      <w:pPr>
        <w:jc w:val="center"/>
        <w:rPr>
          <w:b/>
          <w:bCs/>
          <w:sz w:val="28"/>
          <w:szCs w:val="28"/>
        </w:rPr>
      </w:pPr>
      <w:r w:rsidRPr="00AD723F">
        <w:rPr>
          <w:b/>
          <w:bCs/>
          <w:sz w:val="28"/>
          <w:szCs w:val="28"/>
        </w:rPr>
        <w:t>РАБОЧАЯ ПРОГРАММА</w:t>
      </w:r>
    </w:p>
    <w:p w:rsidR="003E0D88" w:rsidRPr="00AD723F" w:rsidRDefault="003E0D88" w:rsidP="003E0D88">
      <w:pPr>
        <w:jc w:val="center"/>
        <w:rPr>
          <w:i/>
          <w:iCs/>
          <w:sz w:val="28"/>
          <w:szCs w:val="28"/>
        </w:rPr>
      </w:pPr>
      <w:r w:rsidRPr="00AD723F">
        <w:rPr>
          <w:i/>
          <w:iCs/>
          <w:sz w:val="28"/>
          <w:szCs w:val="28"/>
        </w:rPr>
        <w:t>дисциплины</w:t>
      </w:r>
    </w:p>
    <w:p w:rsidR="003E0D88" w:rsidRPr="00AD723F" w:rsidRDefault="003E0D88" w:rsidP="003E0D88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«СОЦИАЛЬНО-ЭКОНОМИЧЕСКОЕ ПРОГНОЗИРОВАНИЕ» (</w:t>
      </w:r>
      <w:r w:rsidRPr="00AD723F">
        <w:rPr>
          <w:noProof/>
          <w:sz w:val="28"/>
          <w:szCs w:val="28"/>
        </w:rPr>
        <w:t>Б1.В.ОД.</w:t>
      </w:r>
      <w:r w:rsidR="00AD723F" w:rsidRPr="00AD723F">
        <w:rPr>
          <w:noProof/>
          <w:sz w:val="28"/>
          <w:szCs w:val="28"/>
        </w:rPr>
        <w:t>11</w:t>
      </w:r>
      <w:r w:rsidRPr="00AD723F">
        <w:rPr>
          <w:sz w:val="28"/>
          <w:szCs w:val="28"/>
        </w:rPr>
        <w:t>)</w:t>
      </w:r>
    </w:p>
    <w:p w:rsidR="008A3F04" w:rsidRDefault="008A3F04" w:rsidP="003E0D88">
      <w:pPr>
        <w:jc w:val="center"/>
        <w:rPr>
          <w:sz w:val="28"/>
          <w:szCs w:val="28"/>
        </w:rPr>
      </w:pPr>
    </w:p>
    <w:p w:rsidR="003E0D88" w:rsidRPr="00AD723F" w:rsidRDefault="003E0D88" w:rsidP="003E0D88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для направления</w:t>
      </w:r>
    </w:p>
    <w:p w:rsidR="003E0D88" w:rsidRPr="00AD723F" w:rsidRDefault="00AD723F" w:rsidP="003E0D88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38.03.01 «Экономика»</w:t>
      </w:r>
    </w:p>
    <w:p w:rsidR="008A3F04" w:rsidRDefault="008A3F04" w:rsidP="003E0D88">
      <w:pPr>
        <w:jc w:val="center"/>
        <w:rPr>
          <w:sz w:val="28"/>
          <w:szCs w:val="28"/>
        </w:rPr>
      </w:pPr>
    </w:p>
    <w:p w:rsidR="003E0D88" w:rsidRPr="00AD723F" w:rsidRDefault="003E0D88" w:rsidP="003E0D88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по профилю</w:t>
      </w:r>
    </w:p>
    <w:p w:rsidR="003E0D88" w:rsidRDefault="003E0D88" w:rsidP="003E0D88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«</w:t>
      </w:r>
      <w:r w:rsidR="00AD723F" w:rsidRPr="00AD723F">
        <w:rPr>
          <w:sz w:val="28"/>
          <w:szCs w:val="28"/>
        </w:rPr>
        <w:t>Экономика предприятий и организаций (транспорт)</w:t>
      </w:r>
      <w:r w:rsidRPr="00AD723F">
        <w:rPr>
          <w:sz w:val="28"/>
          <w:szCs w:val="28"/>
        </w:rPr>
        <w:t>»</w:t>
      </w:r>
    </w:p>
    <w:p w:rsidR="00A66867" w:rsidRPr="00AD723F" w:rsidRDefault="00A66867" w:rsidP="003E0D88">
      <w:pPr>
        <w:jc w:val="center"/>
        <w:rPr>
          <w:sz w:val="28"/>
          <w:szCs w:val="28"/>
        </w:rPr>
      </w:pPr>
    </w:p>
    <w:p w:rsidR="003E0D88" w:rsidRPr="00AD723F" w:rsidRDefault="003E0D88" w:rsidP="003E0D88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Форма обучения – очная</w:t>
      </w:r>
      <w:r w:rsidR="00AD723F" w:rsidRPr="00AD723F">
        <w:rPr>
          <w:sz w:val="28"/>
          <w:szCs w:val="28"/>
        </w:rPr>
        <w:t>, заочная</w:t>
      </w:r>
    </w:p>
    <w:p w:rsidR="003E0D88" w:rsidRPr="00AD723F" w:rsidRDefault="003E0D88" w:rsidP="00CA0CFF">
      <w:pPr>
        <w:jc w:val="center"/>
        <w:rPr>
          <w:b/>
          <w:bCs/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AD723F" w:rsidRPr="00AD723F" w:rsidRDefault="00AD723F" w:rsidP="00CA0CFF">
      <w:pPr>
        <w:jc w:val="center"/>
        <w:rPr>
          <w:sz w:val="28"/>
          <w:szCs w:val="28"/>
        </w:rPr>
      </w:pPr>
    </w:p>
    <w:p w:rsidR="00AD723F" w:rsidRPr="00AD723F" w:rsidRDefault="00AD723F" w:rsidP="00CA0CFF">
      <w:pPr>
        <w:jc w:val="center"/>
        <w:rPr>
          <w:sz w:val="28"/>
          <w:szCs w:val="28"/>
        </w:rPr>
      </w:pPr>
    </w:p>
    <w:p w:rsidR="00AD723F" w:rsidRPr="00AD723F" w:rsidRDefault="00AD723F" w:rsidP="00CA0CFF">
      <w:pPr>
        <w:jc w:val="center"/>
        <w:rPr>
          <w:sz w:val="28"/>
          <w:szCs w:val="28"/>
        </w:rPr>
      </w:pPr>
    </w:p>
    <w:p w:rsidR="00AD723F" w:rsidRPr="00AD723F" w:rsidRDefault="00AD723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</w:p>
    <w:p w:rsidR="00CA0CFF" w:rsidRPr="00AD723F" w:rsidRDefault="00CA0CFF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Санкт-Петербург</w:t>
      </w:r>
    </w:p>
    <w:p w:rsidR="000A3210" w:rsidRPr="00AD723F" w:rsidRDefault="00CA0CFF" w:rsidP="00CA0CFF">
      <w:pPr>
        <w:jc w:val="center"/>
        <w:rPr>
          <w:sz w:val="28"/>
          <w:szCs w:val="28"/>
        </w:rPr>
      </w:pPr>
      <w:r w:rsidRPr="00AD723F">
        <w:rPr>
          <w:sz w:val="28"/>
          <w:szCs w:val="28"/>
        </w:rPr>
        <w:t>201</w:t>
      </w:r>
      <w:r w:rsidR="00A042C2">
        <w:rPr>
          <w:sz w:val="28"/>
          <w:szCs w:val="28"/>
        </w:rPr>
        <w:t>9</w:t>
      </w:r>
    </w:p>
    <w:p w:rsidR="00CA0CFF" w:rsidRPr="00AD723F" w:rsidRDefault="000A3210" w:rsidP="00930692">
      <w:pPr>
        <w:rPr>
          <w:i/>
          <w:sz w:val="28"/>
          <w:szCs w:val="28"/>
        </w:rPr>
      </w:pPr>
      <w:r w:rsidRPr="00AD723F">
        <w:rPr>
          <w:sz w:val="28"/>
          <w:szCs w:val="28"/>
        </w:rPr>
        <w:br w:type="page"/>
      </w:r>
    </w:p>
    <w:p w:rsidR="00930692" w:rsidRPr="000767B0" w:rsidRDefault="00E96E73" w:rsidP="00930692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29EC08D6" wp14:editId="5F1BBE26">
            <wp:simplePos x="0" y="0"/>
            <wp:positionH relativeFrom="column">
              <wp:posOffset>-641985</wp:posOffset>
            </wp:positionH>
            <wp:positionV relativeFrom="paragraph">
              <wp:posOffset>2540</wp:posOffset>
            </wp:positionV>
            <wp:extent cx="6767830" cy="9155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30" cy="915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92" w:rsidRPr="000767B0">
        <w:rPr>
          <w:sz w:val="28"/>
          <w:szCs w:val="28"/>
        </w:rPr>
        <w:t>ЛИСТ СОГЛАСОВАНИЙ</w:t>
      </w:r>
    </w:p>
    <w:p w:rsidR="00930692" w:rsidRPr="000767B0" w:rsidRDefault="00930692" w:rsidP="00930692">
      <w:pPr>
        <w:tabs>
          <w:tab w:val="left" w:pos="851"/>
        </w:tabs>
        <w:jc w:val="center"/>
        <w:rPr>
          <w:sz w:val="28"/>
          <w:szCs w:val="28"/>
        </w:rPr>
      </w:pPr>
    </w:p>
    <w:p w:rsidR="00930692" w:rsidRPr="000767B0" w:rsidRDefault="00930692" w:rsidP="00930692">
      <w:pPr>
        <w:rPr>
          <w:sz w:val="28"/>
          <w:szCs w:val="28"/>
          <w:lang w:eastAsia="en-US"/>
        </w:rPr>
      </w:pPr>
      <w:r w:rsidRPr="000767B0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30692" w:rsidRPr="000767B0" w:rsidRDefault="00930692" w:rsidP="00930692">
      <w:pPr>
        <w:rPr>
          <w:sz w:val="28"/>
          <w:szCs w:val="28"/>
          <w:lang w:eastAsia="en-US"/>
        </w:rPr>
      </w:pPr>
      <w:r w:rsidRPr="000767B0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Экономика транспорта</w:t>
      </w:r>
      <w:r w:rsidRPr="000767B0">
        <w:rPr>
          <w:sz w:val="28"/>
          <w:szCs w:val="28"/>
          <w:lang w:eastAsia="en-US"/>
        </w:rPr>
        <w:t>»</w:t>
      </w:r>
    </w:p>
    <w:p w:rsidR="00930692" w:rsidRPr="00A042C2" w:rsidRDefault="00930692" w:rsidP="00930692">
      <w:pPr>
        <w:rPr>
          <w:sz w:val="28"/>
          <w:szCs w:val="28"/>
          <w:lang w:eastAsia="en-US"/>
        </w:rPr>
      </w:pPr>
      <w:r w:rsidRPr="00A042C2">
        <w:rPr>
          <w:sz w:val="28"/>
          <w:szCs w:val="28"/>
          <w:lang w:eastAsia="en-US"/>
        </w:rPr>
        <w:t>Протокол №</w:t>
      </w:r>
      <w:r w:rsidR="00A042C2" w:rsidRPr="00A042C2">
        <w:rPr>
          <w:sz w:val="28"/>
          <w:szCs w:val="28"/>
          <w:lang w:eastAsia="en-US"/>
        </w:rPr>
        <w:t> 5</w:t>
      </w:r>
      <w:r w:rsidRPr="00A042C2">
        <w:rPr>
          <w:sz w:val="28"/>
          <w:szCs w:val="28"/>
          <w:lang w:eastAsia="en-US"/>
        </w:rPr>
        <w:t xml:space="preserve"> от «</w:t>
      </w:r>
      <w:r w:rsidR="00A042C2">
        <w:rPr>
          <w:sz w:val="28"/>
          <w:szCs w:val="28"/>
          <w:lang w:eastAsia="en-US"/>
        </w:rPr>
        <w:t>0</w:t>
      </w:r>
      <w:r w:rsidR="00A042C2" w:rsidRPr="00A042C2">
        <w:rPr>
          <w:sz w:val="28"/>
          <w:szCs w:val="28"/>
          <w:lang w:eastAsia="en-US"/>
        </w:rPr>
        <w:t>6</w:t>
      </w:r>
      <w:r w:rsidRPr="00A042C2">
        <w:rPr>
          <w:sz w:val="28"/>
          <w:szCs w:val="28"/>
          <w:lang w:eastAsia="en-US"/>
        </w:rPr>
        <w:t xml:space="preserve">» </w:t>
      </w:r>
      <w:r w:rsidR="00A042C2" w:rsidRPr="00A042C2">
        <w:rPr>
          <w:sz w:val="28"/>
          <w:szCs w:val="28"/>
          <w:lang w:eastAsia="en-US"/>
        </w:rPr>
        <w:t>февраля</w:t>
      </w:r>
      <w:r w:rsidRPr="00A042C2">
        <w:rPr>
          <w:sz w:val="28"/>
          <w:szCs w:val="28"/>
          <w:lang w:eastAsia="en-US"/>
        </w:rPr>
        <w:t xml:space="preserve"> 201</w:t>
      </w:r>
      <w:r w:rsidR="00A042C2" w:rsidRPr="00A042C2">
        <w:rPr>
          <w:sz w:val="28"/>
          <w:szCs w:val="28"/>
          <w:lang w:eastAsia="en-US"/>
        </w:rPr>
        <w:t>9 </w:t>
      </w:r>
      <w:r w:rsidRPr="00A042C2">
        <w:rPr>
          <w:sz w:val="28"/>
          <w:szCs w:val="28"/>
          <w:lang w:eastAsia="en-US"/>
        </w:rPr>
        <w:t>г.</w:t>
      </w:r>
    </w:p>
    <w:p w:rsidR="00930692" w:rsidRPr="000767B0" w:rsidRDefault="00930692" w:rsidP="00930692">
      <w:pPr>
        <w:tabs>
          <w:tab w:val="left" w:pos="851"/>
        </w:tabs>
        <w:rPr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930692" w:rsidRPr="000767B0" w:rsidTr="001437A2">
        <w:tc>
          <w:tcPr>
            <w:tcW w:w="5070" w:type="dxa"/>
          </w:tcPr>
          <w:p w:rsidR="00930692" w:rsidRPr="000767B0" w:rsidRDefault="00930692" w:rsidP="00143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0767B0">
              <w:rPr>
                <w:sz w:val="28"/>
                <w:szCs w:val="28"/>
              </w:rPr>
              <w:t xml:space="preserve"> кафедрой </w:t>
            </w:r>
          </w:p>
          <w:p w:rsidR="00930692" w:rsidRPr="000767B0" w:rsidRDefault="00930692" w:rsidP="001437A2">
            <w:pPr>
              <w:rPr>
                <w:i/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«</w:t>
            </w:r>
            <w:r w:rsidRPr="007B521C">
              <w:rPr>
                <w:sz w:val="28"/>
                <w:szCs w:val="28"/>
              </w:rPr>
              <w:t>Экономика транспорта</w:t>
            </w:r>
            <w:r w:rsidRPr="000767B0">
              <w:rPr>
                <w:sz w:val="28"/>
                <w:szCs w:val="28"/>
              </w:rPr>
              <w:t>»</w:t>
            </w:r>
          </w:p>
        </w:tc>
        <w:tc>
          <w:tcPr>
            <w:tcW w:w="1876" w:type="dxa"/>
            <w:vAlign w:val="bottom"/>
          </w:tcPr>
          <w:p w:rsidR="00930692" w:rsidRPr="000767B0" w:rsidRDefault="00930692" w:rsidP="001437A2">
            <w:pPr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30692" w:rsidRPr="000767B0" w:rsidRDefault="00A042C2" w:rsidP="001437A2">
            <w:pPr>
              <w:ind w:left="-69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 </w:t>
            </w:r>
            <w:r w:rsidR="00930692">
              <w:rPr>
                <w:sz w:val="28"/>
                <w:szCs w:val="28"/>
              </w:rPr>
              <w:t>Журавлева</w:t>
            </w:r>
          </w:p>
        </w:tc>
      </w:tr>
      <w:tr w:rsidR="00930692" w:rsidRPr="000767B0" w:rsidTr="001437A2">
        <w:tc>
          <w:tcPr>
            <w:tcW w:w="5070" w:type="dxa"/>
          </w:tcPr>
          <w:p w:rsidR="00930692" w:rsidRPr="00A042C2" w:rsidRDefault="00930692" w:rsidP="00A042C2">
            <w:pPr>
              <w:rPr>
                <w:sz w:val="28"/>
                <w:szCs w:val="28"/>
                <w:lang w:eastAsia="en-US"/>
              </w:rPr>
            </w:pPr>
            <w:r w:rsidRPr="00A042C2">
              <w:rPr>
                <w:sz w:val="28"/>
                <w:szCs w:val="28"/>
                <w:lang w:eastAsia="en-US"/>
              </w:rPr>
              <w:t>«0</w:t>
            </w:r>
            <w:r w:rsidR="00A042C2" w:rsidRPr="00A042C2">
              <w:rPr>
                <w:sz w:val="28"/>
                <w:szCs w:val="28"/>
                <w:lang w:eastAsia="en-US"/>
              </w:rPr>
              <w:t>6</w:t>
            </w:r>
            <w:r w:rsidRPr="00A042C2">
              <w:rPr>
                <w:sz w:val="28"/>
                <w:szCs w:val="28"/>
                <w:lang w:eastAsia="en-US"/>
              </w:rPr>
              <w:t xml:space="preserve">» </w:t>
            </w:r>
            <w:r w:rsidR="00A042C2" w:rsidRPr="00A042C2">
              <w:rPr>
                <w:sz w:val="28"/>
                <w:szCs w:val="28"/>
                <w:lang w:eastAsia="en-US"/>
              </w:rPr>
              <w:t>февраля</w:t>
            </w:r>
            <w:r w:rsidRPr="00A042C2">
              <w:rPr>
                <w:sz w:val="28"/>
                <w:szCs w:val="28"/>
                <w:lang w:eastAsia="en-US"/>
              </w:rPr>
              <w:t xml:space="preserve"> 201</w:t>
            </w:r>
            <w:r w:rsidR="00A042C2" w:rsidRPr="00A042C2">
              <w:rPr>
                <w:sz w:val="28"/>
                <w:szCs w:val="28"/>
                <w:lang w:eastAsia="en-US"/>
              </w:rPr>
              <w:t>9 </w:t>
            </w:r>
            <w:r w:rsidRPr="00A042C2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876" w:type="dxa"/>
          </w:tcPr>
          <w:p w:rsidR="00930692" w:rsidRPr="000767B0" w:rsidRDefault="00930692" w:rsidP="001437A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30692" w:rsidRPr="000767B0" w:rsidRDefault="00930692" w:rsidP="001437A2">
            <w:pPr>
              <w:rPr>
                <w:sz w:val="28"/>
                <w:szCs w:val="28"/>
              </w:rPr>
            </w:pPr>
          </w:p>
        </w:tc>
      </w:tr>
    </w:tbl>
    <w:p w:rsidR="00930692" w:rsidRPr="000767B0" w:rsidRDefault="00930692" w:rsidP="00930692">
      <w:pPr>
        <w:tabs>
          <w:tab w:val="left" w:pos="851"/>
        </w:tabs>
        <w:rPr>
          <w:sz w:val="28"/>
          <w:szCs w:val="28"/>
        </w:rPr>
      </w:pPr>
    </w:p>
    <w:tbl>
      <w:tblPr>
        <w:tblW w:w="971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5070"/>
        <w:gridCol w:w="33"/>
        <w:gridCol w:w="75"/>
        <w:gridCol w:w="1768"/>
        <w:gridCol w:w="2555"/>
        <w:gridCol w:w="14"/>
        <w:gridCol w:w="164"/>
      </w:tblGrid>
      <w:tr w:rsidR="00930692" w:rsidRPr="000767B0" w:rsidTr="001437A2">
        <w:trPr>
          <w:gridBefore w:val="1"/>
          <w:gridAfter w:val="1"/>
          <w:wBefore w:w="34" w:type="dxa"/>
          <w:wAfter w:w="164" w:type="dxa"/>
        </w:trPr>
        <w:tc>
          <w:tcPr>
            <w:tcW w:w="5070" w:type="dxa"/>
          </w:tcPr>
          <w:p w:rsidR="00930692" w:rsidRPr="000767B0" w:rsidRDefault="00930692" w:rsidP="001437A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СОГЛАСОВАНО</w:t>
            </w:r>
          </w:p>
          <w:p w:rsidR="00930692" w:rsidRPr="000767B0" w:rsidRDefault="00930692" w:rsidP="001437A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930692" w:rsidRPr="000767B0" w:rsidRDefault="00930692" w:rsidP="001437A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930692" w:rsidRPr="000767B0" w:rsidRDefault="00930692" w:rsidP="001437A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0692" w:rsidRPr="000767B0" w:rsidTr="001437A2">
        <w:trPr>
          <w:gridBefore w:val="1"/>
          <w:gridAfter w:val="1"/>
          <w:wBefore w:w="34" w:type="dxa"/>
          <w:wAfter w:w="164" w:type="dxa"/>
        </w:trPr>
        <w:tc>
          <w:tcPr>
            <w:tcW w:w="5070" w:type="dxa"/>
            <w:shd w:val="clear" w:color="auto" w:fill="auto"/>
          </w:tcPr>
          <w:p w:rsidR="00930692" w:rsidRPr="000767B0" w:rsidRDefault="00930692" w:rsidP="001437A2">
            <w:pPr>
              <w:tabs>
                <w:tab w:val="left" w:pos="851"/>
              </w:tabs>
              <w:ind w:firstLine="37"/>
              <w:rPr>
                <w:i/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876" w:type="dxa"/>
            <w:gridSpan w:val="3"/>
            <w:vAlign w:val="bottom"/>
          </w:tcPr>
          <w:p w:rsidR="00930692" w:rsidRPr="000767B0" w:rsidRDefault="00930692" w:rsidP="001437A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930692" w:rsidRPr="000767B0" w:rsidRDefault="00A042C2" w:rsidP="001437A2">
            <w:pPr>
              <w:tabs>
                <w:tab w:val="left" w:pos="6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 </w:t>
            </w:r>
            <w:proofErr w:type="spellStart"/>
            <w:r w:rsidR="00930692" w:rsidRPr="000767B0"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930692" w:rsidRPr="000767B0" w:rsidTr="001437A2">
        <w:trPr>
          <w:gridBefore w:val="1"/>
          <w:gridAfter w:val="1"/>
          <w:wBefore w:w="34" w:type="dxa"/>
          <w:wAfter w:w="164" w:type="dxa"/>
        </w:trPr>
        <w:tc>
          <w:tcPr>
            <w:tcW w:w="5070" w:type="dxa"/>
            <w:shd w:val="clear" w:color="auto" w:fill="auto"/>
          </w:tcPr>
          <w:p w:rsidR="00930692" w:rsidRPr="00A042C2" w:rsidRDefault="00A042C2" w:rsidP="001437A2">
            <w:pPr>
              <w:rPr>
                <w:sz w:val="28"/>
                <w:szCs w:val="28"/>
                <w:lang w:eastAsia="en-US"/>
              </w:rPr>
            </w:pPr>
            <w:r w:rsidRPr="00A042C2">
              <w:rPr>
                <w:sz w:val="28"/>
                <w:szCs w:val="28"/>
                <w:lang w:eastAsia="en-US"/>
              </w:rPr>
              <w:t>«06» февраля 2019 г.</w:t>
            </w:r>
          </w:p>
        </w:tc>
        <w:tc>
          <w:tcPr>
            <w:tcW w:w="1876" w:type="dxa"/>
            <w:gridSpan w:val="3"/>
          </w:tcPr>
          <w:p w:rsidR="00930692" w:rsidRPr="000767B0" w:rsidRDefault="00930692" w:rsidP="001437A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930692" w:rsidRPr="000767B0" w:rsidRDefault="00930692" w:rsidP="001437A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30692" w:rsidRPr="000767B0" w:rsidTr="001437A2">
        <w:trPr>
          <w:gridBefore w:val="1"/>
          <w:gridAfter w:val="2"/>
          <w:wBefore w:w="34" w:type="dxa"/>
          <w:wAfter w:w="178" w:type="dxa"/>
        </w:trPr>
        <w:tc>
          <w:tcPr>
            <w:tcW w:w="5103" w:type="dxa"/>
            <w:gridSpan w:val="2"/>
          </w:tcPr>
          <w:p w:rsidR="00930692" w:rsidRPr="000767B0" w:rsidRDefault="00930692" w:rsidP="001437A2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930692" w:rsidRPr="000767B0" w:rsidRDefault="00930692" w:rsidP="001437A2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930692" w:rsidRPr="000767B0" w:rsidRDefault="00930692" w:rsidP="001437A2">
            <w:pPr>
              <w:ind w:left="-69" w:firstLine="15"/>
              <w:rPr>
                <w:sz w:val="28"/>
                <w:szCs w:val="28"/>
              </w:rPr>
            </w:pPr>
          </w:p>
        </w:tc>
      </w:tr>
      <w:tr w:rsidR="00930692" w:rsidRPr="000767B0" w:rsidTr="001437A2">
        <w:trPr>
          <w:trHeight w:val="730"/>
        </w:trPr>
        <w:tc>
          <w:tcPr>
            <w:tcW w:w="5212" w:type="dxa"/>
            <w:gridSpan w:val="4"/>
          </w:tcPr>
          <w:p w:rsidR="00930692" w:rsidRDefault="00930692" w:rsidP="001437A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0692" w:rsidRPr="000767B0" w:rsidRDefault="00930692" w:rsidP="001437A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930692" w:rsidRPr="000767B0" w:rsidRDefault="00930692" w:rsidP="001437A2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67B0">
              <w:rPr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930692" w:rsidRPr="000767B0" w:rsidRDefault="00A042C2" w:rsidP="001437A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 </w:t>
            </w:r>
            <w:r w:rsidR="00930692" w:rsidRPr="007B521C">
              <w:rPr>
                <w:sz w:val="28"/>
                <w:szCs w:val="28"/>
              </w:rPr>
              <w:t>Журавлева</w:t>
            </w:r>
          </w:p>
        </w:tc>
      </w:tr>
      <w:tr w:rsidR="00930692" w:rsidRPr="000767B0" w:rsidTr="001437A2">
        <w:tc>
          <w:tcPr>
            <w:tcW w:w="5212" w:type="dxa"/>
            <w:gridSpan w:val="4"/>
          </w:tcPr>
          <w:p w:rsidR="00930692" w:rsidRPr="00A042C2" w:rsidRDefault="00A042C2" w:rsidP="001437A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42C2">
              <w:rPr>
                <w:sz w:val="28"/>
                <w:szCs w:val="28"/>
                <w:lang w:eastAsia="en-US"/>
              </w:rPr>
              <w:t>«06» февраля 2019 г.</w:t>
            </w:r>
          </w:p>
        </w:tc>
        <w:tc>
          <w:tcPr>
            <w:tcW w:w="1768" w:type="dxa"/>
          </w:tcPr>
          <w:p w:rsidR="00930692" w:rsidRPr="000767B0" w:rsidRDefault="00930692" w:rsidP="001437A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930692" w:rsidRPr="000767B0" w:rsidRDefault="00930692" w:rsidP="001437A2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A2745" w:rsidRPr="00AD723F" w:rsidRDefault="00930692" w:rsidP="005A2745">
      <w:pPr>
        <w:spacing w:line="276" w:lineRule="auto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C426D7" w:rsidRPr="00AD723F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AD723F">
        <w:rPr>
          <w:b/>
          <w:bCs/>
          <w:sz w:val="28"/>
          <w:szCs w:val="28"/>
        </w:rPr>
        <w:lastRenderedPageBreak/>
        <w:t>1</w:t>
      </w:r>
      <w:r w:rsidR="003706AB" w:rsidRPr="00AD723F">
        <w:rPr>
          <w:b/>
          <w:bCs/>
          <w:sz w:val="28"/>
          <w:szCs w:val="28"/>
        </w:rPr>
        <w:t>.</w:t>
      </w:r>
      <w:r w:rsidRPr="00AD723F">
        <w:rPr>
          <w:b/>
          <w:bCs/>
          <w:sz w:val="28"/>
          <w:szCs w:val="28"/>
        </w:rPr>
        <w:t xml:space="preserve"> Цели и задачи дисциплины</w:t>
      </w:r>
    </w:p>
    <w:p w:rsidR="00C426D7" w:rsidRPr="00AD723F" w:rsidRDefault="00DC2EE0" w:rsidP="008900B3">
      <w:pPr>
        <w:ind w:firstLine="709"/>
        <w:jc w:val="both"/>
        <w:rPr>
          <w:rFonts w:eastAsia="Times New Roman"/>
          <w:sz w:val="28"/>
          <w:szCs w:val="28"/>
        </w:rPr>
      </w:pPr>
      <w:r w:rsidRPr="00AD723F">
        <w:rPr>
          <w:rFonts w:eastAsia="Times New Roman"/>
          <w:sz w:val="28"/>
          <w:szCs w:val="28"/>
        </w:rPr>
        <w:t>Рабочая программа с</w:t>
      </w:r>
      <w:r w:rsidR="009F7F92">
        <w:rPr>
          <w:rFonts w:eastAsia="Times New Roman"/>
          <w:sz w:val="28"/>
          <w:szCs w:val="28"/>
        </w:rPr>
        <w:t>оставлена в соответствии с ФГОС </w:t>
      </w:r>
      <w:r w:rsidRPr="00AD723F">
        <w:rPr>
          <w:rFonts w:eastAsia="Times New Roman"/>
          <w:sz w:val="28"/>
          <w:szCs w:val="28"/>
        </w:rPr>
        <w:t>ВО, утвержденным «</w:t>
      </w:r>
      <w:r w:rsidR="00A76D2D" w:rsidRPr="00AD723F">
        <w:rPr>
          <w:rFonts w:eastAsia="Times New Roman"/>
          <w:sz w:val="28"/>
          <w:szCs w:val="28"/>
        </w:rPr>
        <w:t>12</w:t>
      </w:r>
      <w:r w:rsidR="009F7F92">
        <w:rPr>
          <w:rFonts w:eastAsia="Times New Roman"/>
          <w:sz w:val="28"/>
          <w:szCs w:val="28"/>
        </w:rPr>
        <w:t xml:space="preserve">» </w:t>
      </w:r>
      <w:r w:rsidR="00AD723F" w:rsidRPr="00AD723F">
        <w:rPr>
          <w:rFonts w:eastAsia="Times New Roman"/>
          <w:sz w:val="28"/>
          <w:szCs w:val="28"/>
        </w:rPr>
        <w:t>ноября</w:t>
      </w:r>
      <w:r w:rsidRPr="00AD723F">
        <w:rPr>
          <w:rFonts w:eastAsia="Times New Roman"/>
          <w:sz w:val="28"/>
          <w:szCs w:val="28"/>
        </w:rPr>
        <w:t xml:space="preserve"> 201</w:t>
      </w:r>
      <w:r w:rsidR="00AD723F" w:rsidRPr="00AD723F">
        <w:rPr>
          <w:rFonts w:eastAsia="Times New Roman"/>
          <w:sz w:val="28"/>
          <w:szCs w:val="28"/>
        </w:rPr>
        <w:t>5</w:t>
      </w:r>
      <w:r w:rsidR="009F7F92">
        <w:rPr>
          <w:rFonts w:eastAsia="Times New Roman"/>
          <w:sz w:val="28"/>
          <w:szCs w:val="28"/>
        </w:rPr>
        <w:t> г., приказ № </w:t>
      </w:r>
      <w:r w:rsidR="00AD723F" w:rsidRPr="00AD723F">
        <w:rPr>
          <w:rFonts w:eastAsia="Times New Roman"/>
          <w:sz w:val="28"/>
          <w:szCs w:val="28"/>
        </w:rPr>
        <w:t>1327</w:t>
      </w:r>
      <w:r w:rsidRPr="00AD723F">
        <w:rPr>
          <w:rFonts w:eastAsia="Times New Roman"/>
          <w:sz w:val="28"/>
          <w:szCs w:val="28"/>
        </w:rPr>
        <w:t xml:space="preserve"> по направлению подготовки </w:t>
      </w:r>
      <w:r w:rsidR="00AD723F" w:rsidRPr="00AD723F">
        <w:rPr>
          <w:sz w:val="28"/>
          <w:szCs w:val="28"/>
        </w:rPr>
        <w:t>38.03.01 «Экономика»</w:t>
      </w:r>
      <w:r w:rsidRPr="00AD723F">
        <w:rPr>
          <w:rFonts w:eastAsia="Times New Roman"/>
          <w:sz w:val="28"/>
          <w:szCs w:val="28"/>
        </w:rPr>
        <w:t xml:space="preserve"> по дисциплине </w:t>
      </w:r>
      <w:r w:rsidR="00C426D7" w:rsidRPr="00AD723F">
        <w:rPr>
          <w:rFonts w:eastAsia="Times New Roman"/>
          <w:sz w:val="28"/>
          <w:szCs w:val="28"/>
        </w:rPr>
        <w:t>«</w:t>
      </w:r>
      <w:r w:rsidR="00396E9B" w:rsidRPr="00AD723F">
        <w:rPr>
          <w:rFonts w:eastAsia="Times New Roman"/>
          <w:noProof/>
          <w:sz w:val="28"/>
          <w:szCs w:val="28"/>
        </w:rPr>
        <w:t>Социально-экономическое пронозирование</w:t>
      </w:r>
      <w:r w:rsidR="00C426D7" w:rsidRPr="00AD723F">
        <w:rPr>
          <w:rFonts w:eastAsia="Times New Roman"/>
          <w:sz w:val="28"/>
          <w:szCs w:val="28"/>
        </w:rPr>
        <w:t>» (</w:t>
      </w:r>
      <w:r w:rsidR="00396E9B" w:rsidRPr="00AD723F">
        <w:rPr>
          <w:rFonts w:eastAsia="Times New Roman"/>
          <w:noProof/>
          <w:sz w:val="28"/>
          <w:szCs w:val="28"/>
        </w:rPr>
        <w:t>Б1.В.ОД.1</w:t>
      </w:r>
      <w:r w:rsidR="00AD723F" w:rsidRPr="00AD723F">
        <w:rPr>
          <w:rFonts w:eastAsia="Times New Roman"/>
          <w:noProof/>
          <w:sz w:val="28"/>
          <w:szCs w:val="28"/>
        </w:rPr>
        <w:t>1</w:t>
      </w:r>
      <w:r w:rsidR="00C426D7" w:rsidRPr="00AD723F">
        <w:rPr>
          <w:rFonts w:eastAsia="Times New Roman"/>
          <w:sz w:val="28"/>
          <w:szCs w:val="28"/>
        </w:rPr>
        <w:t>).</w:t>
      </w:r>
    </w:p>
    <w:p w:rsidR="00396E9B" w:rsidRPr="00AD723F" w:rsidRDefault="00396E9B" w:rsidP="008900B3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Целью изучения дисциплины является приобретение студентами теоретических знаний и практических навыков в области социально-экономического прогнозирования, их дальнейшее применение в профессиональной деятельности при разработке прогнозов с учетом специфики объекта исследования.</w:t>
      </w:r>
    </w:p>
    <w:p w:rsidR="00396E9B" w:rsidRPr="00AD723F" w:rsidRDefault="00396E9B" w:rsidP="008900B3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Для достижения поставленной цели решаются следующие задачи:</w:t>
      </w:r>
    </w:p>
    <w:p w:rsidR="00396E9B" w:rsidRPr="00AD723F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изучение категориального аппарата теории прогнозирования;</w:t>
      </w:r>
    </w:p>
    <w:p w:rsidR="00396E9B" w:rsidRPr="00AD723F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освоение подходов к анализу рядов динамики;</w:t>
      </w:r>
    </w:p>
    <w:p w:rsidR="00396E9B" w:rsidRPr="00AD723F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изучение методов прогнозирования и специфики их применения в различных сферах;</w:t>
      </w:r>
    </w:p>
    <w:p w:rsidR="00396E9B" w:rsidRPr="00AD723F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получение представления о назначении и функциях прогнозирования в системе государственного управления;</w:t>
      </w:r>
    </w:p>
    <w:p w:rsidR="00396E9B" w:rsidRPr="00AD723F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выполнение прогнозных расчетов;</w:t>
      </w:r>
    </w:p>
    <w:p w:rsidR="008378E3" w:rsidRPr="00AD723F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овладение навыками работы на ПК при решении задач прогнозирования.</w:t>
      </w:r>
    </w:p>
    <w:p w:rsidR="00DC2EE0" w:rsidRPr="00AD723F" w:rsidRDefault="00DC2EE0" w:rsidP="00FE4D04">
      <w:pPr>
        <w:ind w:firstLine="709"/>
        <w:jc w:val="center"/>
        <w:rPr>
          <w:b/>
          <w:bCs/>
          <w:sz w:val="28"/>
          <w:szCs w:val="28"/>
          <w:lang w:val="x-none"/>
        </w:rPr>
      </w:pPr>
    </w:p>
    <w:p w:rsidR="00C426D7" w:rsidRPr="00AD723F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AD723F">
        <w:rPr>
          <w:b/>
          <w:bCs/>
          <w:sz w:val="28"/>
          <w:szCs w:val="28"/>
        </w:rPr>
        <w:t>2</w:t>
      </w:r>
      <w:r w:rsidR="003706AB" w:rsidRPr="00AD723F">
        <w:rPr>
          <w:b/>
          <w:bCs/>
          <w:sz w:val="28"/>
          <w:szCs w:val="28"/>
        </w:rPr>
        <w:t>.</w:t>
      </w:r>
      <w:r w:rsidRPr="00AD723F">
        <w:rPr>
          <w:b/>
          <w:bCs/>
          <w:sz w:val="28"/>
          <w:szCs w:val="28"/>
        </w:rPr>
        <w:t xml:space="preserve"> Перечень планируемых результатов обучения по дисциплине, соотнесенных с планируемыми результатами освоения основной </w:t>
      </w:r>
      <w:r w:rsidR="003706AB" w:rsidRPr="00AD723F">
        <w:rPr>
          <w:b/>
          <w:bCs/>
          <w:sz w:val="28"/>
          <w:szCs w:val="28"/>
        </w:rPr>
        <w:t xml:space="preserve">профессиональной </w:t>
      </w:r>
      <w:r w:rsidRPr="00AD723F">
        <w:rPr>
          <w:b/>
          <w:bCs/>
          <w:sz w:val="28"/>
          <w:szCs w:val="28"/>
        </w:rPr>
        <w:t>образовательной программы</w:t>
      </w:r>
    </w:p>
    <w:p w:rsidR="008900B3" w:rsidRPr="00AD723F" w:rsidRDefault="008900B3" w:rsidP="00FE4D04">
      <w:pPr>
        <w:ind w:firstLine="709"/>
        <w:jc w:val="center"/>
        <w:rPr>
          <w:b/>
          <w:bCs/>
          <w:sz w:val="28"/>
          <w:szCs w:val="28"/>
        </w:rPr>
      </w:pPr>
    </w:p>
    <w:p w:rsidR="002A451F" w:rsidRPr="00AD723F" w:rsidRDefault="002A451F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A451F" w:rsidRPr="00AD723F" w:rsidRDefault="002A451F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В результате освоения дисциплины обучающийся должен:</w:t>
      </w:r>
    </w:p>
    <w:p w:rsidR="003A6A84" w:rsidRPr="00AD723F" w:rsidRDefault="003A6A84" w:rsidP="00930692">
      <w:pPr>
        <w:ind w:firstLine="709"/>
        <w:jc w:val="both"/>
        <w:rPr>
          <w:b/>
          <w:sz w:val="28"/>
          <w:szCs w:val="28"/>
        </w:rPr>
      </w:pPr>
      <w:r w:rsidRPr="00AD723F">
        <w:rPr>
          <w:b/>
          <w:sz w:val="28"/>
          <w:szCs w:val="28"/>
        </w:rPr>
        <w:t>ЗНАТЬ: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современное состояние теории и практики прогнозирования;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методологию прогнозирования;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специфику прогнозирования различных сфер социально-экономической системы;</w:t>
      </w:r>
    </w:p>
    <w:p w:rsidR="003A6A84" w:rsidRPr="00AD723F" w:rsidRDefault="003A6A84" w:rsidP="00930692">
      <w:pPr>
        <w:ind w:firstLine="709"/>
        <w:jc w:val="both"/>
        <w:rPr>
          <w:b/>
          <w:sz w:val="28"/>
          <w:szCs w:val="28"/>
        </w:rPr>
      </w:pPr>
      <w:r w:rsidRPr="00AD723F">
        <w:rPr>
          <w:b/>
          <w:sz w:val="28"/>
          <w:szCs w:val="28"/>
        </w:rPr>
        <w:t>УМЕТЬ: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организовывать процесс прогнозирования состояний различных социально-экономических объектов;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выбирать адекватные методы прогнозирования, строить экономико-математические модели и осуществлять с их помощью анализ и прогнозирование социально-экономических процессов и явлений;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разрабатывать рекомендации для принятия управленческих решений на основе полученных результатов прогноза;</w:t>
      </w:r>
    </w:p>
    <w:p w:rsidR="003A6A84" w:rsidRPr="00AD723F" w:rsidRDefault="003A6A84" w:rsidP="00930692">
      <w:pPr>
        <w:ind w:firstLine="709"/>
        <w:jc w:val="both"/>
        <w:rPr>
          <w:b/>
          <w:sz w:val="28"/>
          <w:szCs w:val="28"/>
        </w:rPr>
      </w:pPr>
      <w:r w:rsidRPr="00AD723F">
        <w:rPr>
          <w:b/>
          <w:sz w:val="28"/>
          <w:szCs w:val="28"/>
        </w:rPr>
        <w:t>ВЛАДЕТЬ: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понятийным аппаратом науки прогнозирования;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t>- методами прогнозирования состояний различных социально-экономических объектов;</w:t>
      </w:r>
    </w:p>
    <w:p w:rsidR="003A6A84" w:rsidRPr="00AD723F" w:rsidRDefault="003A6A84" w:rsidP="00930692">
      <w:pPr>
        <w:ind w:firstLine="709"/>
        <w:jc w:val="both"/>
        <w:rPr>
          <w:sz w:val="28"/>
          <w:szCs w:val="28"/>
        </w:rPr>
      </w:pPr>
      <w:r w:rsidRPr="00AD723F">
        <w:rPr>
          <w:sz w:val="28"/>
          <w:szCs w:val="28"/>
        </w:rPr>
        <w:lastRenderedPageBreak/>
        <w:t>- навыками работы на ПК для решения задач прогнозирования.</w:t>
      </w:r>
    </w:p>
    <w:p w:rsidR="002A451F" w:rsidRPr="00CB321B" w:rsidRDefault="002A451F" w:rsidP="008900B3">
      <w:pPr>
        <w:ind w:firstLine="709"/>
        <w:jc w:val="both"/>
        <w:rPr>
          <w:sz w:val="28"/>
          <w:szCs w:val="28"/>
        </w:rPr>
      </w:pPr>
      <w:r w:rsidRPr="00CB321B">
        <w:rPr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</w:t>
      </w:r>
      <w:r w:rsidR="008378E3" w:rsidRPr="00CB321B">
        <w:rPr>
          <w:sz w:val="28"/>
          <w:szCs w:val="28"/>
        </w:rPr>
        <w:t>4</w:t>
      </w:r>
      <w:r w:rsidRPr="00CB321B">
        <w:rPr>
          <w:sz w:val="28"/>
          <w:szCs w:val="28"/>
        </w:rPr>
        <w:t xml:space="preserve"> </w:t>
      </w:r>
      <w:r w:rsidR="00274641" w:rsidRPr="00CB321B">
        <w:rPr>
          <w:sz w:val="28"/>
          <w:szCs w:val="28"/>
        </w:rPr>
        <w:t xml:space="preserve">общей характеристики </w:t>
      </w:r>
      <w:r w:rsidRPr="00CB321B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2A451F" w:rsidRPr="00CB321B" w:rsidRDefault="002A451F" w:rsidP="008900B3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CB321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CB321B">
        <w:rPr>
          <w:b/>
          <w:bCs/>
          <w:sz w:val="28"/>
          <w:szCs w:val="28"/>
        </w:rPr>
        <w:t>профессиональных компетенций (ПК),</w:t>
      </w:r>
      <w:r w:rsidRPr="00CB321B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</w:t>
      </w:r>
      <w:proofErr w:type="spellStart"/>
      <w:r w:rsidR="00C477A0" w:rsidRPr="00CB321B">
        <w:rPr>
          <w:bCs/>
          <w:sz w:val="28"/>
          <w:szCs w:val="28"/>
        </w:rPr>
        <w:t>бакалавриата</w:t>
      </w:r>
      <w:proofErr w:type="spellEnd"/>
      <w:r w:rsidRPr="00CB321B">
        <w:rPr>
          <w:rFonts w:eastAsia="Times New Roman"/>
          <w:sz w:val="28"/>
          <w:szCs w:val="28"/>
        </w:rPr>
        <w:t>:</w:t>
      </w:r>
    </w:p>
    <w:p w:rsidR="00AD723F" w:rsidRPr="00CB321B" w:rsidRDefault="00AD723F" w:rsidP="00AD723F">
      <w:pPr>
        <w:pStyle w:val="afb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B321B">
        <w:rPr>
          <w:rFonts w:ascii="Times New Roman" w:hAnsi="Times New Roman"/>
          <w:i/>
          <w:sz w:val="28"/>
          <w:szCs w:val="28"/>
        </w:rPr>
        <w:t>расчетно-экономическая деятельность:</w:t>
      </w:r>
    </w:p>
    <w:p w:rsidR="00AD723F" w:rsidRPr="00CB321B" w:rsidRDefault="00AD723F" w:rsidP="00AD723F">
      <w:pPr>
        <w:pStyle w:val="afb"/>
        <w:numPr>
          <w:ilvl w:val="0"/>
          <w:numId w:val="30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321B">
        <w:rPr>
          <w:rFonts w:ascii="Times New Roman" w:hAnsi="Times New Roman"/>
          <w:sz w:val="28"/>
          <w:szCs w:val="28"/>
        </w:rPr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AD723F" w:rsidRPr="00CB321B" w:rsidRDefault="00AD723F" w:rsidP="00AD723F">
      <w:pPr>
        <w:pStyle w:val="afb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CB321B">
        <w:rPr>
          <w:rFonts w:ascii="Times New Roman" w:hAnsi="Times New Roman"/>
          <w:i/>
          <w:sz w:val="28"/>
          <w:szCs w:val="28"/>
        </w:rPr>
        <w:t xml:space="preserve">аналитическая, научно-исследовательская деятельность: </w:t>
      </w:r>
    </w:p>
    <w:p w:rsidR="00CB321B" w:rsidRPr="00CB321B" w:rsidRDefault="00CB321B" w:rsidP="00CB321B">
      <w:pPr>
        <w:pStyle w:val="afb"/>
        <w:numPr>
          <w:ilvl w:val="0"/>
          <w:numId w:val="3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321B">
        <w:rPr>
          <w:rFonts w:ascii="Times New Roman" w:hAnsi="Times New Roman"/>
          <w:sz w:val="28"/>
          <w:szCs w:val="28"/>
        </w:rPr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</w:t>
      </w:r>
      <w:r w:rsidRPr="00CB321B">
        <w:rPr>
          <w:rFonts w:ascii="Times New Roman" w:hAnsi="Times New Roman"/>
          <w:sz w:val="28"/>
          <w:szCs w:val="28"/>
          <w:lang w:val="ru-RU"/>
        </w:rPr>
        <w:t>.</w:t>
      </w:r>
    </w:p>
    <w:p w:rsidR="002A451F" w:rsidRPr="00CB321B" w:rsidRDefault="002A451F" w:rsidP="008900B3">
      <w:pPr>
        <w:ind w:firstLine="709"/>
        <w:jc w:val="both"/>
        <w:rPr>
          <w:sz w:val="28"/>
          <w:szCs w:val="28"/>
        </w:rPr>
      </w:pPr>
      <w:r w:rsidRPr="00CB321B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8900B3" w:rsidRPr="00CB321B">
        <w:rPr>
          <w:sz w:val="28"/>
          <w:szCs w:val="28"/>
        </w:rPr>
        <w:t>общей характеристики ОПОП</w:t>
      </w:r>
      <w:r w:rsidRPr="00CB321B">
        <w:rPr>
          <w:sz w:val="28"/>
          <w:szCs w:val="28"/>
        </w:rPr>
        <w:t>.</w:t>
      </w:r>
    </w:p>
    <w:p w:rsidR="002A451F" w:rsidRPr="00CB321B" w:rsidRDefault="002A451F" w:rsidP="006A1602">
      <w:pPr>
        <w:ind w:firstLine="709"/>
        <w:jc w:val="both"/>
        <w:rPr>
          <w:sz w:val="28"/>
          <w:szCs w:val="28"/>
        </w:rPr>
      </w:pPr>
      <w:r w:rsidRPr="00CB321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8900B3" w:rsidRPr="00CB321B">
        <w:rPr>
          <w:sz w:val="28"/>
          <w:szCs w:val="28"/>
        </w:rPr>
        <w:t>общей характеристики ОПОП</w:t>
      </w:r>
      <w:r w:rsidRPr="00CB321B">
        <w:rPr>
          <w:sz w:val="28"/>
          <w:szCs w:val="28"/>
        </w:rPr>
        <w:t>.</w:t>
      </w:r>
    </w:p>
    <w:p w:rsidR="008900B3" w:rsidRPr="00AD723F" w:rsidRDefault="008900B3" w:rsidP="006A1602">
      <w:pPr>
        <w:jc w:val="center"/>
        <w:rPr>
          <w:b/>
          <w:bCs/>
          <w:sz w:val="28"/>
          <w:szCs w:val="28"/>
          <w:highlight w:val="yellow"/>
        </w:rPr>
      </w:pPr>
    </w:p>
    <w:p w:rsidR="00B735BE" w:rsidRPr="00CB321B" w:rsidRDefault="00B735BE" w:rsidP="006A1602">
      <w:pPr>
        <w:jc w:val="center"/>
        <w:rPr>
          <w:b/>
          <w:bCs/>
          <w:sz w:val="28"/>
          <w:szCs w:val="28"/>
        </w:rPr>
      </w:pPr>
      <w:r w:rsidRPr="00CB321B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3706AB" w:rsidRPr="00CB321B">
        <w:rPr>
          <w:b/>
          <w:bCs/>
          <w:sz w:val="28"/>
          <w:szCs w:val="28"/>
        </w:rPr>
        <w:t xml:space="preserve">профессиональной </w:t>
      </w:r>
      <w:r w:rsidRPr="00CB321B">
        <w:rPr>
          <w:b/>
          <w:bCs/>
          <w:sz w:val="28"/>
          <w:szCs w:val="28"/>
        </w:rPr>
        <w:t>образовательной программы</w:t>
      </w:r>
    </w:p>
    <w:p w:rsidR="00B735BE" w:rsidRPr="00CB321B" w:rsidRDefault="00B735BE" w:rsidP="006A1602">
      <w:pPr>
        <w:ind w:firstLine="709"/>
        <w:jc w:val="both"/>
        <w:rPr>
          <w:sz w:val="28"/>
          <w:szCs w:val="28"/>
        </w:rPr>
      </w:pPr>
      <w:r w:rsidRPr="00CB321B">
        <w:rPr>
          <w:sz w:val="28"/>
          <w:szCs w:val="28"/>
        </w:rPr>
        <w:t>Дисциплина «</w:t>
      </w:r>
      <w:r w:rsidR="00B4451B" w:rsidRPr="00CB321B">
        <w:rPr>
          <w:noProof/>
          <w:sz w:val="28"/>
          <w:szCs w:val="28"/>
        </w:rPr>
        <w:t>Социально-экономическое прогнозирование</w:t>
      </w:r>
      <w:r w:rsidRPr="00CB321B">
        <w:rPr>
          <w:sz w:val="28"/>
          <w:szCs w:val="28"/>
        </w:rPr>
        <w:t xml:space="preserve">» </w:t>
      </w:r>
      <w:r w:rsidR="009B372D" w:rsidRPr="00CB321B">
        <w:rPr>
          <w:sz w:val="28"/>
          <w:szCs w:val="28"/>
        </w:rPr>
        <w:t>(</w:t>
      </w:r>
      <w:r w:rsidR="00B4451B" w:rsidRPr="00CB321B">
        <w:rPr>
          <w:sz w:val="28"/>
          <w:szCs w:val="28"/>
        </w:rPr>
        <w:t>Б1.В.ОД.1</w:t>
      </w:r>
      <w:r w:rsidR="00CB321B" w:rsidRPr="00CB321B">
        <w:rPr>
          <w:sz w:val="28"/>
          <w:szCs w:val="28"/>
        </w:rPr>
        <w:t>1</w:t>
      </w:r>
      <w:r w:rsidR="009B372D" w:rsidRPr="00CB321B">
        <w:rPr>
          <w:sz w:val="28"/>
          <w:szCs w:val="28"/>
        </w:rPr>
        <w:t xml:space="preserve">) </w:t>
      </w:r>
      <w:r w:rsidR="00DA2553" w:rsidRPr="00CB321B">
        <w:rPr>
          <w:sz w:val="28"/>
          <w:szCs w:val="28"/>
        </w:rPr>
        <w:t xml:space="preserve">относится к вариативной части и </w:t>
      </w:r>
      <w:r w:rsidRPr="00CB321B">
        <w:rPr>
          <w:sz w:val="28"/>
          <w:szCs w:val="28"/>
        </w:rPr>
        <w:t>является</w:t>
      </w:r>
      <w:r w:rsidR="008940D4" w:rsidRPr="00CB321B">
        <w:rPr>
          <w:sz w:val="28"/>
          <w:szCs w:val="28"/>
        </w:rPr>
        <w:t xml:space="preserve"> </w:t>
      </w:r>
      <w:r w:rsidRPr="00CB321B">
        <w:rPr>
          <w:sz w:val="28"/>
          <w:szCs w:val="28"/>
        </w:rPr>
        <w:t>обязательной дисциплиной.</w:t>
      </w:r>
    </w:p>
    <w:p w:rsidR="008900B3" w:rsidRPr="00CB321B" w:rsidRDefault="008900B3" w:rsidP="006A1602">
      <w:pPr>
        <w:jc w:val="center"/>
        <w:rPr>
          <w:b/>
          <w:bCs/>
          <w:sz w:val="28"/>
          <w:szCs w:val="28"/>
        </w:rPr>
      </w:pPr>
    </w:p>
    <w:p w:rsidR="004F5662" w:rsidRPr="00CB321B" w:rsidRDefault="004F5662" w:rsidP="006A1602">
      <w:pPr>
        <w:jc w:val="center"/>
        <w:rPr>
          <w:b/>
          <w:bCs/>
          <w:sz w:val="28"/>
          <w:szCs w:val="28"/>
        </w:rPr>
      </w:pPr>
      <w:r w:rsidRPr="00CB321B">
        <w:rPr>
          <w:b/>
          <w:bCs/>
          <w:sz w:val="28"/>
          <w:szCs w:val="28"/>
        </w:rPr>
        <w:t>4. Объем дисциплины и виды учебной работы</w:t>
      </w:r>
    </w:p>
    <w:p w:rsidR="008900B3" w:rsidRPr="00CB321B" w:rsidRDefault="008900B3" w:rsidP="006A1602">
      <w:pPr>
        <w:ind w:firstLine="851"/>
        <w:jc w:val="both"/>
        <w:rPr>
          <w:sz w:val="28"/>
          <w:szCs w:val="28"/>
        </w:rPr>
      </w:pPr>
    </w:p>
    <w:p w:rsidR="004F5662" w:rsidRPr="00CB321B" w:rsidRDefault="004F5662" w:rsidP="006A1602">
      <w:pPr>
        <w:ind w:firstLine="851"/>
        <w:jc w:val="both"/>
        <w:rPr>
          <w:sz w:val="28"/>
          <w:szCs w:val="28"/>
        </w:rPr>
      </w:pPr>
      <w:r w:rsidRPr="00CB321B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5A2745" w:rsidRPr="00CB321B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CB321B" w:rsidRDefault="005A2745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CB321B" w:rsidRDefault="005A2745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CB321B" w:rsidRDefault="005A2745" w:rsidP="006A160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CB321B">
              <w:rPr>
                <w:b/>
                <w:sz w:val="24"/>
                <w:szCs w:val="28"/>
              </w:rPr>
              <w:t>Семестр</w:t>
            </w:r>
          </w:p>
        </w:tc>
      </w:tr>
      <w:tr w:rsidR="005A2745" w:rsidRPr="00CB321B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CB321B" w:rsidRDefault="005A2745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CB321B" w:rsidRDefault="005A2745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CB321B" w:rsidRDefault="00724D72" w:rsidP="006A1602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 w:rsidRPr="00CB321B">
              <w:rPr>
                <w:b/>
                <w:sz w:val="24"/>
                <w:szCs w:val="28"/>
                <w:lang w:val="en-US"/>
              </w:rPr>
              <w:t>7</w:t>
            </w:r>
          </w:p>
        </w:tc>
      </w:tr>
      <w:tr w:rsidR="00CB321B" w:rsidRPr="00CB321B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B321B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CB321B" w:rsidRPr="00CB321B" w:rsidRDefault="00930692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CB321B" w:rsidRPr="00CB321B" w:rsidRDefault="00930692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64</w:t>
            </w:r>
          </w:p>
        </w:tc>
      </w:tr>
      <w:tr w:rsidR="00CB321B" w:rsidRPr="00CB321B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CB321B" w:rsidRPr="00CB321B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3</w:t>
            </w:r>
            <w:r w:rsidR="00930692">
              <w:rPr>
                <w:sz w:val="24"/>
                <w:szCs w:val="28"/>
              </w:rPr>
              <w:t>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3</w:t>
            </w:r>
            <w:r w:rsidR="00930692">
              <w:rPr>
                <w:sz w:val="24"/>
                <w:szCs w:val="28"/>
              </w:rPr>
              <w:t>2</w:t>
            </w:r>
          </w:p>
        </w:tc>
      </w:tr>
      <w:tr w:rsidR="00CB321B" w:rsidRPr="00CB321B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3</w:t>
            </w:r>
            <w:r w:rsidR="00930692">
              <w:rPr>
                <w:sz w:val="24"/>
                <w:szCs w:val="28"/>
              </w:rPr>
              <w:t>2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3</w:t>
            </w:r>
            <w:r w:rsidR="00930692">
              <w:rPr>
                <w:sz w:val="24"/>
                <w:szCs w:val="28"/>
              </w:rPr>
              <w:t>2</w:t>
            </w:r>
          </w:p>
        </w:tc>
      </w:tr>
      <w:tr w:rsidR="00CB321B" w:rsidRPr="00CB321B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-</w:t>
            </w:r>
          </w:p>
        </w:tc>
      </w:tr>
      <w:tr w:rsidR="00CB321B" w:rsidRPr="00CB321B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CB321B" w:rsidRPr="00CB321B" w:rsidTr="00B4451B">
        <w:trPr>
          <w:trHeight w:val="308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B321B" w:rsidRPr="00CB321B" w:rsidRDefault="00930692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CB321B" w:rsidRPr="00CB321B">
              <w:rPr>
                <w:sz w:val="24"/>
                <w:szCs w:val="28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B321B" w:rsidRPr="00CB321B" w:rsidRDefault="00930692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CB321B" w:rsidRPr="00CB321B">
              <w:rPr>
                <w:sz w:val="24"/>
                <w:szCs w:val="28"/>
              </w:rPr>
              <w:t>2</w:t>
            </w:r>
          </w:p>
        </w:tc>
      </w:tr>
      <w:tr w:rsidR="00CB321B" w:rsidRPr="00CB321B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B321B" w:rsidRPr="00CB321B" w:rsidRDefault="00930692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B321B" w:rsidRPr="00CB321B" w:rsidRDefault="00930692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</w:tr>
      <w:tr w:rsidR="00CB321B" w:rsidRPr="00CB321B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 xml:space="preserve">Э, </w:t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"M_6" </w:instrText>
            </w:r>
            <w:r w:rsidRPr="00CB321B">
              <w:rPr>
                <w:sz w:val="24"/>
                <w:szCs w:val="28"/>
              </w:rPr>
              <w:fldChar w:fldCharType="end"/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"M_7" </w:instrText>
            </w:r>
            <w:r w:rsidRPr="00CB321B">
              <w:rPr>
                <w:sz w:val="24"/>
                <w:szCs w:val="28"/>
              </w:rPr>
              <w:fldChar w:fldCharType="end"/>
            </w:r>
            <w:r w:rsidRPr="00CB321B">
              <w:rPr>
                <w:sz w:val="24"/>
                <w:szCs w:val="28"/>
              </w:rPr>
              <w:t>КР</w:t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"M_9" </w:instrText>
            </w:r>
            <w:r w:rsidRPr="00CB321B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 xml:space="preserve">Э, </w:t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"M_6" </w:instrText>
            </w:r>
            <w:r w:rsidRPr="00CB321B">
              <w:rPr>
                <w:sz w:val="24"/>
                <w:szCs w:val="28"/>
              </w:rPr>
              <w:fldChar w:fldCharType="end"/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"M_7" </w:instrText>
            </w:r>
            <w:r w:rsidRPr="00CB321B">
              <w:rPr>
                <w:sz w:val="24"/>
                <w:szCs w:val="28"/>
              </w:rPr>
              <w:fldChar w:fldCharType="end"/>
            </w:r>
            <w:r w:rsidRPr="00CB321B">
              <w:rPr>
                <w:sz w:val="24"/>
                <w:szCs w:val="28"/>
              </w:rPr>
              <w:t>КР</w:t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"M_9" </w:instrText>
            </w:r>
            <w:r w:rsidRPr="00CB321B">
              <w:rPr>
                <w:sz w:val="24"/>
                <w:szCs w:val="28"/>
              </w:rPr>
              <w:fldChar w:fldCharType="end"/>
            </w:r>
          </w:p>
        </w:tc>
      </w:tr>
      <w:tr w:rsidR="00CB321B" w:rsidRPr="00CB321B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CB321B">
              <w:rPr>
                <w:sz w:val="24"/>
                <w:szCs w:val="28"/>
              </w:rPr>
              <w:t>з.е</w:t>
            </w:r>
            <w:proofErr w:type="spellEnd"/>
            <w:r w:rsidRPr="00CB321B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180/5</w:t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"M_69" </w:instrText>
            </w:r>
            <w:r w:rsidRPr="00CB321B">
              <w:rPr>
                <w:sz w:val="24"/>
                <w:szCs w:val="28"/>
              </w:rPr>
              <w:fldChar w:fldCharType="end"/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"M_93" </w:instrText>
            </w:r>
            <w:r w:rsidRPr="00CB321B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B321B" w:rsidRPr="00CB321B" w:rsidRDefault="00CB321B" w:rsidP="006A160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180/5</w:t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"M_69" </w:instrText>
            </w:r>
            <w:r w:rsidRPr="00CB321B">
              <w:rPr>
                <w:sz w:val="24"/>
                <w:szCs w:val="28"/>
              </w:rPr>
              <w:fldChar w:fldCharType="end"/>
            </w:r>
            <w:r w:rsidRPr="00CB321B">
              <w:rPr>
                <w:sz w:val="24"/>
                <w:szCs w:val="28"/>
              </w:rPr>
              <w:fldChar w:fldCharType="begin"/>
            </w:r>
            <w:r w:rsidRPr="00CB321B">
              <w:rPr>
                <w:sz w:val="24"/>
                <w:szCs w:val="28"/>
              </w:rPr>
              <w:instrText xml:space="preserve"> MERGEFIELD "M_93" </w:instrText>
            </w:r>
            <w:r w:rsidRPr="00CB321B">
              <w:rPr>
                <w:sz w:val="24"/>
                <w:szCs w:val="28"/>
              </w:rPr>
              <w:fldChar w:fldCharType="end"/>
            </w:r>
          </w:p>
        </w:tc>
      </w:tr>
    </w:tbl>
    <w:p w:rsidR="008900B3" w:rsidRPr="00CB321B" w:rsidRDefault="008900B3" w:rsidP="006A1602">
      <w:pPr>
        <w:ind w:firstLine="851"/>
        <w:jc w:val="both"/>
        <w:rPr>
          <w:i/>
          <w:sz w:val="24"/>
          <w:szCs w:val="24"/>
        </w:rPr>
      </w:pPr>
      <w:r w:rsidRPr="00CB321B">
        <w:rPr>
          <w:i/>
          <w:sz w:val="24"/>
          <w:szCs w:val="24"/>
        </w:rPr>
        <w:t>Примечание:</w:t>
      </w:r>
    </w:p>
    <w:p w:rsidR="008900B3" w:rsidRPr="00CB321B" w:rsidRDefault="00CB321B" w:rsidP="006A1602">
      <w:pPr>
        <w:ind w:firstLine="851"/>
        <w:jc w:val="both"/>
        <w:rPr>
          <w:i/>
          <w:sz w:val="24"/>
          <w:szCs w:val="24"/>
        </w:rPr>
      </w:pPr>
      <w:r w:rsidRPr="00CB321B">
        <w:rPr>
          <w:i/>
          <w:sz w:val="24"/>
          <w:szCs w:val="24"/>
        </w:rPr>
        <w:t>Э</w:t>
      </w:r>
      <w:r w:rsidR="008900B3" w:rsidRPr="00CB321B">
        <w:rPr>
          <w:i/>
          <w:sz w:val="24"/>
          <w:szCs w:val="24"/>
        </w:rPr>
        <w:t xml:space="preserve"> – </w:t>
      </w:r>
      <w:r w:rsidRPr="00CB321B">
        <w:rPr>
          <w:i/>
          <w:sz w:val="24"/>
          <w:szCs w:val="24"/>
        </w:rPr>
        <w:t>экзамен</w:t>
      </w:r>
      <w:r w:rsidR="008900B3" w:rsidRPr="00CB321B">
        <w:rPr>
          <w:i/>
          <w:sz w:val="24"/>
          <w:szCs w:val="24"/>
        </w:rPr>
        <w:t>;</w:t>
      </w:r>
    </w:p>
    <w:p w:rsidR="005A2745" w:rsidRPr="00CB321B" w:rsidRDefault="008900B3" w:rsidP="008900B3">
      <w:pPr>
        <w:ind w:firstLine="851"/>
        <w:jc w:val="both"/>
        <w:rPr>
          <w:sz w:val="28"/>
          <w:szCs w:val="28"/>
        </w:rPr>
      </w:pPr>
      <w:r w:rsidRPr="00CB321B">
        <w:rPr>
          <w:i/>
          <w:sz w:val="24"/>
          <w:szCs w:val="24"/>
        </w:rPr>
        <w:t>КР – курсовая работа.</w:t>
      </w:r>
    </w:p>
    <w:p w:rsidR="000A3210" w:rsidRDefault="000A3210" w:rsidP="004F5662">
      <w:pPr>
        <w:ind w:firstLine="851"/>
        <w:jc w:val="both"/>
        <w:rPr>
          <w:sz w:val="28"/>
          <w:szCs w:val="28"/>
          <w:highlight w:val="yellow"/>
        </w:rPr>
      </w:pPr>
    </w:p>
    <w:p w:rsidR="00CB321B" w:rsidRPr="00CB321B" w:rsidRDefault="00CB321B" w:rsidP="00CB321B">
      <w:pPr>
        <w:ind w:firstLine="851"/>
        <w:jc w:val="both"/>
        <w:rPr>
          <w:sz w:val="28"/>
          <w:szCs w:val="28"/>
        </w:rPr>
      </w:pPr>
      <w:r w:rsidRPr="00CB321B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>за</w:t>
      </w:r>
      <w:r w:rsidRPr="00CB321B">
        <w:rPr>
          <w:sz w:val="28"/>
          <w:szCs w:val="28"/>
        </w:rPr>
        <w:t xml:space="preserve">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1675"/>
        <w:gridCol w:w="1527"/>
        <w:gridCol w:w="1527"/>
      </w:tblGrid>
      <w:tr w:rsidR="00CB321B" w:rsidRPr="00CB321B" w:rsidTr="00CB321B">
        <w:trPr>
          <w:jc w:val="center"/>
        </w:trPr>
        <w:tc>
          <w:tcPr>
            <w:tcW w:w="2600" w:type="pct"/>
            <w:vMerge w:val="restart"/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CB321B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CB321B">
              <w:rPr>
                <w:b/>
                <w:sz w:val="24"/>
                <w:szCs w:val="28"/>
              </w:rPr>
              <w:t>Курс</w:t>
            </w:r>
          </w:p>
        </w:tc>
      </w:tr>
      <w:tr w:rsidR="00CB321B" w:rsidRPr="00CB321B" w:rsidTr="00CB321B">
        <w:trPr>
          <w:jc w:val="center"/>
        </w:trPr>
        <w:tc>
          <w:tcPr>
            <w:tcW w:w="26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CB321B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CB321B" w:rsidRPr="00CB321B" w:rsidRDefault="00CB321B" w:rsidP="005165E1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CB321B">
              <w:rPr>
                <w:b/>
                <w:sz w:val="24"/>
                <w:szCs w:val="28"/>
              </w:rPr>
              <w:t>5</w:t>
            </w:r>
          </w:p>
        </w:tc>
      </w:tr>
      <w:tr w:rsidR="00CB321B" w:rsidRPr="00CB321B" w:rsidTr="00CB321B">
        <w:trPr>
          <w:jc w:val="center"/>
        </w:trPr>
        <w:tc>
          <w:tcPr>
            <w:tcW w:w="2600" w:type="pct"/>
            <w:tcBorders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B321B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850" w:type="pct"/>
            <w:tcBorders>
              <w:bottom w:val="nil"/>
            </w:tcBorders>
            <w:shd w:val="clear" w:color="auto" w:fill="auto"/>
            <w:vAlign w:val="center"/>
          </w:tcPr>
          <w:p w:rsidR="00CB321B" w:rsidRPr="003F1BB4" w:rsidRDefault="003F1BB4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26</w:t>
            </w:r>
          </w:p>
        </w:tc>
        <w:tc>
          <w:tcPr>
            <w:tcW w:w="775" w:type="pct"/>
            <w:tcBorders>
              <w:bottom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10</w:t>
            </w:r>
          </w:p>
        </w:tc>
        <w:tc>
          <w:tcPr>
            <w:tcW w:w="775" w:type="pct"/>
            <w:tcBorders>
              <w:bottom w:val="nil"/>
            </w:tcBorders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16</w:t>
            </w:r>
          </w:p>
        </w:tc>
      </w:tr>
      <w:tr w:rsidR="00CB321B" w:rsidRPr="00CB321B" w:rsidTr="00CB321B">
        <w:trPr>
          <w:jc w:val="center"/>
        </w:trPr>
        <w:tc>
          <w:tcPr>
            <w:tcW w:w="26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В том числе:</w:t>
            </w:r>
          </w:p>
        </w:tc>
        <w:tc>
          <w:tcPr>
            <w:tcW w:w="8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CB321B" w:rsidRPr="00CB321B" w:rsidTr="00CB321B">
        <w:trPr>
          <w:jc w:val="center"/>
        </w:trPr>
        <w:tc>
          <w:tcPr>
            <w:tcW w:w="26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лекции (Л)</w:t>
            </w:r>
          </w:p>
        </w:tc>
        <w:tc>
          <w:tcPr>
            <w:tcW w:w="8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3F1BB4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12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4</w:t>
            </w: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8</w:t>
            </w:r>
          </w:p>
        </w:tc>
      </w:tr>
      <w:tr w:rsidR="00CB321B" w:rsidRPr="00CB321B" w:rsidTr="00CB321B">
        <w:trPr>
          <w:jc w:val="center"/>
        </w:trPr>
        <w:tc>
          <w:tcPr>
            <w:tcW w:w="26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8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3F1BB4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14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6</w:t>
            </w: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8</w:t>
            </w:r>
          </w:p>
        </w:tc>
      </w:tr>
      <w:tr w:rsidR="00CB321B" w:rsidRPr="00CB321B" w:rsidTr="00CB321B">
        <w:trPr>
          <w:jc w:val="center"/>
        </w:trPr>
        <w:tc>
          <w:tcPr>
            <w:tcW w:w="26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85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-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-</w:t>
            </w:r>
          </w:p>
        </w:tc>
        <w:tc>
          <w:tcPr>
            <w:tcW w:w="775" w:type="pct"/>
            <w:tcBorders>
              <w:top w:val="nil"/>
              <w:bottom w:val="nil"/>
            </w:tcBorders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-</w:t>
            </w:r>
          </w:p>
        </w:tc>
      </w:tr>
      <w:tr w:rsidR="00CB321B" w:rsidRPr="00CB321B" w:rsidTr="00CB321B">
        <w:trPr>
          <w:trHeight w:val="96"/>
          <w:jc w:val="center"/>
        </w:trPr>
        <w:tc>
          <w:tcPr>
            <w:tcW w:w="2600" w:type="pct"/>
            <w:tcBorders>
              <w:top w:val="nil"/>
            </w:tcBorders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850" w:type="pct"/>
            <w:tcBorders>
              <w:top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75" w:type="pct"/>
            <w:tcBorders>
              <w:top w:val="nil"/>
            </w:tcBorders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775" w:type="pct"/>
            <w:tcBorders>
              <w:top w:val="nil"/>
            </w:tcBorders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  <w:r w:rsidRPr="003F1BB4">
              <w:rPr>
                <w:sz w:val="2"/>
                <w:szCs w:val="2"/>
              </w:rPr>
              <w:t>-</w:t>
            </w:r>
          </w:p>
        </w:tc>
      </w:tr>
      <w:tr w:rsidR="00CB321B" w:rsidRPr="00CB321B" w:rsidTr="00CB321B">
        <w:trPr>
          <w:trHeight w:val="308"/>
          <w:jc w:val="center"/>
        </w:trPr>
        <w:tc>
          <w:tcPr>
            <w:tcW w:w="2600" w:type="pct"/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141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58</w:t>
            </w:r>
          </w:p>
        </w:tc>
        <w:tc>
          <w:tcPr>
            <w:tcW w:w="775" w:type="pct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83</w:t>
            </w:r>
          </w:p>
        </w:tc>
      </w:tr>
      <w:tr w:rsidR="00CB321B" w:rsidRPr="00CB321B" w:rsidTr="00CB321B">
        <w:trPr>
          <w:jc w:val="center"/>
        </w:trPr>
        <w:tc>
          <w:tcPr>
            <w:tcW w:w="2600" w:type="pct"/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Контроль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13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4</w:t>
            </w:r>
          </w:p>
        </w:tc>
        <w:tc>
          <w:tcPr>
            <w:tcW w:w="775" w:type="pct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9</w:t>
            </w:r>
          </w:p>
        </w:tc>
      </w:tr>
      <w:tr w:rsidR="00CB321B" w:rsidRPr="00CB321B" w:rsidTr="00CB321B">
        <w:trPr>
          <w:trHeight w:val="311"/>
          <w:jc w:val="center"/>
        </w:trPr>
        <w:tc>
          <w:tcPr>
            <w:tcW w:w="2600" w:type="pct"/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B321B" w:rsidRPr="003F1BB4" w:rsidRDefault="00930692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930692">
              <w:rPr>
                <w:sz w:val="24"/>
                <w:szCs w:val="28"/>
              </w:rPr>
              <w:t xml:space="preserve">Э, </w:t>
            </w:r>
            <w:r>
              <w:rPr>
                <w:sz w:val="24"/>
                <w:szCs w:val="28"/>
              </w:rPr>
              <w:t xml:space="preserve">З, </w:t>
            </w:r>
            <w:r w:rsidRPr="00930692">
              <w:rPr>
                <w:sz w:val="24"/>
                <w:szCs w:val="28"/>
              </w:rPr>
              <w:t xml:space="preserve">КР </w:t>
            </w:r>
            <w:r w:rsidR="00CB321B" w:rsidRPr="003F1BB4">
              <w:rPr>
                <w:sz w:val="24"/>
                <w:szCs w:val="28"/>
              </w:rPr>
              <w:fldChar w:fldCharType="begin"/>
            </w:r>
            <w:r w:rsidR="00CB321B" w:rsidRPr="003F1BB4">
              <w:rPr>
                <w:sz w:val="24"/>
                <w:szCs w:val="28"/>
              </w:rPr>
              <w:instrText xml:space="preserve"> MERGEFIELD "M_9" </w:instrText>
            </w:r>
            <w:r w:rsidR="00CB321B" w:rsidRPr="003F1BB4">
              <w:rPr>
                <w:sz w:val="24"/>
                <w:szCs w:val="28"/>
              </w:rPr>
              <w:fldChar w:fldCharType="end"/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З, КР</w:t>
            </w:r>
          </w:p>
        </w:tc>
        <w:tc>
          <w:tcPr>
            <w:tcW w:w="775" w:type="pct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Э</w:t>
            </w:r>
          </w:p>
        </w:tc>
      </w:tr>
      <w:tr w:rsidR="00CB321B" w:rsidRPr="00CB321B" w:rsidTr="00CB321B">
        <w:trPr>
          <w:trHeight w:val="311"/>
          <w:jc w:val="center"/>
        </w:trPr>
        <w:tc>
          <w:tcPr>
            <w:tcW w:w="2600" w:type="pct"/>
            <w:shd w:val="clear" w:color="auto" w:fill="auto"/>
            <w:vAlign w:val="center"/>
          </w:tcPr>
          <w:p w:rsidR="00CB321B" w:rsidRPr="00CB321B" w:rsidRDefault="00CB321B" w:rsidP="005165E1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CB321B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CB321B">
              <w:rPr>
                <w:sz w:val="24"/>
                <w:szCs w:val="28"/>
              </w:rPr>
              <w:t>з.е</w:t>
            </w:r>
            <w:proofErr w:type="spellEnd"/>
            <w:r w:rsidRPr="00CB321B">
              <w:rPr>
                <w:sz w:val="24"/>
                <w:szCs w:val="28"/>
              </w:rPr>
              <w:t>.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180/5</w:t>
            </w:r>
            <w:r w:rsidRPr="003F1BB4">
              <w:rPr>
                <w:sz w:val="24"/>
                <w:szCs w:val="28"/>
              </w:rPr>
              <w:fldChar w:fldCharType="begin"/>
            </w:r>
            <w:r w:rsidRPr="003F1BB4">
              <w:rPr>
                <w:sz w:val="24"/>
                <w:szCs w:val="28"/>
              </w:rPr>
              <w:instrText xml:space="preserve"> MERGEFIELD "M_69" </w:instrText>
            </w:r>
            <w:r w:rsidRPr="003F1BB4">
              <w:rPr>
                <w:sz w:val="24"/>
                <w:szCs w:val="28"/>
              </w:rPr>
              <w:fldChar w:fldCharType="end"/>
            </w:r>
            <w:r w:rsidRPr="003F1BB4">
              <w:rPr>
                <w:sz w:val="24"/>
                <w:szCs w:val="28"/>
              </w:rPr>
              <w:fldChar w:fldCharType="begin"/>
            </w:r>
            <w:r w:rsidRPr="003F1BB4">
              <w:rPr>
                <w:sz w:val="24"/>
                <w:szCs w:val="28"/>
              </w:rPr>
              <w:instrText xml:space="preserve"> MERGEFIELD "M_93" </w:instrText>
            </w:r>
            <w:r w:rsidRPr="003F1BB4">
              <w:rPr>
                <w:sz w:val="24"/>
                <w:szCs w:val="28"/>
              </w:rPr>
              <w:fldChar w:fldCharType="end"/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72/2</w:t>
            </w:r>
          </w:p>
        </w:tc>
        <w:tc>
          <w:tcPr>
            <w:tcW w:w="775" w:type="pct"/>
          </w:tcPr>
          <w:p w:rsidR="00CB321B" w:rsidRPr="003F1BB4" w:rsidRDefault="00CB321B" w:rsidP="005165E1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3F1BB4">
              <w:rPr>
                <w:sz w:val="24"/>
                <w:szCs w:val="28"/>
              </w:rPr>
              <w:t>108/3</w:t>
            </w:r>
          </w:p>
        </w:tc>
      </w:tr>
    </w:tbl>
    <w:p w:rsidR="00930692" w:rsidRPr="00CB321B" w:rsidRDefault="00930692" w:rsidP="00930692">
      <w:pPr>
        <w:ind w:firstLine="851"/>
        <w:jc w:val="both"/>
        <w:rPr>
          <w:i/>
          <w:sz w:val="24"/>
          <w:szCs w:val="24"/>
        </w:rPr>
      </w:pPr>
      <w:r w:rsidRPr="00CB321B">
        <w:rPr>
          <w:i/>
          <w:sz w:val="24"/>
          <w:szCs w:val="24"/>
        </w:rPr>
        <w:t>Примечание:</w:t>
      </w:r>
    </w:p>
    <w:p w:rsidR="00930692" w:rsidRDefault="00930692" w:rsidP="00930692">
      <w:pPr>
        <w:ind w:firstLine="851"/>
        <w:jc w:val="both"/>
        <w:rPr>
          <w:i/>
          <w:sz w:val="24"/>
          <w:szCs w:val="24"/>
        </w:rPr>
      </w:pPr>
      <w:r w:rsidRPr="00CB321B">
        <w:rPr>
          <w:i/>
          <w:sz w:val="24"/>
          <w:szCs w:val="24"/>
        </w:rPr>
        <w:t>Э – экзамен;</w:t>
      </w:r>
    </w:p>
    <w:p w:rsidR="00930692" w:rsidRPr="00CB321B" w:rsidRDefault="00930692" w:rsidP="00930692">
      <w:pPr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З – зачет;</w:t>
      </w:r>
    </w:p>
    <w:p w:rsidR="00930692" w:rsidRPr="00CB321B" w:rsidRDefault="00930692" w:rsidP="00930692">
      <w:pPr>
        <w:ind w:firstLine="851"/>
        <w:jc w:val="both"/>
        <w:rPr>
          <w:sz w:val="28"/>
          <w:szCs w:val="28"/>
        </w:rPr>
      </w:pPr>
      <w:r w:rsidRPr="00CB321B">
        <w:rPr>
          <w:i/>
          <w:sz w:val="24"/>
          <w:szCs w:val="24"/>
        </w:rPr>
        <w:t>КР – курсовая работа.</w:t>
      </w:r>
    </w:p>
    <w:p w:rsidR="00CB321B" w:rsidRPr="00AD723F" w:rsidRDefault="00CB321B" w:rsidP="004F5662">
      <w:pPr>
        <w:ind w:firstLine="851"/>
        <w:jc w:val="both"/>
        <w:rPr>
          <w:sz w:val="28"/>
          <w:szCs w:val="28"/>
          <w:highlight w:val="yellow"/>
        </w:rPr>
      </w:pPr>
    </w:p>
    <w:p w:rsidR="00126E49" w:rsidRPr="003F1BB4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3F1BB4">
        <w:rPr>
          <w:b/>
          <w:bCs/>
          <w:sz w:val="28"/>
          <w:szCs w:val="28"/>
        </w:rPr>
        <w:t>5</w:t>
      </w:r>
      <w:r w:rsidR="00751B3C" w:rsidRPr="003F1BB4">
        <w:rPr>
          <w:b/>
          <w:bCs/>
          <w:sz w:val="28"/>
          <w:szCs w:val="28"/>
        </w:rPr>
        <w:t>.</w:t>
      </w:r>
      <w:r w:rsidRPr="003F1BB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126E49" w:rsidRPr="003F1BB4" w:rsidRDefault="00126E49" w:rsidP="00126E49">
      <w:pPr>
        <w:ind w:firstLine="851"/>
        <w:jc w:val="both"/>
        <w:rPr>
          <w:b/>
          <w:sz w:val="28"/>
          <w:szCs w:val="28"/>
        </w:rPr>
      </w:pPr>
      <w:r w:rsidRPr="003F1BB4">
        <w:rPr>
          <w:b/>
          <w:sz w:val="28"/>
          <w:szCs w:val="28"/>
        </w:rPr>
        <w:t>5.1 Содержание дисциплины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183"/>
        <w:gridCol w:w="5880"/>
      </w:tblGrid>
      <w:tr w:rsidR="008900B3" w:rsidRPr="003F1BB4" w:rsidTr="00C23091">
        <w:trPr>
          <w:trHeight w:val="677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0B3" w:rsidRPr="003F1BB4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F1BB4">
              <w:rPr>
                <w:b/>
                <w:sz w:val="24"/>
                <w:szCs w:val="24"/>
              </w:rPr>
              <w:t>№</w:t>
            </w:r>
          </w:p>
          <w:p w:rsidR="008900B3" w:rsidRPr="003F1BB4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F1B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0B3" w:rsidRPr="003F1BB4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F1BB4">
              <w:rPr>
                <w:b/>
                <w:sz w:val="24"/>
                <w:szCs w:val="24"/>
              </w:rPr>
              <w:t>Наименование</w:t>
            </w:r>
          </w:p>
          <w:p w:rsidR="008900B3" w:rsidRPr="003F1BB4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F1BB4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0B3" w:rsidRPr="003F1BB4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F1BB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900B3" w:rsidRPr="003F1BB4" w:rsidTr="00C23091">
        <w:trPr>
          <w:trHeight w:val="28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tabs>
                <w:tab w:val="left" w:pos="0"/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Методологические основы прогнозирования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История развития прогнозирования. Основные понятия прогнозирования. Классификация прогнозов. Функции прогнозирования.  Принципы прогнозирования. Алгоритм разработки прогнозов. Виды верификации прогнозов.</w:t>
            </w:r>
          </w:p>
        </w:tc>
      </w:tr>
      <w:tr w:rsidR="008900B3" w:rsidRPr="003F1BB4" w:rsidTr="00C23091">
        <w:trPr>
          <w:trHeight w:val="28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Анализ временных рядов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Понятие и классификация временных рядов. Компоненты временного ряда. Показатели изменения уровней временного ряда. Выравнивание временных рядов (механическое выравнивание временного ряда, аналитическое выравнивание временного ряда). Анализ сезонности.</w:t>
            </w:r>
          </w:p>
        </w:tc>
      </w:tr>
      <w:tr w:rsidR="008900B3" w:rsidRPr="003F1BB4" w:rsidTr="00C23091">
        <w:trPr>
          <w:trHeight w:val="28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Методы прогнозирования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Классификация методов прогнозирования. Экспертные методы прогнозирования. Методы прогнозной экстраполяции (инерционность социально-экономического развития, с</w:t>
            </w:r>
            <w:r w:rsidRPr="003F1BB4">
              <w:rPr>
                <w:iCs/>
                <w:sz w:val="24"/>
                <w:szCs w:val="24"/>
              </w:rPr>
              <w:t>уть метода экстраполяции, п</w:t>
            </w:r>
            <w:r w:rsidRPr="003F1BB4">
              <w:rPr>
                <w:bCs/>
                <w:sz w:val="24"/>
                <w:szCs w:val="24"/>
              </w:rPr>
              <w:t>ростые приемы экстраполяции, с</w:t>
            </w:r>
            <w:r w:rsidRPr="003F1BB4">
              <w:rPr>
                <w:sz w:val="24"/>
                <w:szCs w:val="24"/>
              </w:rPr>
              <w:t>ложные приемы экстраполяции: экстраполяция тренда, доверительный интервал прогноза, а</w:t>
            </w:r>
            <w:r w:rsidRPr="003F1BB4">
              <w:rPr>
                <w:iCs/>
                <w:sz w:val="24"/>
                <w:szCs w:val="24"/>
              </w:rPr>
              <w:t>даптивные приемы экстраполяции). Методы экономико-математического моделирования (с</w:t>
            </w:r>
            <w:r w:rsidRPr="003F1BB4">
              <w:rPr>
                <w:sz w:val="24"/>
                <w:szCs w:val="24"/>
              </w:rPr>
              <w:t>уть прогнозирования на основе регрессионных моделей, э</w:t>
            </w:r>
            <w:r w:rsidRPr="003F1BB4">
              <w:rPr>
                <w:iCs/>
                <w:sz w:val="24"/>
                <w:szCs w:val="24"/>
              </w:rPr>
              <w:t>лементы к</w:t>
            </w:r>
            <w:r w:rsidRPr="003F1BB4">
              <w:rPr>
                <w:sz w:val="24"/>
                <w:szCs w:val="24"/>
              </w:rPr>
              <w:t>орреляционно-регрессионного анализа, н</w:t>
            </w:r>
            <w:r w:rsidRPr="003F1BB4">
              <w:rPr>
                <w:iCs/>
                <w:sz w:val="24"/>
                <w:szCs w:val="24"/>
              </w:rPr>
              <w:t>екоторые вопросы практического использования регрессионных моделей, производственные функции, прогнозирование на основе эконометрических моделей, оценка точности и надежности прогнозов).</w:t>
            </w:r>
          </w:p>
        </w:tc>
      </w:tr>
      <w:tr w:rsidR="008900B3" w:rsidRPr="003F1BB4" w:rsidTr="00C23091">
        <w:trPr>
          <w:trHeight w:val="28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spacing w:val="-4"/>
                <w:sz w:val="24"/>
                <w:szCs w:val="24"/>
              </w:rPr>
              <w:t>Организация экономического и социального прогнозирования в РФ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iCs/>
                <w:sz w:val="24"/>
                <w:szCs w:val="24"/>
              </w:rPr>
              <w:t xml:space="preserve">Государственная система социально-экономического прогнозирования в РФ. Основные типы государственных прогнозов. Порядок и сроки </w:t>
            </w:r>
            <w:r w:rsidRPr="003F1BB4">
              <w:rPr>
                <w:iCs/>
                <w:sz w:val="24"/>
                <w:szCs w:val="24"/>
              </w:rPr>
              <w:lastRenderedPageBreak/>
              <w:t>разработки прогнозов. Концепция социально-экономического развития РФ.</w:t>
            </w:r>
          </w:p>
        </w:tc>
      </w:tr>
      <w:tr w:rsidR="008900B3" w:rsidRPr="003F1BB4" w:rsidTr="00C23091">
        <w:trPr>
          <w:trHeight w:val="77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Прогнозирование отдельных сфер социально-экономической                системы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 xml:space="preserve">Прогнозирование экономического роста. Научно-техническое прогнозирование. Демографическое прогнозирование. Прогнозирование социального развития и уровня жизни. </w:t>
            </w:r>
          </w:p>
          <w:p w:rsidR="008900B3" w:rsidRPr="003F1BB4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</w:p>
        </w:tc>
      </w:tr>
      <w:tr w:rsidR="008900B3" w:rsidRPr="003F1BB4" w:rsidTr="00C23091">
        <w:trPr>
          <w:trHeight w:val="77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Прогнозирование деятельности предприятия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F1BB4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Роль внутрифирменного прогнозирования. Виды внутрифирменных прогнозов. Прогнозирование сбыта продукции. Прогнозирование инвестиций. Прогнозирование хозяйственного риска.</w:t>
            </w:r>
          </w:p>
        </w:tc>
      </w:tr>
    </w:tbl>
    <w:p w:rsidR="008900B3" w:rsidRPr="00AD723F" w:rsidRDefault="008900B3" w:rsidP="00126E49">
      <w:pPr>
        <w:ind w:firstLine="851"/>
        <w:jc w:val="both"/>
        <w:rPr>
          <w:b/>
          <w:sz w:val="28"/>
          <w:szCs w:val="28"/>
          <w:highlight w:val="yellow"/>
        </w:rPr>
      </w:pPr>
    </w:p>
    <w:p w:rsidR="00126E49" w:rsidRPr="003F1BB4" w:rsidRDefault="00126E49" w:rsidP="00126E49">
      <w:pPr>
        <w:ind w:firstLine="851"/>
        <w:jc w:val="both"/>
        <w:rPr>
          <w:b/>
          <w:sz w:val="28"/>
          <w:szCs w:val="28"/>
        </w:rPr>
      </w:pPr>
      <w:r w:rsidRPr="003F1BB4">
        <w:rPr>
          <w:b/>
          <w:sz w:val="28"/>
          <w:szCs w:val="28"/>
        </w:rPr>
        <w:t>5.2 Разделы дисциплины и виды занятий</w:t>
      </w:r>
    </w:p>
    <w:p w:rsidR="003F1BB4" w:rsidRPr="003F1BB4" w:rsidRDefault="003F1BB4" w:rsidP="00126E49">
      <w:pPr>
        <w:ind w:firstLine="851"/>
        <w:jc w:val="both"/>
        <w:rPr>
          <w:sz w:val="28"/>
          <w:szCs w:val="28"/>
        </w:rPr>
      </w:pPr>
    </w:p>
    <w:p w:rsidR="00126E49" w:rsidRPr="003F1BB4" w:rsidRDefault="00126E49" w:rsidP="00126E49">
      <w:pPr>
        <w:ind w:firstLine="851"/>
        <w:jc w:val="both"/>
        <w:rPr>
          <w:sz w:val="28"/>
          <w:szCs w:val="28"/>
        </w:rPr>
      </w:pPr>
      <w:r w:rsidRPr="003F1BB4"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104"/>
        <w:gridCol w:w="1135"/>
        <w:gridCol w:w="1133"/>
        <w:gridCol w:w="991"/>
        <w:gridCol w:w="958"/>
      </w:tblGrid>
      <w:tr w:rsidR="00753909" w:rsidRPr="003F1BB4" w:rsidTr="00CA0C71">
        <w:trPr>
          <w:trHeight w:val="485"/>
          <w:tblHeader/>
        </w:trPr>
        <w:tc>
          <w:tcPr>
            <w:tcW w:w="270" w:type="pct"/>
          </w:tcPr>
          <w:p w:rsidR="00753909" w:rsidRPr="003F1BB4" w:rsidRDefault="00753909" w:rsidP="00CA0C71">
            <w:pPr>
              <w:pStyle w:val="140"/>
              <w:shd w:val="clear" w:color="auto" w:fill="auto"/>
              <w:spacing w:line="240" w:lineRule="auto"/>
              <w:ind w:left="-108" w:right="-135"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№</w:t>
            </w:r>
          </w:p>
          <w:p w:rsidR="00753909" w:rsidRPr="003F1BB4" w:rsidRDefault="00753909" w:rsidP="00CA0C71">
            <w:pPr>
              <w:pStyle w:val="140"/>
              <w:shd w:val="clear" w:color="auto" w:fill="auto"/>
              <w:spacing w:line="240" w:lineRule="auto"/>
              <w:ind w:left="-108" w:right="-135"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90" w:type="pct"/>
          </w:tcPr>
          <w:p w:rsidR="00753909" w:rsidRPr="003F1BB4" w:rsidRDefault="00753909" w:rsidP="00CA0C71">
            <w:pPr>
              <w:pStyle w:val="1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Наименование разделов</w:t>
            </w:r>
          </w:p>
          <w:p w:rsidR="00753909" w:rsidRPr="003F1BB4" w:rsidRDefault="00753909" w:rsidP="00CA0C71">
            <w:pPr>
              <w:pStyle w:val="1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576" w:type="pct"/>
            <w:vAlign w:val="center"/>
          </w:tcPr>
          <w:p w:rsidR="00753909" w:rsidRPr="003F1BB4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575" w:type="pct"/>
            <w:vAlign w:val="center"/>
          </w:tcPr>
          <w:p w:rsidR="00753909" w:rsidRPr="003F1BB4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03" w:type="pct"/>
            <w:vAlign w:val="center"/>
          </w:tcPr>
          <w:p w:rsidR="00753909" w:rsidRPr="003F1BB4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486" w:type="pct"/>
            <w:vAlign w:val="center"/>
          </w:tcPr>
          <w:p w:rsidR="00753909" w:rsidRPr="003F1BB4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3F1BB4" w:rsidRPr="003F1BB4" w:rsidTr="003F1BB4">
        <w:trPr>
          <w:trHeight w:val="280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Методологические основы прогнозирования</w:t>
            </w:r>
          </w:p>
        </w:tc>
        <w:tc>
          <w:tcPr>
            <w:tcW w:w="576" w:type="pct"/>
            <w:vAlign w:val="center"/>
          </w:tcPr>
          <w:p w:rsidR="003F1BB4" w:rsidRPr="00930692" w:rsidRDefault="00930692" w:rsidP="003F1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F1BB4" w:rsidRPr="003F1BB4" w:rsidRDefault="003F1BB4" w:rsidP="00930692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1</w:t>
            </w:r>
            <w:r w:rsidR="009306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1BB4" w:rsidRPr="003F1BB4" w:rsidTr="003F1BB4">
        <w:trPr>
          <w:trHeight w:val="123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Анализ временных рядов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3F1BB4" w:rsidRPr="003F1BB4" w:rsidRDefault="00930692" w:rsidP="003F1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F1BB4" w:rsidRPr="003F1BB4" w:rsidRDefault="003F1BB4" w:rsidP="00930692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1</w:t>
            </w:r>
            <w:r w:rsidR="009306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1BB4" w:rsidRPr="003F1BB4" w:rsidTr="003F1BB4">
        <w:trPr>
          <w:trHeight w:val="295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Методы прогнозирования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8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F1BB4" w:rsidRPr="003F1BB4" w:rsidRDefault="003F1BB4" w:rsidP="00930692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1</w:t>
            </w:r>
            <w:r w:rsidR="00930692">
              <w:rPr>
                <w:color w:val="000000"/>
                <w:sz w:val="24"/>
                <w:szCs w:val="24"/>
              </w:rPr>
              <w:t>2</w:t>
            </w:r>
          </w:p>
        </w:tc>
      </w:tr>
      <w:tr w:rsidR="003F1BB4" w:rsidRPr="003F1BB4" w:rsidTr="003F1BB4">
        <w:trPr>
          <w:trHeight w:val="315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rPr>
                <w:sz w:val="24"/>
                <w:szCs w:val="24"/>
              </w:rPr>
            </w:pPr>
            <w:r w:rsidRPr="003F1BB4">
              <w:rPr>
                <w:spacing w:val="-4"/>
                <w:sz w:val="24"/>
                <w:szCs w:val="24"/>
              </w:rPr>
              <w:t>Организация экономического и социального прогнозирования в РФ</w:t>
            </w:r>
          </w:p>
        </w:tc>
        <w:tc>
          <w:tcPr>
            <w:tcW w:w="576" w:type="pct"/>
            <w:vAlign w:val="center"/>
          </w:tcPr>
          <w:p w:rsidR="003F1BB4" w:rsidRPr="00930692" w:rsidRDefault="00930692" w:rsidP="003F1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pct"/>
            <w:vAlign w:val="center"/>
          </w:tcPr>
          <w:p w:rsidR="003F1BB4" w:rsidRPr="003F1BB4" w:rsidRDefault="00930692" w:rsidP="003F1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F1BB4" w:rsidRPr="003F1BB4" w:rsidRDefault="00930692" w:rsidP="003F1B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F1BB4" w:rsidRPr="003F1BB4" w:rsidTr="003F1BB4">
        <w:trPr>
          <w:trHeight w:val="225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90" w:type="pct"/>
          </w:tcPr>
          <w:p w:rsidR="003F1BB4" w:rsidRPr="003F1BB4" w:rsidRDefault="003F1BB4" w:rsidP="0032784C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 xml:space="preserve">Прогнозирование отдельных сфер </w:t>
            </w:r>
            <w:r w:rsidR="0032784C">
              <w:rPr>
                <w:sz w:val="24"/>
                <w:szCs w:val="24"/>
              </w:rPr>
              <w:t xml:space="preserve">социально-экономической </w:t>
            </w:r>
            <w:r w:rsidRPr="003F1BB4">
              <w:rPr>
                <w:sz w:val="24"/>
                <w:szCs w:val="24"/>
              </w:rPr>
              <w:t>системы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3F1BB4" w:rsidRPr="003F1BB4" w:rsidRDefault="00930692" w:rsidP="003F1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F1BB4" w:rsidRPr="003F1BB4" w:rsidRDefault="003F1BB4" w:rsidP="00930692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1</w:t>
            </w:r>
            <w:r w:rsidR="009306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3F1BB4" w:rsidRPr="003F1BB4" w:rsidTr="003F1BB4">
        <w:trPr>
          <w:trHeight w:val="513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Прогнозирование деятельности предприятия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3F1BB4" w:rsidRPr="003F1BB4" w:rsidRDefault="00930692" w:rsidP="003F1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3F1BB4" w:rsidRPr="003F1BB4" w:rsidRDefault="003F1BB4" w:rsidP="00930692">
            <w:pPr>
              <w:jc w:val="center"/>
              <w:rPr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1</w:t>
            </w:r>
            <w:r w:rsidR="00930692">
              <w:rPr>
                <w:color w:val="000000"/>
                <w:sz w:val="24"/>
                <w:szCs w:val="24"/>
              </w:rPr>
              <w:t>0</w:t>
            </w:r>
          </w:p>
        </w:tc>
      </w:tr>
      <w:tr w:rsidR="002845BC" w:rsidRPr="003F1BB4" w:rsidTr="003F1BB4">
        <w:trPr>
          <w:trHeight w:val="218"/>
          <w:tblHeader/>
        </w:trPr>
        <w:tc>
          <w:tcPr>
            <w:tcW w:w="270" w:type="pct"/>
          </w:tcPr>
          <w:p w:rsidR="002845BC" w:rsidRPr="003F1BB4" w:rsidRDefault="002845BC" w:rsidP="00CA0C71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590" w:type="pct"/>
          </w:tcPr>
          <w:p w:rsidR="002845BC" w:rsidRPr="003F1BB4" w:rsidRDefault="002845BC" w:rsidP="00CA0C71">
            <w:pPr>
              <w:ind w:left="6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Итого</w:t>
            </w:r>
          </w:p>
        </w:tc>
        <w:tc>
          <w:tcPr>
            <w:tcW w:w="576" w:type="pct"/>
            <w:vAlign w:val="center"/>
          </w:tcPr>
          <w:p w:rsidR="002845BC" w:rsidRPr="003F1BB4" w:rsidRDefault="00930692" w:rsidP="003F1BB4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t>32</w:t>
            </w:r>
            <w:r>
              <w:rPr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75" w:type="pct"/>
            <w:vAlign w:val="center"/>
          </w:tcPr>
          <w:p w:rsidR="002845BC" w:rsidRPr="003F1BB4" w:rsidRDefault="00930692" w:rsidP="003F1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32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3" w:type="pct"/>
            <w:vAlign w:val="center"/>
          </w:tcPr>
          <w:p w:rsidR="002845BC" w:rsidRPr="003F1BB4" w:rsidRDefault="002845BC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2845BC" w:rsidRPr="003F1BB4" w:rsidRDefault="00930692" w:rsidP="003F1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62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53909" w:rsidRPr="003F1BB4" w:rsidRDefault="00753909" w:rsidP="00126E49">
      <w:pPr>
        <w:ind w:firstLine="851"/>
        <w:jc w:val="both"/>
        <w:rPr>
          <w:sz w:val="28"/>
          <w:szCs w:val="28"/>
        </w:rPr>
      </w:pPr>
    </w:p>
    <w:p w:rsidR="003F1BB4" w:rsidRPr="003F1BB4" w:rsidRDefault="003F1BB4" w:rsidP="003F1BB4">
      <w:pPr>
        <w:ind w:firstLine="851"/>
        <w:jc w:val="both"/>
        <w:rPr>
          <w:sz w:val="28"/>
          <w:szCs w:val="28"/>
        </w:rPr>
      </w:pPr>
      <w:r w:rsidRPr="003F1BB4">
        <w:rPr>
          <w:sz w:val="28"/>
          <w:szCs w:val="28"/>
        </w:rPr>
        <w:t>Для заочной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104"/>
        <w:gridCol w:w="1135"/>
        <w:gridCol w:w="1133"/>
        <w:gridCol w:w="991"/>
        <w:gridCol w:w="958"/>
      </w:tblGrid>
      <w:tr w:rsidR="003F1BB4" w:rsidRPr="003F1BB4" w:rsidTr="005165E1">
        <w:trPr>
          <w:trHeight w:val="485"/>
          <w:tblHeader/>
        </w:trPr>
        <w:tc>
          <w:tcPr>
            <w:tcW w:w="270" w:type="pct"/>
          </w:tcPr>
          <w:p w:rsidR="003F1BB4" w:rsidRPr="003F1BB4" w:rsidRDefault="003F1BB4" w:rsidP="005165E1">
            <w:pPr>
              <w:pStyle w:val="140"/>
              <w:shd w:val="clear" w:color="auto" w:fill="auto"/>
              <w:spacing w:line="240" w:lineRule="auto"/>
              <w:ind w:left="-108" w:right="-135"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№</w:t>
            </w:r>
          </w:p>
          <w:p w:rsidR="003F1BB4" w:rsidRPr="003F1BB4" w:rsidRDefault="003F1BB4" w:rsidP="005165E1">
            <w:pPr>
              <w:pStyle w:val="140"/>
              <w:shd w:val="clear" w:color="auto" w:fill="auto"/>
              <w:spacing w:line="240" w:lineRule="auto"/>
              <w:ind w:left="-108" w:right="-135"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90" w:type="pct"/>
          </w:tcPr>
          <w:p w:rsidR="003F1BB4" w:rsidRPr="003F1BB4" w:rsidRDefault="003F1BB4" w:rsidP="005165E1">
            <w:pPr>
              <w:pStyle w:val="1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Наименование разделов</w:t>
            </w:r>
          </w:p>
          <w:p w:rsidR="003F1BB4" w:rsidRPr="003F1BB4" w:rsidRDefault="003F1BB4" w:rsidP="005165E1">
            <w:pPr>
              <w:pStyle w:val="1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F1BB4"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5165E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5165E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5165E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486" w:type="pct"/>
            <w:vAlign w:val="center"/>
          </w:tcPr>
          <w:p w:rsidR="003F1BB4" w:rsidRPr="003F1BB4" w:rsidRDefault="003F1BB4" w:rsidP="005165E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1BB4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3F1BB4" w:rsidRPr="003F1BB4" w:rsidTr="005165E1">
        <w:trPr>
          <w:trHeight w:val="280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Методологические основы прогнозирования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3F1BB4" w:rsidRPr="003F1BB4" w:rsidTr="005165E1">
        <w:trPr>
          <w:trHeight w:val="123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Анализ временных рядов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3F1BB4" w:rsidRPr="003F1BB4" w:rsidTr="005165E1">
        <w:trPr>
          <w:trHeight w:val="295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outlineLvl w:val="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Методы прогнозирования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3F1BB4" w:rsidRPr="003F1BB4" w:rsidTr="005165E1">
        <w:trPr>
          <w:trHeight w:val="315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rPr>
                <w:sz w:val="24"/>
                <w:szCs w:val="24"/>
              </w:rPr>
            </w:pPr>
            <w:r w:rsidRPr="003F1BB4">
              <w:rPr>
                <w:spacing w:val="-4"/>
                <w:sz w:val="24"/>
                <w:szCs w:val="24"/>
              </w:rPr>
              <w:t>Организация экономического и социального прогнозирования в РФ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3F1BB4" w:rsidRPr="003F1BB4" w:rsidTr="005165E1">
        <w:trPr>
          <w:trHeight w:val="225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90" w:type="pct"/>
          </w:tcPr>
          <w:p w:rsidR="003F1BB4" w:rsidRPr="003F1BB4" w:rsidRDefault="003F1BB4" w:rsidP="0032784C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Прогнозирование отдельны</w:t>
            </w:r>
            <w:r w:rsidR="0032784C">
              <w:rPr>
                <w:sz w:val="24"/>
                <w:szCs w:val="24"/>
              </w:rPr>
              <w:t xml:space="preserve">х сфер социально-экономической </w:t>
            </w:r>
            <w:r w:rsidRPr="003F1BB4">
              <w:rPr>
                <w:sz w:val="24"/>
                <w:szCs w:val="24"/>
              </w:rPr>
              <w:t>системы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3F1BB4" w:rsidRPr="003F1BB4" w:rsidTr="005165E1">
        <w:trPr>
          <w:trHeight w:val="513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  <w:r w:rsidRPr="003F1BB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57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Прогнозирование деятельности предприятия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3F1BB4" w:rsidRPr="003F1BB4" w:rsidTr="005165E1">
        <w:trPr>
          <w:trHeight w:val="218"/>
          <w:tblHeader/>
        </w:trPr>
        <w:tc>
          <w:tcPr>
            <w:tcW w:w="270" w:type="pct"/>
          </w:tcPr>
          <w:p w:rsidR="003F1BB4" w:rsidRPr="003F1BB4" w:rsidRDefault="003F1BB4" w:rsidP="003F1BB4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590" w:type="pct"/>
          </w:tcPr>
          <w:p w:rsidR="003F1BB4" w:rsidRPr="003F1BB4" w:rsidRDefault="003F1BB4" w:rsidP="003F1BB4">
            <w:pPr>
              <w:ind w:left="60"/>
              <w:rPr>
                <w:sz w:val="24"/>
                <w:szCs w:val="24"/>
              </w:rPr>
            </w:pPr>
            <w:r w:rsidRPr="003F1BB4">
              <w:rPr>
                <w:sz w:val="24"/>
                <w:szCs w:val="24"/>
              </w:rPr>
              <w:t>Итого</w:t>
            </w:r>
          </w:p>
        </w:tc>
        <w:tc>
          <w:tcPr>
            <w:tcW w:w="576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" w:type="pct"/>
            <w:vAlign w:val="center"/>
          </w:tcPr>
          <w:p w:rsidR="003F1BB4" w:rsidRPr="003F1BB4" w:rsidRDefault="00930692" w:rsidP="003F1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3" w:type="pct"/>
            <w:vAlign w:val="center"/>
          </w:tcPr>
          <w:p w:rsidR="003F1BB4" w:rsidRPr="003F1BB4" w:rsidRDefault="003F1BB4" w:rsidP="003F1BB4">
            <w:pPr>
              <w:jc w:val="center"/>
              <w:rPr>
                <w:color w:val="000000"/>
                <w:sz w:val="24"/>
                <w:szCs w:val="24"/>
              </w:rPr>
            </w:pPr>
            <w:r w:rsidRPr="003F1B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3F1BB4" w:rsidRPr="003F1BB4" w:rsidRDefault="00930692" w:rsidP="003F1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141</w: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F1BB4" w:rsidRPr="00AD723F" w:rsidRDefault="003F1BB4" w:rsidP="00126E49">
      <w:pPr>
        <w:ind w:firstLine="851"/>
        <w:jc w:val="both"/>
        <w:rPr>
          <w:sz w:val="28"/>
          <w:szCs w:val="28"/>
          <w:highlight w:val="yellow"/>
        </w:rPr>
      </w:pPr>
    </w:p>
    <w:p w:rsidR="00126E49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3F1BB4">
        <w:rPr>
          <w:b/>
          <w:bCs/>
          <w:sz w:val="28"/>
          <w:szCs w:val="28"/>
        </w:rPr>
        <w:t>6</w:t>
      </w:r>
      <w:r w:rsidR="00751B3C" w:rsidRPr="003F1BB4">
        <w:rPr>
          <w:b/>
          <w:bCs/>
          <w:sz w:val="28"/>
          <w:szCs w:val="28"/>
        </w:rPr>
        <w:t>.</w:t>
      </w:r>
      <w:r w:rsidRPr="003F1BB4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2537"/>
        <w:gridCol w:w="6743"/>
      </w:tblGrid>
      <w:tr w:rsidR="002B533F" w:rsidRPr="003D7FCA" w:rsidTr="00870A34">
        <w:trPr>
          <w:trHeight w:val="662"/>
          <w:jc w:val="center"/>
        </w:trPr>
        <w:tc>
          <w:tcPr>
            <w:tcW w:w="242" w:type="pct"/>
            <w:shd w:val="clear" w:color="auto" w:fill="FFFFFF"/>
          </w:tcPr>
          <w:p w:rsidR="002B533F" w:rsidRPr="003D7FCA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</w:p>
          <w:p w:rsidR="002B533F" w:rsidRPr="003D7FCA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301" w:type="pct"/>
            <w:shd w:val="clear" w:color="auto" w:fill="FFFFFF"/>
          </w:tcPr>
          <w:p w:rsidR="002B533F" w:rsidRPr="003D7FCA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 xml:space="preserve">Наименование разделов </w:t>
            </w:r>
          </w:p>
          <w:p w:rsidR="002B533F" w:rsidRPr="003D7FCA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>дисциплины</w:t>
            </w:r>
          </w:p>
        </w:tc>
        <w:tc>
          <w:tcPr>
            <w:tcW w:w="3457" w:type="pct"/>
            <w:shd w:val="clear" w:color="auto" w:fill="FFFFFF"/>
            <w:vAlign w:val="center"/>
          </w:tcPr>
          <w:p w:rsidR="002B533F" w:rsidRPr="003D7FCA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2B533F" w:rsidRPr="003D7FCA" w:rsidTr="00870A34">
        <w:trPr>
          <w:trHeight w:val="326"/>
          <w:jc w:val="center"/>
        </w:trPr>
        <w:tc>
          <w:tcPr>
            <w:tcW w:w="242" w:type="pct"/>
            <w:shd w:val="clear" w:color="auto" w:fill="FFFFFF"/>
          </w:tcPr>
          <w:p w:rsidR="002B533F" w:rsidRPr="00F538BE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538B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01" w:type="pct"/>
            <w:shd w:val="clear" w:color="auto" w:fill="FFFFFF"/>
          </w:tcPr>
          <w:p w:rsidR="002B533F" w:rsidRPr="00F538BE" w:rsidRDefault="002B533F" w:rsidP="00870A34">
            <w:pPr>
              <w:ind w:left="57"/>
              <w:outlineLvl w:val="0"/>
              <w:rPr>
                <w:sz w:val="24"/>
                <w:szCs w:val="24"/>
              </w:rPr>
            </w:pPr>
            <w:r w:rsidRPr="00F538BE">
              <w:rPr>
                <w:sz w:val="24"/>
                <w:szCs w:val="24"/>
              </w:rPr>
              <w:t xml:space="preserve">Методологические </w:t>
            </w:r>
            <w:r w:rsidRPr="00F538BE">
              <w:rPr>
                <w:sz w:val="24"/>
                <w:szCs w:val="24"/>
              </w:rPr>
              <w:lastRenderedPageBreak/>
              <w:t>основы прогнозирования</w:t>
            </w:r>
          </w:p>
        </w:tc>
        <w:tc>
          <w:tcPr>
            <w:tcW w:w="3457" w:type="pct"/>
            <w:shd w:val="clear" w:color="auto" w:fill="FFFFFF"/>
            <w:vAlign w:val="center"/>
          </w:tcPr>
          <w:p w:rsidR="002B533F" w:rsidRPr="00F538BE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lastRenderedPageBreak/>
              <w:t xml:space="preserve">1. Современные методы социально-экономического </w:t>
            </w:r>
            <w:r w:rsidRPr="00F538BE">
              <w:rPr>
                <w:bCs/>
                <w:sz w:val="24"/>
                <w:szCs w:val="24"/>
              </w:rPr>
              <w:lastRenderedPageBreak/>
              <w:t>прогнозирования [Электронный ресурс]: учебное пособие / С.С. Голубев [и др.]. — 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дан. — Москва: Научный консультант, 2018. — 190 с. — Режим доступа: </w:t>
            </w:r>
            <w:hyperlink r:id="rId9" w:history="1">
              <w:r w:rsidRPr="00F538BE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https://e.lanbook.com/book/111831</w:t>
              </w:r>
            </w:hyperlink>
          </w:p>
          <w:p w:rsidR="002B533F" w:rsidRPr="00F538BE" w:rsidRDefault="002B533F" w:rsidP="00870A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2. </w:t>
            </w:r>
            <w:r w:rsidRPr="00F538BE">
              <w:rPr>
                <w:bCs/>
                <w:sz w:val="24"/>
                <w:szCs w:val="24"/>
              </w:rPr>
              <w:t xml:space="preserve">Проскурякова Е.А., </w:t>
            </w:r>
            <w:proofErr w:type="spellStart"/>
            <w:r w:rsidRPr="00F538BE">
              <w:rPr>
                <w:bCs/>
                <w:sz w:val="24"/>
                <w:szCs w:val="24"/>
              </w:rPr>
              <w:t>Яхно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 А.Д. Социально-экономическое прогнозирование: учеб. пособие – </w:t>
            </w:r>
            <w:proofErr w:type="gramStart"/>
            <w:r w:rsidRPr="00F538BE">
              <w:rPr>
                <w:bCs/>
                <w:sz w:val="24"/>
                <w:szCs w:val="24"/>
              </w:rPr>
              <w:t>СПб.: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ПГУПС, 2009. – 92 с.</w:t>
            </w:r>
          </w:p>
        </w:tc>
      </w:tr>
      <w:tr w:rsidR="002B533F" w:rsidRPr="003D7FCA" w:rsidTr="00870A34">
        <w:trPr>
          <w:trHeight w:val="331"/>
          <w:jc w:val="center"/>
        </w:trPr>
        <w:tc>
          <w:tcPr>
            <w:tcW w:w="242" w:type="pct"/>
            <w:shd w:val="clear" w:color="auto" w:fill="FFFFFF"/>
          </w:tcPr>
          <w:p w:rsidR="002B533F" w:rsidRPr="00F538BE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538B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301" w:type="pct"/>
            <w:shd w:val="clear" w:color="auto" w:fill="FFFFFF"/>
          </w:tcPr>
          <w:p w:rsidR="002B533F" w:rsidRPr="00F538BE" w:rsidRDefault="002B533F" w:rsidP="00870A34">
            <w:pPr>
              <w:ind w:left="57"/>
              <w:outlineLvl w:val="0"/>
              <w:rPr>
                <w:sz w:val="24"/>
                <w:szCs w:val="24"/>
              </w:rPr>
            </w:pPr>
            <w:r w:rsidRPr="00F538BE">
              <w:rPr>
                <w:sz w:val="24"/>
                <w:szCs w:val="24"/>
              </w:rPr>
              <w:t>Анализ временных рядов</w:t>
            </w:r>
          </w:p>
        </w:tc>
        <w:tc>
          <w:tcPr>
            <w:tcW w:w="3457" w:type="pct"/>
            <w:shd w:val="clear" w:color="auto" w:fill="FFFFFF"/>
            <w:vAlign w:val="center"/>
          </w:tcPr>
          <w:p w:rsidR="002B533F" w:rsidRPr="00F538BE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t>1. Современные методы социально-экономического прогнозирования [Электронный ресурс]: учебное пособие / С.С. Голубев [и др.]. — 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дан. — Москва: Научный консультант, 2018. — 190 с. — Режим доступа: </w:t>
            </w:r>
            <w:hyperlink r:id="rId10" w:history="1">
              <w:r w:rsidRPr="00F538BE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https://e.lanbook.com/book/111831</w:t>
              </w:r>
            </w:hyperlink>
          </w:p>
          <w:p w:rsidR="002B533F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t>2. Афанасьев В.Н. Анализ временных рядов и прогнозирование. Учебник [Электронный ресурс]: учебник / В.Н. Афанасьев, М.М. </w:t>
            </w:r>
            <w:proofErr w:type="spellStart"/>
            <w:r w:rsidRPr="00F538BE">
              <w:rPr>
                <w:bCs/>
                <w:sz w:val="24"/>
                <w:szCs w:val="24"/>
              </w:rPr>
              <w:t>Юзбашев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. — </w:t>
            </w:r>
            <w:proofErr w:type="spellStart"/>
            <w:r w:rsidRPr="00F538BE">
              <w:rPr>
                <w:bCs/>
                <w:sz w:val="24"/>
                <w:szCs w:val="24"/>
              </w:rPr>
              <w:t>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>дан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. — М.: Финансы и статистика, 2012. — 320 с. — Режим доступа: </w:t>
            </w:r>
            <w:hyperlink r:id="rId11" w:history="1">
              <w:r w:rsidRPr="00F538BE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http://e.lanbook.com/books/element.php?pl1_id=28349</w:t>
              </w:r>
            </w:hyperlink>
          </w:p>
          <w:p w:rsidR="002B533F" w:rsidRPr="00F538BE" w:rsidRDefault="002B533F" w:rsidP="00870A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3. </w:t>
            </w:r>
            <w:r w:rsidRPr="00F538BE">
              <w:rPr>
                <w:bCs/>
                <w:sz w:val="24"/>
                <w:szCs w:val="24"/>
              </w:rPr>
              <w:t xml:space="preserve">Проскурякова Е.А., </w:t>
            </w:r>
            <w:proofErr w:type="spellStart"/>
            <w:r w:rsidRPr="00F538BE">
              <w:rPr>
                <w:bCs/>
                <w:sz w:val="24"/>
                <w:szCs w:val="24"/>
              </w:rPr>
              <w:t>Яхно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 А.Д. Социально-экономическое прогнозирование: учеб. пособие – </w:t>
            </w:r>
            <w:proofErr w:type="gramStart"/>
            <w:r w:rsidRPr="00F538BE">
              <w:rPr>
                <w:bCs/>
                <w:sz w:val="24"/>
                <w:szCs w:val="24"/>
              </w:rPr>
              <w:t>СПб.: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ПГУПС, 2009. – 92 с.</w:t>
            </w:r>
          </w:p>
        </w:tc>
      </w:tr>
      <w:tr w:rsidR="002B533F" w:rsidRPr="003D7FCA" w:rsidTr="00870A34">
        <w:trPr>
          <w:trHeight w:val="336"/>
          <w:jc w:val="center"/>
        </w:trPr>
        <w:tc>
          <w:tcPr>
            <w:tcW w:w="242" w:type="pct"/>
            <w:shd w:val="clear" w:color="auto" w:fill="FFFFFF"/>
          </w:tcPr>
          <w:p w:rsidR="002B533F" w:rsidRPr="00F538BE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538B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01" w:type="pct"/>
            <w:shd w:val="clear" w:color="auto" w:fill="FFFFFF"/>
          </w:tcPr>
          <w:p w:rsidR="002B533F" w:rsidRPr="00F538BE" w:rsidRDefault="002B533F" w:rsidP="00870A34">
            <w:pPr>
              <w:ind w:left="57"/>
              <w:outlineLvl w:val="0"/>
              <w:rPr>
                <w:sz w:val="24"/>
                <w:szCs w:val="24"/>
              </w:rPr>
            </w:pPr>
            <w:r w:rsidRPr="00F538BE">
              <w:rPr>
                <w:sz w:val="24"/>
                <w:szCs w:val="24"/>
              </w:rPr>
              <w:t>Методы прогнозирования</w:t>
            </w:r>
          </w:p>
        </w:tc>
        <w:tc>
          <w:tcPr>
            <w:tcW w:w="3457" w:type="pct"/>
            <w:shd w:val="clear" w:color="auto" w:fill="FFFFFF"/>
            <w:vAlign w:val="center"/>
          </w:tcPr>
          <w:p w:rsidR="002B533F" w:rsidRPr="00F538BE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t>1. Современные методы социально-экономического прогнозирования [Электронный ресурс]: учебное пособие / С.С. Голубев [и др.]. — 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дан. — Москва: Научный консультант, 2018. — 190 с. — Режим доступа: </w:t>
            </w:r>
            <w:hyperlink r:id="rId12" w:history="1">
              <w:r w:rsidRPr="00F538BE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https://e.lanbook.com/book/111831</w:t>
              </w:r>
            </w:hyperlink>
          </w:p>
          <w:p w:rsidR="002B533F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t>2. Афанасьев В.Н. Анализ временных рядов и прогнозирование. Учебник [Электронный ресурс]: учебник / В.Н. Афанасьев, М.М. </w:t>
            </w:r>
            <w:proofErr w:type="spellStart"/>
            <w:r w:rsidRPr="00F538BE">
              <w:rPr>
                <w:bCs/>
                <w:sz w:val="24"/>
                <w:szCs w:val="24"/>
              </w:rPr>
              <w:t>Юзбашев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. — </w:t>
            </w:r>
            <w:proofErr w:type="spellStart"/>
            <w:r w:rsidRPr="00F538BE">
              <w:rPr>
                <w:bCs/>
                <w:sz w:val="24"/>
                <w:szCs w:val="24"/>
              </w:rPr>
              <w:t>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>дан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. — М.: Финансы и статистика, 2012. — 320 с. — Режим доступа: </w:t>
            </w:r>
            <w:hyperlink r:id="rId13" w:history="1">
              <w:r w:rsidRPr="00F538BE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http://e.lanbook.com/books/element.php?pl1_id=28349</w:t>
              </w:r>
            </w:hyperlink>
          </w:p>
          <w:p w:rsidR="002B533F" w:rsidRPr="00F538BE" w:rsidRDefault="002B533F" w:rsidP="00870A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3. </w:t>
            </w:r>
            <w:r w:rsidRPr="00F538BE">
              <w:rPr>
                <w:bCs/>
                <w:sz w:val="24"/>
                <w:szCs w:val="24"/>
              </w:rPr>
              <w:t xml:space="preserve">Проскурякова Е.А., </w:t>
            </w:r>
            <w:proofErr w:type="spellStart"/>
            <w:r w:rsidRPr="00F538BE">
              <w:rPr>
                <w:bCs/>
                <w:sz w:val="24"/>
                <w:szCs w:val="24"/>
              </w:rPr>
              <w:t>Яхно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 А.Д. Социально-экономическое прогнозирование: учеб. пособие – </w:t>
            </w:r>
            <w:proofErr w:type="gramStart"/>
            <w:r w:rsidRPr="00F538BE">
              <w:rPr>
                <w:bCs/>
                <w:sz w:val="24"/>
                <w:szCs w:val="24"/>
              </w:rPr>
              <w:t>СПб.: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ПГУПС, 2009. – 92 с.</w:t>
            </w:r>
          </w:p>
        </w:tc>
      </w:tr>
      <w:tr w:rsidR="002B533F" w:rsidRPr="003D7FCA" w:rsidTr="00870A34">
        <w:trPr>
          <w:trHeight w:val="326"/>
          <w:jc w:val="center"/>
        </w:trPr>
        <w:tc>
          <w:tcPr>
            <w:tcW w:w="242" w:type="pct"/>
            <w:shd w:val="clear" w:color="auto" w:fill="FFFFFF"/>
          </w:tcPr>
          <w:p w:rsidR="002B533F" w:rsidRPr="00F538BE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538B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01" w:type="pct"/>
            <w:shd w:val="clear" w:color="auto" w:fill="FFFFFF"/>
          </w:tcPr>
          <w:p w:rsidR="002B533F" w:rsidRPr="00F538BE" w:rsidRDefault="002B533F" w:rsidP="00870A34">
            <w:pPr>
              <w:ind w:left="57"/>
              <w:rPr>
                <w:sz w:val="24"/>
                <w:szCs w:val="24"/>
              </w:rPr>
            </w:pPr>
            <w:r w:rsidRPr="00F538BE">
              <w:rPr>
                <w:spacing w:val="-4"/>
                <w:sz w:val="24"/>
                <w:szCs w:val="24"/>
              </w:rPr>
              <w:t>Организация экономического и социального прогнозирования в РФ</w:t>
            </w:r>
          </w:p>
        </w:tc>
        <w:tc>
          <w:tcPr>
            <w:tcW w:w="3457" w:type="pct"/>
            <w:shd w:val="clear" w:color="auto" w:fill="FFFFFF"/>
            <w:vAlign w:val="center"/>
          </w:tcPr>
          <w:p w:rsidR="002B533F" w:rsidRPr="002637F3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t>1. Современные методы социально-экономического прогнозирования [Электронный ресурс]: учебное пособие / С.С. Голубев [и др.]. — 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дан. — Москва: Научный консультант, 2018. — 190 с. — Режим доступа: </w:t>
            </w:r>
            <w:hyperlink r:id="rId14" w:history="1">
              <w:r w:rsidRPr="002637F3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https://e.lanbook.com/book/111831</w:t>
              </w:r>
            </w:hyperlink>
          </w:p>
          <w:p w:rsidR="002B533F" w:rsidRPr="00F538BE" w:rsidRDefault="002B533F" w:rsidP="00870A34">
            <w:pPr>
              <w:jc w:val="both"/>
              <w:rPr>
                <w:sz w:val="24"/>
                <w:szCs w:val="28"/>
              </w:rPr>
            </w:pPr>
            <w:r w:rsidRPr="002637F3">
              <w:rPr>
                <w:bCs/>
                <w:sz w:val="24"/>
                <w:szCs w:val="24"/>
              </w:rPr>
              <w:t>2. Федеральный закон «О стратегическом планировании в Российской Федерации» от 28.06.2014 № 172-ФЗ</w:t>
            </w:r>
          </w:p>
        </w:tc>
      </w:tr>
      <w:tr w:rsidR="002B533F" w:rsidRPr="003D7FCA" w:rsidTr="00870A34">
        <w:trPr>
          <w:trHeight w:val="336"/>
          <w:jc w:val="center"/>
        </w:trPr>
        <w:tc>
          <w:tcPr>
            <w:tcW w:w="242" w:type="pct"/>
            <w:shd w:val="clear" w:color="auto" w:fill="FFFFFF"/>
          </w:tcPr>
          <w:p w:rsidR="002B533F" w:rsidRPr="00F538BE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538B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01" w:type="pct"/>
            <w:shd w:val="clear" w:color="auto" w:fill="FFFFFF"/>
          </w:tcPr>
          <w:p w:rsidR="002B533F" w:rsidRPr="00F538BE" w:rsidRDefault="002B533F" w:rsidP="00870A34">
            <w:pPr>
              <w:ind w:left="57"/>
              <w:rPr>
                <w:sz w:val="24"/>
                <w:szCs w:val="24"/>
              </w:rPr>
            </w:pPr>
            <w:r w:rsidRPr="00F538BE">
              <w:rPr>
                <w:sz w:val="24"/>
                <w:szCs w:val="24"/>
              </w:rPr>
              <w:t>Прогнозирование отдельных</w:t>
            </w:r>
            <w:r>
              <w:rPr>
                <w:sz w:val="24"/>
                <w:szCs w:val="24"/>
              </w:rPr>
              <w:t xml:space="preserve"> сфер социально-экономической </w:t>
            </w:r>
            <w:r w:rsidRPr="00F538BE">
              <w:rPr>
                <w:sz w:val="24"/>
                <w:szCs w:val="24"/>
              </w:rPr>
              <w:t>системы</w:t>
            </w:r>
          </w:p>
        </w:tc>
        <w:tc>
          <w:tcPr>
            <w:tcW w:w="3457" w:type="pct"/>
            <w:shd w:val="clear" w:color="auto" w:fill="FFFFFF"/>
            <w:vAlign w:val="center"/>
          </w:tcPr>
          <w:p w:rsidR="002B533F" w:rsidRPr="00F538BE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t>1. Современные методы социально-экономического прогнозирования [Электронный ресурс]: учебное пособие / С.С. Голубев [и др.]. — 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дан. — Москва: Научный консультант, 2018. — 190 с. — Режим доступа: </w:t>
            </w:r>
            <w:hyperlink r:id="rId15" w:history="1">
              <w:r w:rsidRPr="00F538BE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https://e.lanbook.com/book/111831</w:t>
              </w:r>
            </w:hyperlink>
          </w:p>
          <w:p w:rsidR="002B533F" w:rsidRPr="00F538BE" w:rsidRDefault="002B533F" w:rsidP="00870A3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2. </w:t>
            </w:r>
            <w:r w:rsidRPr="00F538BE">
              <w:rPr>
                <w:bCs/>
                <w:sz w:val="24"/>
                <w:szCs w:val="24"/>
              </w:rPr>
              <w:t xml:space="preserve">Проскурякова Е.А., </w:t>
            </w:r>
            <w:proofErr w:type="spellStart"/>
            <w:r w:rsidRPr="00F538BE">
              <w:rPr>
                <w:bCs/>
                <w:sz w:val="24"/>
                <w:szCs w:val="24"/>
              </w:rPr>
              <w:t>Яхно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 А.Д. Социально-экономическое прогнозирование: учеб. пособие – </w:t>
            </w:r>
            <w:proofErr w:type="gramStart"/>
            <w:r w:rsidRPr="00F538BE">
              <w:rPr>
                <w:bCs/>
                <w:sz w:val="24"/>
                <w:szCs w:val="24"/>
              </w:rPr>
              <w:t>СПб.: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ПГУПС, 2009. – 92 с</w:t>
            </w:r>
          </w:p>
        </w:tc>
      </w:tr>
      <w:tr w:rsidR="002B533F" w:rsidRPr="003D7FCA" w:rsidTr="00870A34">
        <w:trPr>
          <w:trHeight w:val="336"/>
          <w:jc w:val="center"/>
        </w:trPr>
        <w:tc>
          <w:tcPr>
            <w:tcW w:w="242" w:type="pct"/>
            <w:shd w:val="clear" w:color="auto" w:fill="FFFFFF"/>
          </w:tcPr>
          <w:p w:rsidR="002B533F" w:rsidRPr="00F538BE" w:rsidRDefault="002B533F" w:rsidP="00870A34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538BE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301" w:type="pct"/>
            <w:shd w:val="clear" w:color="auto" w:fill="FFFFFF"/>
          </w:tcPr>
          <w:p w:rsidR="002B533F" w:rsidRPr="00F538BE" w:rsidRDefault="002B533F" w:rsidP="00870A34">
            <w:pPr>
              <w:ind w:left="57"/>
              <w:rPr>
                <w:sz w:val="24"/>
                <w:szCs w:val="24"/>
              </w:rPr>
            </w:pPr>
            <w:r w:rsidRPr="00F538BE">
              <w:rPr>
                <w:sz w:val="24"/>
                <w:szCs w:val="24"/>
              </w:rPr>
              <w:t>Прогнозирование деятельности предприятия</w:t>
            </w:r>
          </w:p>
        </w:tc>
        <w:tc>
          <w:tcPr>
            <w:tcW w:w="3457" w:type="pct"/>
            <w:shd w:val="clear" w:color="auto" w:fill="FFFFFF"/>
            <w:vAlign w:val="center"/>
          </w:tcPr>
          <w:p w:rsidR="002B533F" w:rsidRPr="00F538BE" w:rsidRDefault="002B533F" w:rsidP="00870A34">
            <w:pPr>
              <w:rPr>
                <w:bCs/>
                <w:sz w:val="24"/>
                <w:szCs w:val="24"/>
              </w:rPr>
            </w:pPr>
            <w:r w:rsidRPr="00F538BE">
              <w:rPr>
                <w:bCs/>
                <w:sz w:val="24"/>
                <w:szCs w:val="24"/>
              </w:rPr>
              <w:t>1. Современные методы социально-экономического прогнозирования [Электронный ресурс]: учебное пособие / С.С. Голубев [и др.]. — Электрон</w:t>
            </w:r>
            <w:proofErr w:type="gramStart"/>
            <w:r w:rsidRPr="00F538BE">
              <w:rPr>
                <w:bCs/>
                <w:sz w:val="24"/>
                <w:szCs w:val="24"/>
              </w:rPr>
              <w:t>.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дан. — Москва: Научный консультант, 2018. — 190 с. — Режим доступа: </w:t>
            </w:r>
            <w:hyperlink r:id="rId16" w:history="1">
              <w:r w:rsidRPr="00F538BE">
                <w:rPr>
                  <w:rStyle w:val="af7"/>
                  <w:bCs/>
                  <w:color w:val="auto"/>
                  <w:sz w:val="24"/>
                  <w:szCs w:val="24"/>
                  <w:u w:val="none"/>
                </w:rPr>
                <w:t>https://e.lanbook.com/book/111831</w:t>
              </w:r>
            </w:hyperlink>
          </w:p>
          <w:p w:rsidR="002B533F" w:rsidRPr="00F538BE" w:rsidRDefault="002B533F" w:rsidP="00870A34">
            <w:pPr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2. </w:t>
            </w:r>
            <w:r w:rsidRPr="00F538BE">
              <w:rPr>
                <w:bCs/>
                <w:sz w:val="24"/>
                <w:szCs w:val="24"/>
              </w:rPr>
              <w:t xml:space="preserve">Проскурякова Е.А., </w:t>
            </w:r>
            <w:proofErr w:type="spellStart"/>
            <w:r w:rsidRPr="00F538BE">
              <w:rPr>
                <w:bCs/>
                <w:sz w:val="24"/>
                <w:szCs w:val="24"/>
              </w:rPr>
              <w:t>Яхно</w:t>
            </w:r>
            <w:proofErr w:type="spellEnd"/>
            <w:r w:rsidRPr="00F538BE">
              <w:rPr>
                <w:bCs/>
                <w:sz w:val="24"/>
                <w:szCs w:val="24"/>
              </w:rPr>
              <w:t xml:space="preserve"> А.Д. Социально-экономическое прогнозирование: учеб. пособие – </w:t>
            </w:r>
            <w:proofErr w:type="gramStart"/>
            <w:r w:rsidRPr="00F538BE">
              <w:rPr>
                <w:bCs/>
                <w:sz w:val="24"/>
                <w:szCs w:val="24"/>
              </w:rPr>
              <w:t>СПб.:</w:t>
            </w:r>
            <w:proofErr w:type="gramEnd"/>
            <w:r w:rsidRPr="00F538BE">
              <w:rPr>
                <w:bCs/>
                <w:sz w:val="24"/>
                <w:szCs w:val="24"/>
              </w:rPr>
              <w:t xml:space="preserve"> ПГУПС, 2009. – 92 с</w:t>
            </w:r>
            <w:r w:rsidR="0053783A">
              <w:rPr>
                <w:bCs/>
                <w:sz w:val="24"/>
                <w:szCs w:val="24"/>
              </w:rPr>
              <w:t>.</w:t>
            </w:r>
            <w:r w:rsidRPr="00F538BE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466D97" w:rsidRDefault="00466D97" w:rsidP="009D2321">
      <w:pPr>
        <w:spacing w:before="120" w:after="240"/>
        <w:jc w:val="center"/>
        <w:rPr>
          <w:b/>
          <w:bCs/>
          <w:sz w:val="28"/>
          <w:szCs w:val="28"/>
        </w:rPr>
      </w:pPr>
    </w:p>
    <w:p w:rsidR="00126E49" w:rsidRPr="003F1BB4" w:rsidRDefault="00126E49" w:rsidP="009D2321">
      <w:pPr>
        <w:spacing w:before="120" w:after="240"/>
        <w:jc w:val="center"/>
        <w:rPr>
          <w:b/>
          <w:bCs/>
          <w:sz w:val="28"/>
          <w:szCs w:val="28"/>
        </w:rPr>
      </w:pPr>
      <w:r w:rsidRPr="003F1BB4">
        <w:rPr>
          <w:b/>
          <w:bCs/>
          <w:sz w:val="28"/>
          <w:szCs w:val="28"/>
        </w:rPr>
        <w:lastRenderedPageBreak/>
        <w:t>7</w:t>
      </w:r>
      <w:r w:rsidR="00751B3C" w:rsidRPr="003F1BB4">
        <w:rPr>
          <w:b/>
          <w:bCs/>
          <w:sz w:val="28"/>
          <w:szCs w:val="28"/>
        </w:rPr>
        <w:t>.</w:t>
      </w:r>
      <w:r w:rsidRPr="003F1BB4">
        <w:rPr>
          <w:b/>
          <w:bCs/>
          <w:sz w:val="28"/>
          <w:szCs w:val="28"/>
        </w:rPr>
        <w:t xml:space="preserve"> </w:t>
      </w:r>
      <w:r w:rsidR="00751B3C" w:rsidRPr="003F1BB4">
        <w:rPr>
          <w:b/>
          <w:bCs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26E49" w:rsidRPr="003F1BB4" w:rsidRDefault="00126E49" w:rsidP="009D2321">
      <w:pPr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3F1BB4">
        <w:rPr>
          <w:rFonts w:eastAsia="Times New Roman"/>
          <w:bCs/>
          <w:snapToGrid w:val="0"/>
          <w:sz w:val="28"/>
          <w:szCs w:val="28"/>
        </w:rPr>
        <w:t>Фонд оценочных средств по дисциплине «</w:t>
      </w:r>
      <w:r w:rsidR="000A3210" w:rsidRPr="003F1BB4">
        <w:rPr>
          <w:rFonts w:eastAsia="Times New Roman"/>
          <w:bCs/>
          <w:noProof/>
          <w:snapToGrid w:val="0"/>
          <w:sz w:val="28"/>
          <w:szCs w:val="28"/>
        </w:rPr>
        <w:t>Социально-экономическое прогнозирование</w:t>
      </w:r>
      <w:r w:rsidRPr="003F1BB4">
        <w:rPr>
          <w:rFonts w:eastAsia="Times New Roman"/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3F1BB4">
        <w:rPr>
          <w:rFonts w:eastAsia="Times New Roman"/>
          <w:bCs/>
          <w:noProof/>
          <w:snapToGrid w:val="0"/>
          <w:sz w:val="28"/>
          <w:szCs w:val="28"/>
        </w:rPr>
        <w:t>Экономика транспорта</w:t>
      </w:r>
      <w:r w:rsidRPr="003F1BB4">
        <w:rPr>
          <w:rFonts w:eastAsia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DA0B24" w:rsidRPr="003F1BB4" w:rsidRDefault="00DA0B24" w:rsidP="00126E49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751B3C" w:rsidRPr="003F1BB4" w:rsidRDefault="00126E49" w:rsidP="00751B3C">
      <w:pPr>
        <w:jc w:val="center"/>
        <w:rPr>
          <w:b/>
          <w:bCs/>
          <w:sz w:val="28"/>
          <w:szCs w:val="28"/>
        </w:rPr>
      </w:pPr>
      <w:r w:rsidRPr="003F1BB4">
        <w:rPr>
          <w:b/>
          <w:bCs/>
          <w:sz w:val="28"/>
          <w:szCs w:val="28"/>
        </w:rPr>
        <w:t>8</w:t>
      </w:r>
      <w:r w:rsidR="00751B3C" w:rsidRPr="003F1BB4">
        <w:rPr>
          <w:b/>
          <w:bCs/>
          <w:sz w:val="28"/>
          <w:szCs w:val="28"/>
        </w:rPr>
        <w:t>.</w:t>
      </w:r>
      <w:r w:rsidRPr="003F1BB4">
        <w:rPr>
          <w:b/>
          <w:bCs/>
          <w:sz w:val="28"/>
          <w:szCs w:val="28"/>
        </w:rPr>
        <w:t xml:space="preserve"> </w:t>
      </w:r>
      <w:r w:rsidR="00751B3C" w:rsidRPr="003F1BB4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26E49" w:rsidRPr="003F1BB4" w:rsidRDefault="00126E49" w:rsidP="00126E49">
      <w:pPr>
        <w:ind w:firstLine="851"/>
        <w:jc w:val="both"/>
        <w:rPr>
          <w:bCs/>
          <w:sz w:val="28"/>
          <w:szCs w:val="28"/>
        </w:rPr>
      </w:pP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70093" w:rsidRPr="004A081C" w:rsidRDefault="00570093" w:rsidP="00570093">
      <w:pPr>
        <w:ind w:firstLine="709"/>
        <w:jc w:val="both"/>
        <w:rPr>
          <w:bCs/>
          <w:sz w:val="28"/>
          <w:szCs w:val="28"/>
        </w:rPr>
      </w:pPr>
      <w:r w:rsidRPr="004A081C">
        <w:rPr>
          <w:bCs/>
          <w:sz w:val="28"/>
          <w:szCs w:val="28"/>
        </w:rPr>
        <w:t xml:space="preserve">1. Проскурякова Е.А., </w:t>
      </w:r>
      <w:proofErr w:type="spellStart"/>
      <w:r w:rsidRPr="004A081C">
        <w:rPr>
          <w:bCs/>
          <w:sz w:val="28"/>
          <w:szCs w:val="28"/>
        </w:rPr>
        <w:t>Яхно</w:t>
      </w:r>
      <w:proofErr w:type="spellEnd"/>
      <w:r w:rsidRPr="004A081C">
        <w:rPr>
          <w:bCs/>
          <w:sz w:val="28"/>
          <w:szCs w:val="28"/>
        </w:rPr>
        <w:t xml:space="preserve"> А.Д. Социально-экономическое прогнозирование: учеб. пособие – </w:t>
      </w:r>
      <w:proofErr w:type="gramStart"/>
      <w:r w:rsidRPr="004A081C">
        <w:rPr>
          <w:bCs/>
          <w:sz w:val="28"/>
          <w:szCs w:val="28"/>
        </w:rPr>
        <w:t>СПб.:</w:t>
      </w:r>
      <w:proofErr w:type="gramEnd"/>
      <w:r w:rsidRPr="004A081C">
        <w:rPr>
          <w:bCs/>
          <w:sz w:val="28"/>
          <w:szCs w:val="28"/>
        </w:rPr>
        <w:t xml:space="preserve"> ПГУПС, 2009. – 92 с.</w:t>
      </w:r>
    </w:p>
    <w:p w:rsidR="00570093" w:rsidRPr="004A081C" w:rsidRDefault="00570093" w:rsidP="005700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Афанасьев </w:t>
      </w:r>
      <w:r w:rsidRPr="004A081C">
        <w:rPr>
          <w:bCs/>
          <w:sz w:val="28"/>
          <w:szCs w:val="28"/>
        </w:rPr>
        <w:t>В.Н. Анализ временных рядов и прогнозировани</w:t>
      </w:r>
      <w:r>
        <w:rPr>
          <w:bCs/>
          <w:sz w:val="28"/>
          <w:szCs w:val="28"/>
        </w:rPr>
        <w:t>е. Учебник [Электронный ресурс]: учебник / В.Н. </w:t>
      </w:r>
      <w:r w:rsidRPr="004A081C">
        <w:rPr>
          <w:bCs/>
          <w:sz w:val="28"/>
          <w:szCs w:val="28"/>
        </w:rPr>
        <w:t>Афанасьев, М.М</w:t>
      </w:r>
      <w:r>
        <w:rPr>
          <w:bCs/>
          <w:sz w:val="28"/>
          <w:szCs w:val="28"/>
        </w:rPr>
        <w:t>. </w:t>
      </w:r>
      <w:proofErr w:type="spellStart"/>
      <w:r>
        <w:rPr>
          <w:bCs/>
          <w:sz w:val="28"/>
          <w:szCs w:val="28"/>
        </w:rPr>
        <w:t>Юзбашев</w:t>
      </w:r>
      <w:proofErr w:type="spellEnd"/>
      <w:r>
        <w:rPr>
          <w:bCs/>
          <w:sz w:val="28"/>
          <w:szCs w:val="28"/>
        </w:rPr>
        <w:t xml:space="preserve">. — </w:t>
      </w:r>
      <w:proofErr w:type="spellStart"/>
      <w:r>
        <w:rPr>
          <w:bCs/>
          <w:sz w:val="28"/>
          <w:szCs w:val="28"/>
        </w:rPr>
        <w:t>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>дан</w:t>
      </w:r>
      <w:proofErr w:type="spellEnd"/>
      <w:r>
        <w:rPr>
          <w:bCs/>
          <w:sz w:val="28"/>
          <w:szCs w:val="28"/>
        </w:rPr>
        <w:t>. — М.</w:t>
      </w:r>
      <w:r w:rsidRPr="004A081C">
        <w:rPr>
          <w:bCs/>
          <w:sz w:val="28"/>
          <w:szCs w:val="28"/>
        </w:rPr>
        <w:t>: Финансы и статисти</w:t>
      </w:r>
      <w:r>
        <w:rPr>
          <w:bCs/>
          <w:sz w:val="28"/>
          <w:szCs w:val="28"/>
        </w:rPr>
        <w:t>ка, 2012. — 320 </w:t>
      </w:r>
      <w:r w:rsidRPr="004A081C">
        <w:rPr>
          <w:bCs/>
          <w:sz w:val="28"/>
          <w:szCs w:val="28"/>
        </w:rPr>
        <w:t xml:space="preserve">с. — Режим доступа: </w:t>
      </w:r>
      <w:hyperlink r:id="rId17" w:history="1">
        <w:r w:rsidRPr="004A081C">
          <w:rPr>
            <w:rStyle w:val="af7"/>
            <w:bCs/>
            <w:color w:val="auto"/>
            <w:sz w:val="28"/>
            <w:szCs w:val="28"/>
            <w:u w:val="none"/>
          </w:rPr>
          <w:t>http://e.lanbook.com/books/element.php?pl1_id=28349</w:t>
        </w:r>
      </w:hyperlink>
    </w:p>
    <w:p w:rsidR="00570093" w:rsidRPr="004A081C" w:rsidRDefault="00570093" w:rsidP="00570093">
      <w:pPr>
        <w:ind w:firstLine="709"/>
        <w:jc w:val="both"/>
        <w:rPr>
          <w:bCs/>
          <w:sz w:val="28"/>
          <w:szCs w:val="28"/>
        </w:rPr>
      </w:pPr>
      <w:r w:rsidRPr="004A081C">
        <w:rPr>
          <w:bCs/>
          <w:sz w:val="28"/>
          <w:szCs w:val="28"/>
        </w:rPr>
        <w:t>3. Современные методы социально-экономического прогнозирования [Электронный ресурс]: учебное пособие / С.С. Голубев [и др.]. — Электрон</w:t>
      </w:r>
      <w:proofErr w:type="gramStart"/>
      <w:r w:rsidRPr="004A081C">
        <w:rPr>
          <w:bCs/>
          <w:sz w:val="28"/>
          <w:szCs w:val="28"/>
        </w:rPr>
        <w:t>.</w:t>
      </w:r>
      <w:proofErr w:type="gramEnd"/>
      <w:r w:rsidRPr="004A081C">
        <w:rPr>
          <w:bCs/>
          <w:sz w:val="28"/>
          <w:szCs w:val="28"/>
        </w:rPr>
        <w:t xml:space="preserve"> дан. — </w:t>
      </w:r>
      <w:proofErr w:type="gramStart"/>
      <w:r w:rsidRPr="004A081C">
        <w:rPr>
          <w:bCs/>
          <w:sz w:val="28"/>
          <w:szCs w:val="28"/>
        </w:rPr>
        <w:t>Москва</w:t>
      </w:r>
      <w:r>
        <w:rPr>
          <w:bCs/>
          <w:sz w:val="28"/>
          <w:szCs w:val="28"/>
        </w:rPr>
        <w:t>.</w:t>
      </w:r>
      <w:r w:rsidRPr="004A081C">
        <w:rPr>
          <w:bCs/>
          <w:sz w:val="28"/>
          <w:szCs w:val="28"/>
        </w:rPr>
        <w:t>:</w:t>
      </w:r>
      <w:proofErr w:type="gramEnd"/>
      <w:r w:rsidRPr="004A081C">
        <w:rPr>
          <w:bCs/>
          <w:sz w:val="28"/>
          <w:szCs w:val="28"/>
        </w:rPr>
        <w:t xml:space="preserve"> Научный консультант, 2018. — 190 с. — Режим доступа: </w:t>
      </w:r>
      <w:hyperlink r:id="rId18" w:history="1">
        <w:r w:rsidRPr="004A081C">
          <w:rPr>
            <w:rStyle w:val="af7"/>
            <w:bCs/>
            <w:color w:val="auto"/>
            <w:sz w:val="28"/>
            <w:szCs w:val="28"/>
            <w:u w:val="none"/>
          </w:rPr>
          <w:t>https://e.lanbook.com/book/111831</w:t>
        </w:r>
      </w:hyperlink>
    </w:p>
    <w:p w:rsidR="00570093" w:rsidRPr="0074531A" w:rsidRDefault="00570093" w:rsidP="00570093">
      <w:pPr>
        <w:tabs>
          <w:tab w:val="left" w:pos="5850"/>
        </w:tabs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ab/>
      </w: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70093" w:rsidRPr="00054E7C" w:rsidRDefault="00570093" w:rsidP="005700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Игнашева </w:t>
      </w:r>
      <w:r w:rsidRPr="007724B7">
        <w:rPr>
          <w:bCs/>
          <w:sz w:val="28"/>
          <w:szCs w:val="28"/>
        </w:rPr>
        <w:t>Т.А. Методы прогнозирования социально-экономических</w:t>
      </w:r>
      <w:r>
        <w:rPr>
          <w:bCs/>
          <w:sz w:val="28"/>
          <w:szCs w:val="28"/>
        </w:rPr>
        <w:t xml:space="preserve"> </w:t>
      </w:r>
      <w:r w:rsidRPr="00054E7C">
        <w:rPr>
          <w:bCs/>
          <w:sz w:val="28"/>
          <w:szCs w:val="28"/>
        </w:rPr>
        <w:t>процессов [Электронный ресурс]: учебное пособие / Т.А. Игнашева. — Электрон</w:t>
      </w:r>
      <w:proofErr w:type="gramStart"/>
      <w:r w:rsidRPr="00054E7C">
        <w:rPr>
          <w:bCs/>
          <w:sz w:val="28"/>
          <w:szCs w:val="28"/>
        </w:rPr>
        <w:t>.</w:t>
      </w:r>
      <w:proofErr w:type="gramEnd"/>
      <w:r w:rsidRPr="00054E7C">
        <w:rPr>
          <w:bCs/>
          <w:sz w:val="28"/>
          <w:szCs w:val="28"/>
        </w:rPr>
        <w:t xml:space="preserve"> дан. — Йошкар-</w:t>
      </w:r>
      <w:proofErr w:type="gramStart"/>
      <w:r w:rsidRPr="00054E7C">
        <w:rPr>
          <w:bCs/>
          <w:sz w:val="28"/>
          <w:szCs w:val="28"/>
        </w:rPr>
        <w:t>Ола.:</w:t>
      </w:r>
      <w:proofErr w:type="gramEnd"/>
      <w:r w:rsidRPr="00054E7C">
        <w:rPr>
          <w:bCs/>
          <w:sz w:val="28"/>
          <w:szCs w:val="28"/>
        </w:rPr>
        <w:t xml:space="preserve"> ПГТУ, 2018. — 104 с. — Режим доступа: </w:t>
      </w:r>
      <w:hyperlink r:id="rId19" w:history="1">
        <w:r w:rsidRPr="00054E7C">
          <w:rPr>
            <w:rStyle w:val="af7"/>
            <w:bCs/>
            <w:color w:val="auto"/>
            <w:sz w:val="28"/>
            <w:szCs w:val="28"/>
            <w:u w:val="none"/>
          </w:rPr>
          <w:t>https://e.lanbook.com/book/114673</w:t>
        </w:r>
      </w:hyperlink>
    </w:p>
    <w:p w:rsidR="00570093" w:rsidRPr="00054E7C" w:rsidRDefault="00570093" w:rsidP="00570093">
      <w:pPr>
        <w:ind w:firstLine="709"/>
        <w:jc w:val="both"/>
        <w:rPr>
          <w:bCs/>
          <w:sz w:val="28"/>
          <w:szCs w:val="28"/>
        </w:rPr>
      </w:pPr>
      <w:r w:rsidRPr="00054E7C">
        <w:rPr>
          <w:bCs/>
          <w:sz w:val="28"/>
          <w:szCs w:val="28"/>
        </w:rPr>
        <w:t>2. Социально-экономическое прогнозирование [Электронный ресурс]: учеб. пособие / А.Н. Герасимов [и др.]. — Электрон</w:t>
      </w:r>
      <w:proofErr w:type="gramStart"/>
      <w:r w:rsidRPr="00054E7C">
        <w:rPr>
          <w:bCs/>
          <w:sz w:val="28"/>
          <w:szCs w:val="28"/>
        </w:rPr>
        <w:t>.</w:t>
      </w:r>
      <w:proofErr w:type="gramEnd"/>
      <w:r w:rsidRPr="00054E7C">
        <w:rPr>
          <w:bCs/>
          <w:sz w:val="28"/>
          <w:szCs w:val="28"/>
        </w:rPr>
        <w:t xml:space="preserve"> дан. — </w:t>
      </w:r>
      <w:proofErr w:type="gramStart"/>
      <w:r w:rsidRPr="00054E7C">
        <w:rPr>
          <w:bCs/>
          <w:sz w:val="28"/>
          <w:szCs w:val="28"/>
        </w:rPr>
        <w:t>Ставрополь.:</w:t>
      </w:r>
      <w:proofErr w:type="gramEnd"/>
      <w:r w:rsidRPr="00054E7C">
        <w:rPr>
          <w:bCs/>
          <w:sz w:val="28"/>
          <w:szCs w:val="28"/>
        </w:rPr>
        <w:t xml:space="preserve"> </w:t>
      </w:r>
      <w:proofErr w:type="spellStart"/>
      <w:r w:rsidRPr="00054E7C">
        <w:rPr>
          <w:bCs/>
          <w:sz w:val="28"/>
          <w:szCs w:val="28"/>
        </w:rPr>
        <w:t>СтГАУ</w:t>
      </w:r>
      <w:proofErr w:type="spellEnd"/>
      <w:r w:rsidRPr="00054E7C">
        <w:rPr>
          <w:bCs/>
          <w:sz w:val="28"/>
          <w:szCs w:val="28"/>
        </w:rPr>
        <w:t xml:space="preserve">, 2017. — 144 с. — Режим доступа: </w:t>
      </w:r>
      <w:hyperlink r:id="rId20" w:history="1">
        <w:r w:rsidRPr="00054E7C">
          <w:rPr>
            <w:rStyle w:val="af7"/>
            <w:bCs/>
            <w:color w:val="auto"/>
            <w:sz w:val="28"/>
            <w:szCs w:val="28"/>
            <w:u w:val="none"/>
          </w:rPr>
          <w:t>https://e.lanbook.com/book/107214</w:t>
        </w:r>
      </w:hyperlink>
    </w:p>
    <w:p w:rsidR="00570093" w:rsidRDefault="00570093" w:rsidP="005700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Тарасов </w:t>
      </w:r>
      <w:r w:rsidRPr="00B53FB3">
        <w:rPr>
          <w:bCs/>
          <w:sz w:val="28"/>
          <w:szCs w:val="28"/>
        </w:rPr>
        <w:t xml:space="preserve">В.Л. Основы социально-экономического прогнозирования с применением </w:t>
      </w:r>
      <w:proofErr w:type="spellStart"/>
      <w:r>
        <w:rPr>
          <w:bCs/>
          <w:sz w:val="28"/>
          <w:szCs w:val="28"/>
        </w:rPr>
        <w:t>Excel</w:t>
      </w:r>
      <w:proofErr w:type="spellEnd"/>
      <w:r>
        <w:rPr>
          <w:bCs/>
          <w:sz w:val="28"/>
          <w:szCs w:val="28"/>
        </w:rPr>
        <w:t xml:space="preserve"> 2007 [Электронный ресурс]: учебное пособие / В.Л. </w:t>
      </w:r>
      <w:r w:rsidRPr="00B53FB3">
        <w:rPr>
          <w:bCs/>
          <w:sz w:val="28"/>
          <w:szCs w:val="28"/>
        </w:rPr>
        <w:t>Тарасов</w:t>
      </w:r>
      <w:r>
        <w:rPr>
          <w:bCs/>
          <w:sz w:val="28"/>
          <w:szCs w:val="28"/>
        </w:rPr>
        <w:t>. —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дан. — Йошкар-</w:t>
      </w:r>
      <w:proofErr w:type="gramStart"/>
      <w:r>
        <w:rPr>
          <w:bCs/>
          <w:sz w:val="28"/>
          <w:szCs w:val="28"/>
        </w:rPr>
        <w:t>Ола.:</w:t>
      </w:r>
      <w:proofErr w:type="gramEnd"/>
      <w:r>
        <w:rPr>
          <w:bCs/>
          <w:sz w:val="28"/>
          <w:szCs w:val="28"/>
        </w:rPr>
        <w:t xml:space="preserve"> ПГТУ, 2012. — 196 </w:t>
      </w:r>
      <w:r w:rsidRPr="00B53FB3">
        <w:rPr>
          <w:bCs/>
          <w:sz w:val="28"/>
          <w:szCs w:val="28"/>
        </w:rPr>
        <w:t>с. — Режим доступа: ht</w:t>
      </w:r>
      <w:r>
        <w:rPr>
          <w:bCs/>
          <w:sz w:val="28"/>
          <w:szCs w:val="28"/>
        </w:rPr>
        <w:t>tps://e.lanbook.com/book/74813</w:t>
      </w: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 Антропов </w:t>
      </w:r>
      <w:r w:rsidRPr="0074531A">
        <w:rPr>
          <w:bCs/>
          <w:sz w:val="28"/>
          <w:szCs w:val="28"/>
        </w:rPr>
        <w:t>В.А. Кадровое прогнозирование и планирование на железнодорожном тран</w:t>
      </w:r>
      <w:r>
        <w:rPr>
          <w:bCs/>
          <w:sz w:val="28"/>
          <w:szCs w:val="28"/>
        </w:rPr>
        <w:t>спорте [Электронный ресурс]: / В.А. </w:t>
      </w:r>
      <w:r w:rsidRPr="0074531A">
        <w:rPr>
          <w:bCs/>
          <w:sz w:val="28"/>
          <w:szCs w:val="28"/>
        </w:rPr>
        <w:t>Антропов, В.С.</w:t>
      </w:r>
      <w:r>
        <w:rPr>
          <w:bCs/>
          <w:sz w:val="28"/>
          <w:szCs w:val="28"/>
        </w:rPr>
        <w:t> Паршина, А.П. </w:t>
      </w:r>
      <w:proofErr w:type="spellStart"/>
      <w:r w:rsidRPr="0074531A">
        <w:rPr>
          <w:bCs/>
          <w:sz w:val="28"/>
          <w:szCs w:val="28"/>
        </w:rPr>
        <w:t>Макаридина</w:t>
      </w:r>
      <w:proofErr w:type="spellEnd"/>
      <w:r w:rsidRPr="0074531A">
        <w:rPr>
          <w:bCs/>
          <w:sz w:val="28"/>
          <w:szCs w:val="28"/>
        </w:rPr>
        <w:t>. — Электрон</w:t>
      </w:r>
      <w:proofErr w:type="gramStart"/>
      <w:r w:rsidRPr="0074531A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дан. — М.: УМЦ </w:t>
      </w:r>
      <w:r w:rsidRPr="0074531A">
        <w:rPr>
          <w:bCs/>
          <w:sz w:val="28"/>
          <w:szCs w:val="28"/>
        </w:rPr>
        <w:t>ЖДТ (Учебно-методический центр по образованию на железнодо</w:t>
      </w:r>
      <w:r>
        <w:rPr>
          <w:bCs/>
          <w:sz w:val="28"/>
          <w:szCs w:val="28"/>
        </w:rPr>
        <w:t>рожном транспорте), 2010. — 188 </w:t>
      </w:r>
      <w:r w:rsidRPr="0074531A">
        <w:rPr>
          <w:bCs/>
          <w:sz w:val="28"/>
          <w:szCs w:val="28"/>
        </w:rPr>
        <w:t>с. — Режим доступа: http://e.lanbook.com/books/element.php?pl1_id=35746</w:t>
      </w: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t> </w:t>
      </w:r>
      <w:r>
        <w:rPr>
          <w:bCs/>
          <w:sz w:val="28"/>
          <w:szCs w:val="28"/>
        </w:rPr>
        <w:t>Минько </w:t>
      </w:r>
      <w:r w:rsidRPr="0074531A">
        <w:rPr>
          <w:bCs/>
          <w:sz w:val="28"/>
          <w:szCs w:val="28"/>
        </w:rPr>
        <w:t>А.Э. Методы прогнозирования и исследования операций. Учебн</w:t>
      </w:r>
      <w:r>
        <w:rPr>
          <w:bCs/>
          <w:sz w:val="28"/>
          <w:szCs w:val="28"/>
        </w:rPr>
        <w:t>ое пособие [Электронный ресурс]: учебное пособие / А.Э. Минько, Э.В. </w:t>
      </w:r>
      <w:r w:rsidRPr="0074531A">
        <w:rPr>
          <w:bCs/>
          <w:sz w:val="28"/>
          <w:szCs w:val="28"/>
        </w:rPr>
        <w:t>Минько. — Электрон</w:t>
      </w:r>
      <w:proofErr w:type="gramStart"/>
      <w:r w:rsidRPr="0074531A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дан. — М.</w:t>
      </w:r>
      <w:r w:rsidRPr="0074531A">
        <w:rPr>
          <w:bCs/>
          <w:sz w:val="28"/>
          <w:szCs w:val="28"/>
        </w:rPr>
        <w:t>: Фи</w:t>
      </w:r>
      <w:r>
        <w:rPr>
          <w:bCs/>
          <w:sz w:val="28"/>
          <w:szCs w:val="28"/>
        </w:rPr>
        <w:t>нансы и статистика, 2010. — 480 </w:t>
      </w:r>
      <w:r w:rsidRPr="0074531A">
        <w:rPr>
          <w:bCs/>
          <w:sz w:val="28"/>
          <w:szCs w:val="28"/>
        </w:rPr>
        <w:t>с. — Режим доступа: http://e.lanbook.com/books/element.php?pl1_id=28357</w:t>
      </w: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70093" w:rsidRPr="001A08BB" w:rsidRDefault="00570093" w:rsidP="005700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«</w:t>
      </w:r>
      <w:r w:rsidRPr="001A08BB">
        <w:rPr>
          <w:bCs/>
          <w:sz w:val="28"/>
          <w:szCs w:val="28"/>
        </w:rPr>
        <w:t>О стратегическом планировании в Российской Федерации</w:t>
      </w:r>
      <w:r>
        <w:rPr>
          <w:bCs/>
          <w:sz w:val="28"/>
          <w:szCs w:val="28"/>
        </w:rPr>
        <w:t>» от 28.06.2014 № </w:t>
      </w:r>
      <w:r w:rsidRPr="001A08BB">
        <w:rPr>
          <w:bCs/>
          <w:sz w:val="28"/>
          <w:szCs w:val="28"/>
        </w:rPr>
        <w:t>172-ФЗ</w:t>
      </w: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70093" w:rsidRPr="0074531A" w:rsidRDefault="00570093" w:rsidP="00570093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0A3210" w:rsidRPr="003F1BB4" w:rsidRDefault="000A3210" w:rsidP="000A3210">
      <w:pPr>
        <w:ind w:firstLine="851"/>
        <w:rPr>
          <w:bCs/>
          <w:sz w:val="28"/>
          <w:szCs w:val="28"/>
        </w:rPr>
      </w:pPr>
    </w:p>
    <w:p w:rsidR="000A3210" w:rsidRPr="003F1BB4" w:rsidRDefault="000A3210" w:rsidP="000A3210">
      <w:pPr>
        <w:jc w:val="center"/>
        <w:rPr>
          <w:b/>
          <w:bCs/>
          <w:sz w:val="28"/>
          <w:szCs w:val="28"/>
        </w:rPr>
      </w:pPr>
      <w:r w:rsidRPr="003F1BB4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D262E" w:rsidRPr="003F1BB4" w:rsidRDefault="006D262E" w:rsidP="000A3210">
      <w:pPr>
        <w:jc w:val="center"/>
        <w:rPr>
          <w:b/>
          <w:bCs/>
          <w:sz w:val="28"/>
          <w:szCs w:val="28"/>
        </w:rPr>
      </w:pPr>
    </w:p>
    <w:p w:rsidR="00570093" w:rsidRPr="00F10F5B" w:rsidRDefault="00570093" w:rsidP="00570093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F10F5B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1" w:history="1">
        <w:r w:rsidRPr="00F10F5B">
          <w:rPr>
            <w:rFonts w:ascii="Times New Roman CYR" w:hAnsi="Times New Roman CYR" w:cs="Times New Roman CYR"/>
            <w:sz w:val="28"/>
            <w:szCs w:val="28"/>
          </w:rPr>
          <w:t>http://sdo.pgups.ru</w:t>
        </w:r>
      </w:hyperlink>
      <w:proofErr w:type="gramStart"/>
      <w:r w:rsidRPr="00F10F5B">
        <w:rPr>
          <w:rFonts w:ascii="Times New Roman CYR" w:hAnsi="Times New Roman CYR" w:cs="Times New Roman CYR"/>
          <w:sz w:val="28"/>
          <w:szCs w:val="28"/>
        </w:rPr>
        <w:t>/  (</w:t>
      </w:r>
      <w:proofErr w:type="gramEnd"/>
      <w:r w:rsidRPr="00F10F5B">
        <w:rPr>
          <w:rFonts w:ascii="Times New Roman CYR" w:hAnsi="Times New Roman CYR" w:cs="Times New Roman CYR"/>
          <w:sz w:val="28"/>
          <w:szCs w:val="28"/>
        </w:rPr>
        <w:t>для доступа к полнотекстовым документам требуется авторизация).</w:t>
      </w:r>
    </w:p>
    <w:p w:rsidR="00570093" w:rsidRPr="00F10F5B" w:rsidRDefault="00570093" w:rsidP="00570093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F10F5B">
        <w:rPr>
          <w:bCs/>
          <w:sz w:val="28"/>
          <w:szCs w:val="28"/>
        </w:rPr>
        <w:t xml:space="preserve">Официальный сайт «Консультант Плюс» [Электронный ресурс]. – Режим доступа: </w:t>
      </w:r>
      <w:hyperlink r:id="rId22" w:history="1">
        <w:r w:rsidRPr="00F10F5B">
          <w:rPr>
            <w:rStyle w:val="af7"/>
            <w:bCs/>
            <w:color w:val="auto"/>
            <w:sz w:val="28"/>
            <w:szCs w:val="28"/>
            <w:u w:val="none"/>
          </w:rPr>
          <w:t>http://www.consultant.ru/</w:t>
        </w:r>
      </w:hyperlink>
      <w:r>
        <w:rPr>
          <w:bCs/>
          <w:sz w:val="28"/>
          <w:szCs w:val="28"/>
        </w:rPr>
        <w:t xml:space="preserve"> </w:t>
      </w:r>
    </w:p>
    <w:p w:rsidR="00570093" w:rsidRPr="00F10F5B" w:rsidRDefault="00570093" w:rsidP="00570093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10F5B">
        <w:rPr>
          <w:bCs/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F10F5B">
        <w:rPr>
          <w:bCs/>
          <w:sz w:val="28"/>
          <w:szCs w:val="28"/>
        </w:rPr>
        <w:t>доступа:  https://e.lanbook.com/books</w:t>
      </w:r>
      <w:proofErr w:type="gramEnd"/>
      <w:r w:rsidRPr="00F10F5B">
        <w:rPr>
          <w:bCs/>
          <w:sz w:val="28"/>
          <w:szCs w:val="28"/>
        </w:rPr>
        <w:t xml:space="preserve"> </w:t>
      </w:r>
    </w:p>
    <w:p w:rsidR="00570093" w:rsidRPr="006D262E" w:rsidRDefault="00570093" w:rsidP="00570093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10F5B">
        <w:rPr>
          <w:sz w:val="28"/>
          <w:szCs w:val="28"/>
        </w:rPr>
        <w:t xml:space="preserve">Федеральная служба </w:t>
      </w:r>
      <w:r w:rsidRPr="006D262E">
        <w:rPr>
          <w:sz w:val="28"/>
          <w:szCs w:val="28"/>
        </w:rPr>
        <w:t>государственной статистики РФ</w:t>
      </w:r>
      <w:r>
        <w:rPr>
          <w:sz w:val="28"/>
          <w:szCs w:val="28"/>
        </w:rPr>
        <w:t xml:space="preserve"> </w:t>
      </w:r>
      <w:r w:rsidRPr="006D262E">
        <w:rPr>
          <w:bCs/>
          <w:sz w:val="28"/>
          <w:szCs w:val="28"/>
        </w:rPr>
        <w:t>[Электронный ресурс]. – Режим доступа:</w:t>
      </w:r>
      <w:r>
        <w:rPr>
          <w:bCs/>
          <w:sz w:val="28"/>
          <w:szCs w:val="28"/>
        </w:rPr>
        <w:t xml:space="preserve"> </w:t>
      </w:r>
      <w:hyperlink r:id="rId23" w:history="1">
        <w:r w:rsidRPr="006D262E">
          <w:rPr>
            <w:sz w:val="28"/>
            <w:szCs w:val="28"/>
          </w:rPr>
          <w:t>http://www.gks.ru</w:t>
        </w:r>
      </w:hyperlink>
    </w:p>
    <w:p w:rsidR="00570093" w:rsidRPr="006D262E" w:rsidRDefault="00570093" w:rsidP="00570093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262E">
        <w:rPr>
          <w:sz w:val="28"/>
          <w:szCs w:val="28"/>
        </w:rPr>
        <w:t>Официальный сайт ОАО «РЖД»</w:t>
      </w:r>
      <w:r>
        <w:rPr>
          <w:sz w:val="28"/>
          <w:szCs w:val="28"/>
        </w:rPr>
        <w:t xml:space="preserve"> </w:t>
      </w:r>
      <w:r w:rsidRPr="006D262E">
        <w:rPr>
          <w:bCs/>
          <w:sz w:val="28"/>
          <w:szCs w:val="28"/>
        </w:rPr>
        <w:t>[Электронный ресурс]. – Режим доступа:</w:t>
      </w:r>
      <w:r>
        <w:rPr>
          <w:bCs/>
          <w:sz w:val="28"/>
          <w:szCs w:val="28"/>
        </w:rPr>
        <w:t xml:space="preserve"> </w:t>
      </w:r>
      <w:hyperlink r:id="rId24" w:history="1">
        <w:r w:rsidRPr="006D262E">
          <w:rPr>
            <w:sz w:val="28"/>
            <w:szCs w:val="28"/>
          </w:rPr>
          <w:t>http://rzd.ru/</w:t>
        </w:r>
      </w:hyperlink>
    </w:p>
    <w:p w:rsidR="00753909" w:rsidRDefault="00753909" w:rsidP="000A3210">
      <w:pPr>
        <w:ind w:firstLine="709"/>
        <w:rPr>
          <w:sz w:val="28"/>
          <w:szCs w:val="28"/>
        </w:rPr>
      </w:pPr>
    </w:p>
    <w:p w:rsidR="00954530" w:rsidRPr="003F1BB4" w:rsidRDefault="00954530" w:rsidP="00954530">
      <w:pPr>
        <w:jc w:val="center"/>
        <w:rPr>
          <w:b/>
          <w:bCs/>
          <w:sz w:val="28"/>
          <w:szCs w:val="28"/>
        </w:rPr>
      </w:pPr>
      <w:r w:rsidRPr="003F1BB4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954530" w:rsidRPr="003F1BB4" w:rsidRDefault="00954530" w:rsidP="00954530">
      <w:pPr>
        <w:ind w:firstLine="851"/>
        <w:jc w:val="center"/>
        <w:rPr>
          <w:bCs/>
          <w:sz w:val="28"/>
          <w:szCs w:val="28"/>
        </w:rPr>
      </w:pPr>
    </w:p>
    <w:p w:rsidR="00954530" w:rsidRPr="003F1BB4" w:rsidRDefault="00954530" w:rsidP="00954530">
      <w:pPr>
        <w:ind w:firstLine="709"/>
        <w:jc w:val="both"/>
        <w:rPr>
          <w:bCs/>
          <w:sz w:val="28"/>
          <w:szCs w:val="28"/>
        </w:rPr>
      </w:pPr>
      <w:r w:rsidRPr="003F1BB4">
        <w:rPr>
          <w:bCs/>
          <w:sz w:val="28"/>
          <w:szCs w:val="28"/>
        </w:rPr>
        <w:t>Порядок изучения дисциплины следующий:</w:t>
      </w:r>
    </w:p>
    <w:p w:rsidR="00954530" w:rsidRPr="003F1BB4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1BB4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54530" w:rsidRPr="003F1BB4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1BB4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954530" w:rsidRPr="003F1BB4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F1BB4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54530" w:rsidRPr="00AD723F" w:rsidRDefault="00954530" w:rsidP="00954530">
      <w:pPr>
        <w:ind w:firstLine="709"/>
        <w:jc w:val="both"/>
        <w:rPr>
          <w:bCs/>
          <w:sz w:val="28"/>
          <w:szCs w:val="28"/>
          <w:highlight w:val="yellow"/>
        </w:rPr>
      </w:pPr>
    </w:p>
    <w:p w:rsidR="00954530" w:rsidRPr="003F1BB4" w:rsidRDefault="00954530" w:rsidP="00FE4D04">
      <w:pPr>
        <w:ind w:firstLine="709"/>
        <w:jc w:val="center"/>
        <w:rPr>
          <w:b/>
          <w:bCs/>
          <w:sz w:val="28"/>
          <w:szCs w:val="28"/>
        </w:rPr>
      </w:pPr>
      <w:r w:rsidRPr="003F1BB4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54530" w:rsidRPr="003F1BB4" w:rsidRDefault="00954530" w:rsidP="00E04640">
      <w:pPr>
        <w:ind w:firstLine="709"/>
        <w:jc w:val="both"/>
        <w:rPr>
          <w:bCs/>
          <w:sz w:val="28"/>
          <w:szCs w:val="28"/>
        </w:rPr>
      </w:pPr>
    </w:p>
    <w:p w:rsidR="00930692" w:rsidRPr="00930692" w:rsidRDefault="00930692" w:rsidP="00E04640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lastRenderedPageBreak/>
        <w:t>Перечень информационных технологий, используемых при осуществлении образовательного процесса по дисциплине:</w:t>
      </w:r>
    </w:p>
    <w:p w:rsidR="00930692" w:rsidRPr="00930692" w:rsidRDefault="00930692" w:rsidP="00E04640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технические средства (компьютерная техника и средства связи</w:t>
      </w:r>
      <w:r w:rsidRPr="00930692">
        <w:rPr>
          <w:rFonts w:eastAsia="Times New Roman"/>
          <w:b/>
          <w:bCs/>
          <w:sz w:val="28"/>
          <w:szCs w:val="28"/>
        </w:rPr>
        <w:t xml:space="preserve"> </w:t>
      </w:r>
      <w:r w:rsidRPr="00930692">
        <w:rPr>
          <w:rFonts w:eastAsia="Times New Roman"/>
          <w:bCs/>
          <w:sz w:val="28"/>
          <w:szCs w:val="28"/>
        </w:rPr>
        <w:t>(персональные компьютеры, проектор);</w:t>
      </w:r>
    </w:p>
    <w:p w:rsidR="00930692" w:rsidRPr="00930692" w:rsidRDefault="00930692" w:rsidP="00E04640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Pr="00930692">
        <w:rPr>
          <w:rFonts w:eastAsia="Times New Roman"/>
          <w:b/>
          <w:bCs/>
          <w:sz w:val="28"/>
          <w:szCs w:val="28"/>
        </w:rPr>
        <w:t xml:space="preserve"> </w:t>
      </w:r>
      <w:r w:rsidRPr="00930692">
        <w:rPr>
          <w:rFonts w:eastAsia="Times New Roman"/>
          <w:bCs/>
          <w:sz w:val="28"/>
          <w:szCs w:val="28"/>
        </w:rPr>
        <w:t>(компьютерное тестирование, демонстрация мультимедийных</w:t>
      </w:r>
      <w:r w:rsidRPr="00930692">
        <w:rPr>
          <w:rFonts w:eastAsia="Times New Roman"/>
          <w:b/>
          <w:bCs/>
          <w:sz w:val="28"/>
          <w:szCs w:val="28"/>
        </w:rPr>
        <w:t xml:space="preserve"> </w:t>
      </w:r>
      <w:r w:rsidRPr="00930692">
        <w:rPr>
          <w:rFonts w:eastAsia="Times New Roman"/>
          <w:bCs/>
          <w:sz w:val="28"/>
          <w:szCs w:val="28"/>
        </w:rPr>
        <w:t>материалов);</w:t>
      </w:r>
    </w:p>
    <w:p w:rsidR="00930692" w:rsidRPr="00930692" w:rsidRDefault="00930692" w:rsidP="00E04640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930692">
        <w:rPr>
          <w:rFonts w:eastAsia="Times New Roman"/>
          <w:bCs/>
          <w:sz w:val="28"/>
          <w:szCs w:val="28"/>
        </w:rPr>
        <w:t>доступа:  http://sdo.pgups.ru</w:t>
      </w:r>
      <w:proofErr w:type="gramEnd"/>
      <w:r w:rsidRPr="00930692">
        <w:rPr>
          <w:rFonts w:eastAsia="Times New Roman"/>
          <w:bCs/>
          <w:sz w:val="28"/>
          <w:szCs w:val="28"/>
        </w:rPr>
        <w:t>.</w:t>
      </w:r>
    </w:p>
    <w:p w:rsidR="00930692" w:rsidRPr="00930692" w:rsidRDefault="00930692" w:rsidP="00E04640">
      <w:pPr>
        <w:ind w:firstLine="851"/>
        <w:jc w:val="both"/>
        <w:rPr>
          <w:rFonts w:eastAsia="Times New Roman"/>
          <w:bCs/>
          <w:sz w:val="28"/>
        </w:rPr>
      </w:pPr>
      <w:r w:rsidRPr="00930692">
        <w:rPr>
          <w:rFonts w:eastAsia="Times New Roman"/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  <w:r w:rsidR="00E04640">
        <w:rPr>
          <w:rFonts w:eastAsia="Times New Roman"/>
          <w:bCs/>
          <w:sz w:val="28"/>
        </w:rPr>
        <w:t>о</w:t>
      </w:r>
      <w:r w:rsidRPr="00930692">
        <w:rPr>
          <w:rFonts w:eastAsia="Times New Roman"/>
          <w:bCs/>
          <w:sz w:val="28"/>
        </w:rPr>
        <w:t xml:space="preserve">перационная система </w:t>
      </w:r>
      <w:proofErr w:type="spellStart"/>
      <w:r w:rsidRPr="00930692">
        <w:rPr>
          <w:rFonts w:eastAsia="Times New Roman"/>
          <w:bCs/>
          <w:sz w:val="28"/>
        </w:rPr>
        <w:t>Windows</w:t>
      </w:r>
      <w:proofErr w:type="spellEnd"/>
      <w:r w:rsidRPr="00930692">
        <w:rPr>
          <w:rFonts w:eastAsia="Times New Roman"/>
          <w:bCs/>
          <w:sz w:val="28"/>
        </w:rPr>
        <w:t>;</w:t>
      </w:r>
      <w:r w:rsidR="00E04640">
        <w:rPr>
          <w:rFonts w:eastAsia="Times New Roman"/>
          <w:bCs/>
          <w:sz w:val="28"/>
        </w:rPr>
        <w:t xml:space="preserve"> MS </w:t>
      </w:r>
      <w:proofErr w:type="spellStart"/>
      <w:r w:rsidR="004D4E1E">
        <w:rPr>
          <w:rFonts w:eastAsia="Times New Roman"/>
          <w:bCs/>
          <w:sz w:val="28"/>
        </w:rPr>
        <w:t>Office</w:t>
      </w:r>
      <w:proofErr w:type="spellEnd"/>
      <w:r w:rsidRPr="00930692">
        <w:rPr>
          <w:rFonts w:eastAsia="Times New Roman"/>
          <w:bCs/>
          <w:sz w:val="28"/>
        </w:rPr>
        <w:t>.</w:t>
      </w:r>
    </w:p>
    <w:p w:rsidR="00930692" w:rsidRPr="00930692" w:rsidRDefault="00930692" w:rsidP="00E04640">
      <w:pPr>
        <w:ind w:firstLine="851"/>
        <w:jc w:val="both"/>
        <w:rPr>
          <w:rFonts w:eastAsia="Times New Roman"/>
          <w:bCs/>
          <w:sz w:val="28"/>
        </w:rPr>
      </w:pPr>
      <w:r w:rsidRPr="00930692">
        <w:rPr>
          <w:rFonts w:eastAsia="Times New Roman"/>
          <w:bCs/>
          <w:sz w:val="28"/>
        </w:rPr>
        <w:t>Для освоения дисциплины обучающимся обеспечен доступ (удаленный доступ) к современным профессиональным базам данных и информационным справочным системам:</w:t>
      </w:r>
    </w:p>
    <w:p w:rsidR="004D4E1E" w:rsidRDefault="00930692" w:rsidP="00E04640">
      <w:pPr>
        <w:widowControl w:val="0"/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sz w:val="28"/>
          <w:szCs w:val="28"/>
        </w:rPr>
        <w:t>- Электронный каталог научно-технической библиотеки ФГБОУ</w:t>
      </w:r>
      <w:r w:rsidR="004D4E1E">
        <w:rPr>
          <w:rFonts w:eastAsia="Times New Roman"/>
          <w:sz w:val="28"/>
          <w:szCs w:val="28"/>
        </w:rPr>
        <w:t> </w:t>
      </w:r>
      <w:r w:rsidRPr="00930692">
        <w:rPr>
          <w:rFonts w:eastAsia="Times New Roman"/>
          <w:sz w:val="28"/>
          <w:szCs w:val="28"/>
        </w:rPr>
        <w:t xml:space="preserve">ВО ПГУПС </w:t>
      </w:r>
      <w:r w:rsidRPr="00930692">
        <w:rPr>
          <w:rFonts w:eastAsia="Times New Roman"/>
          <w:bCs/>
          <w:sz w:val="28"/>
          <w:szCs w:val="28"/>
        </w:rPr>
        <w:t>[Электронный ресурс]. Режим до</w:t>
      </w:r>
      <w:r w:rsidR="004D4E1E">
        <w:rPr>
          <w:rFonts w:eastAsia="Times New Roman"/>
          <w:bCs/>
          <w:sz w:val="28"/>
          <w:szCs w:val="28"/>
        </w:rPr>
        <w:t xml:space="preserve">ступа: </w:t>
      </w:r>
      <w:hyperlink r:id="rId25" w:history="1">
        <w:r w:rsidR="004D4E1E" w:rsidRPr="003E5AFD">
          <w:rPr>
            <w:rStyle w:val="af7"/>
            <w:rFonts w:eastAsia="Times New Roman"/>
            <w:bCs/>
            <w:sz w:val="28"/>
            <w:szCs w:val="28"/>
          </w:rPr>
          <w:t>http://library.pgups.ru</w:t>
        </w:r>
      </w:hyperlink>
      <w:r w:rsidR="004D4E1E">
        <w:rPr>
          <w:rFonts w:eastAsia="Times New Roman"/>
          <w:bCs/>
          <w:sz w:val="28"/>
          <w:szCs w:val="28"/>
        </w:rPr>
        <w:t>;</w:t>
      </w:r>
    </w:p>
    <w:p w:rsidR="00930692" w:rsidRPr="00930692" w:rsidRDefault="00930692" w:rsidP="00E04640">
      <w:pPr>
        <w:widowControl w:val="0"/>
        <w:ind w:firstLine="851"/>
        <w:jc w:val="both"/>
        <w:rPr>
          <w:rFonts w:eastAsia="Times New Roman"/>
          <w:sz w:val="28"/>
          <w:szCs w:val="28"/>
        </w:rPr>
      </w:pPr>
      <w:r w:rsidRPr="00930692">
        <w:rPr>
          <w:rFonts w:eastAsia="Times New Roman"/>
          <w:sz w:val="28"/>
          <w:szCs w:val="28"/>
        </w:rPr>
        <w:t>- Электронный периодический справочник правовых систем семейства «</w:t>
      </w:r>
      <w:proofErr w:type="spellStart"/>
      <w:r w:rsidRPr="00930692">
        <w:rPr>
          <w:rFonts w:eastAsia="Times New Roman"/>
          <w:sz w:val="28"/>
          <w:szCs w:val="28"/>
        </w:rPr>
        <w:t>КонсультантПлюс</w:t>
      </w:r>
      <w:proofErr w:type="spellEnd"/>
      <w:r w:rsidRPr="00930692">
        <w:rPr>
          <w:rFonts w:eastAsia="Times New Roman"/>
          <w:sz w:val="28"/>
          <w:szCs w:val="28"/>
        </w:rPr>
        <w:t>»;</w:t>
      </w:r>
    </w:p>
    <w:p w:rsidR="00930692" w:rsidRPr="00930692" w:rsidRDefault="00930692" w:rsidP="00E04640">
      <w:pPr>
        <w:widowControl w:val="0"/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- Электронно-библиотечная система ibooks.ru [Электронный ресурс]. Реж</w:t>
      </w:r>
      <w:r w:rsidR="004D4E1E">
        <w:rPr>
          <w:rFonts w:eastAsia="Times New Roman"/>
          <w:bCs/>
          <w:sz w:val="28"/>
          <w:szCs w:val="28"/>
        </w:rPr>
        <w:t xml:space="preserve">им </w:t>
      </w:r>
      <w:proofErr w:type="gramStart"/>
      <w:r w:rsidR="004D4E1E">
        <w:rPr>
          <w:rFonts w:eastAsia="Times New Roman"/>
          <w:bCs/>
          <w:sz w:val="28"/>
          <w:szCs w:val="28"/>
        </w:rPr>
        <w:t>доступа:  http://ibooks.ru/</w:t>
      </w:r>
      <w:proofErr w:type="gramEnd"/>
    </w:p>
    <w:p w:rsidR="00930692" w:rsidRPr="00930692" w:rsidRDefault="00930692" w:rsidP="00E04640">
      <w:pPr>
        <w:widowControl w:val="0"/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 xml:space="preserve">- Электронно-библиотечная система ЛАНЬ [Электронный ресурс]. Режим </w:t>
      </w:r>
      <w:proofErr w:type="gramStart"/>
      <w:r w:rsidRPr="00930692">
        <w:rPr>
          <w:rFonts w:eastAsia="Times New Roman"/>
          <w:bCs/>
          <w:sz w:val="28"/>
          <w:szCs w:val="28"/>
        </w:rPr>
        <w:t>доступа:</w:t>
      </w:r>
      <w:r w:rsidR="004D4E1E">
        <w:rPr>
          <w:rFonts w:eastAsia="Times New Roman"/>
          <w:bCs/>
          <w:sz w:val="28"/>
          <w:szCs w:val="28"/>
        </w:rPr>
        <w:t xml:space="preserve">  https://e.lanbook.com/books</w:t>
      </w:r>
      <w:proofErr w:type="gramEnd"/>
      <w:r w:rsidR="004D4E1E">
        <w:rPr>
          <w:rFonts w:eastAsia="Times New Roman"/>
          <w:bCs/>
          <w:sz w:val="28"/>
          <w:szCs w:val="28"/>
        </w:rPr>
        <w:t xml:space="preserve"> 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930692" w:rsidRPr="00930692" w:rsidRDefault="00930692" w:rsidP="00930692">
      <w:pPr>
        <w:jc w:val="center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BD535C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</w:t>
      </w:r>
      <w:r w:rsidR="00BD535C" w:rsidRPr="00BD535C">
        <w:rPr>
          <w:bCs/>
          <w:sz w:val="28"/>
        </w:rPr>
        <w:t xml:space="preserve"> </w:t>
      </w:r>
      <w:r w:rsidR="00BD535C" w:rsidRPr="00F41185">
        <w:rPr>
          <w:bCs/>
          <w:sz w:val="28"/>
        </w:rPr>
        <w:t>соответствует действующим санитарным и противопожарным нормам и правилам.</w:t>
      </w:r>
    </w:p>
    <w:p w:rsidR="00930692" w:rsidRPr="00930692" w:rsidRDefault="00BD535C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Она </w:t>
      </w:r>
      <w:r w:rsidR="00930692" w:rsidRPr="00930692">
        <w:rPr>
          <w:rFonts w:eastAsia="Times New Roman"/>
          <w:bCs/>
          <w:sz w:val="28"/>
          <w:szCs w:val="28"/>
        </w:rPr>
        <w:t>включает следующие специальные помещения: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-</w:t>
      </w:r>
      <w:r w:rsidRPr="00930692">
        <w:rPr>
          <w:rFonts w:eastAsia="Times New Roman"/>
          <w:bCs/>
          <w:sz w:val="28"/>
          <w:szCs w:val="28"/>
        </w:rPr>
        <w:tab/>
        <w:t xml:space="preserve">учебные аудитории для проведения занятий лекционного типа, занятий семинарского типа, </w:t>
      </w:r>
      <w:r>
        <w:rPr>
          <w:rFonts w:eastAsia="Times New Roman"/>
          <w:bCs/>
          <w:sz w:val="28"/>
          <w:szCs w:val="28"/>
        </w:rPr>
        <w:t>выполнения курсовых работ</w:t>
      </w:r>
      <w:r w:rsidRPr="00930692">
        <w:rPr>
          <w:rFonts w:eastAsia="Times New Roman"/>
          <w:bCs/>
          <w:sz w:val="28"/>
          <w:szCs w:val="28"/>
        </w:rPr>
        <w:t xml:space="preserve">, групповых и индивидуальных консультаций, текущего контроля и промежуточной аттестации; 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-</w:t>
      </w:r>
      <w:r w:rsidRPr="00930692">
        <w:rPr>
          <w:rFonts w:eastAsia="Times New Roman"/>
          <w:bCs/>
          <w:sz w:val="28"/>
          <w:szCs w:val="28"/>
        </w:rPr>
        <w:tab/>
        <w:t>помещения для самостоятельной работы;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-</w:t>
      </w:r>
      <w:r w:rsidRPr="00930692">
        <w:rPr>
          <w:rFonts w:eastAsia="Times New Roman"/>
          <w:bCs/>
          <w:sz w:val="28"/>
          <w:szCs w:val="28"/>
        </w:rPr>
        <w:tab/>
        <w:t xml:space="preserve">помещения для хранения и профилактического обслуживания учебного оборудования. 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930692" w:rsidRPr="00930692" w:rsidRDefault="00801B14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23F62009" wp14:editId="3437B1D7">
            <wp:simplePos x="0" y="0"/>
            <wp:positionH relativeFrom="column">
              <wp:posOffset>-993775</wp:posOffset>
            </wp:positionH>
            <wp:positionV relativeFrom="paragraph">
              <wp:posOffset>-347980</wp:posOffset>
            </wp:positionV>
            <wp:extent cx="7238852" cy="9833062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52" cy="9833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692" w:rsidRPr="00930692">
        <w:rPr>
          <w:rFonts w:eastAsia="Times New Roman"/>
          <w:bCs/>
          <w:sz w:val="28"/>
          <w:szCs w:val="28"/>
        </w:rPr>
        <w:t>Помещени</w:t>
      </w:r>
      <w:r w:rsidR="006725B5">
        <w:rPr>
          <w:rFonts w:eastAsia="Times New Roman"/>
          <w:bCs/>
          <w:sz w:val="28"/>
          <w:szCs w:val="28"/>
        </w:rPr>
        <w:t>е</w:t>
      </w:r>
      <w:r w:rsidR="00930692" w:rsidRPr="00930692">
        <w:rPr>
          <w:rFonts w:eastAsia="Times New Roman"/>
          <w:bCs/>
          <w:sz w:val="28"/>
          <w:szCs w:val="28"/>
        </w:rPr>
        <w:t xml:space="preserve"> для самостоятельной работы</w:t>
      </w:r>
      <w:r w:rsidR="006725B5">
        <w:rPr>
          <w:rFonts w:eastAsia="Times New Roman"/>
          <w:bCs/>
          <w:sz w:val="28"/>
          <w:szCs w:val="28"/>
        </w:rPr>
        <w:t xml:space="preserve"> </w:t>
      </w:r>
      <w:r w:rsidR="00930692" w:rsidRPr="00930692">
        <w:rPr>
          <w:rFonts w:eastAsia="Times New Roman"/>
          <w:bCs/>
          <w:sz w:val="28"/>
          <w:szCs w:val="28"/>
        </w:rPr>
        <w:t>обучающихся</w:t>
      </w:r>
      <w:r w:rsidR="006725B5">
        <w:rPr>
          <w:rFonts w:eastAsia="Times New Roman"/>
          <w:bCs/>
          <w:sz w:val="28"/>
          <w:szCs w:val="28"/>
        </w:rPr>
        <w:t xml:space="preserve"> (ауд. 7-423),</w:t>
      </w:r>
      <w:r w:rsidR="00930692" w:rsidRPr="00930692">
        <w:rPr>
          <w:rFonts w:eastAsia="Times New Roman"/>
          <w:bCs/>
          <w:sz w:val="28"/>
          <w:szCs w:val="28"/>
        </w:rPr>
        <w:t xml:space="preserve"> оснащ</w:t>
      </w:r>
      <w:r w:rsidR="006725B5">
        <w:rPr>
          <w:rFonts w:eastAsia="Times New Roman"/>
          <w:bCs/>
          <w:sz w:val="28"/>
          <w:szCs w:val="28"/>
        </w:rPr>
        <w:t>енной</w:t>
      </w:r>
      <w:r w:rsidR="00930692" w:rsidRPr="00930692">
        <w:rPr>
          <w:rFonts w:eastAsia="Times New Roman"/>
          <w:bCs/>
          <w:sz w:val="28"/>
          <w:szCs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930692">
        <w:rPr>
          <w:rFonts w:eastAsia="Times New Roman"/>
          <w:bCs/>
          <w:sz w:val="28"/>
          <w:szCs w:val="28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</w:p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268"/>
        <w:gridCol w:w="2517"/>
      </w:tblGrid>
      <w:tr w:rsidR="00930692" w:rsidRPr="00930692" w:rsidTr="001437A2">
        <w:tc>
          <w:tcPr>
            <w:tcW w:w="4786" w:type="dxa"/>
          </w:tcPr>
          <w:p w:rsidR="00930692" w:rsidRPr="00930692" w:rsidRDefault="00930692" w:rsidP="00930692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30692">
              <w:rPr>
                <w:rFonts w:eastAsia="Times New Roman"/>
                <w:sz w:val="28"/>
                <w:szCs w:val="28"/>
              </w:rPr>
              <w:t xml:space="preserve">Разработчик, </w:t>
            </w:r>
          </w:p>
          <w:p w:rsidR="00930692" w:rsidRPr="00930692" w:rsidRDefault="00930692" w:rsidP="00930692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930692">
              <w:rPr>
                <w:rFonts w:eastAsia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2268" w:type="dxa"/>
            <w:vAlign w:val="bottom"/>
          </w:tcPr>
          <w:p w:rsidR="00930692" w:rsidRPr="00930692" w:rsidRDefault="00930692" w:rsidP="00401F56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17" w:type="dxa"/>
            <w:vAlign w:val="bottom"/>
          </w:tcPr>
          <w:p w:rsidR="00930692" w:rsidRPr="00930692" w:rsidRDefault="00337007" w:rsidP="0093069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Е.А. Проскурякова</w:t>
            </w:r>
          </w:p>
        </w:tc>
      </w:tr>
      <w:tr w:rsidR="00930692" w:rsidRPr="00930692" w:rsidTr="001437A2">
        <w:tc>
          <w:tcPr>
            <w:tcW w:w="4786" w:type="dxa"/>
          </w:tcPr>
          <w:p w:rsidR="00930692" w:rsidRPr="00337007" w:rsidRDefault="00930692" w:rsidP="00337007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37007"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r w:rsidR="00337007" w:rsidRPr="00337007">
              <w:rPr>
                <w:rFonts w:eastAsia="Times New Roman"/>
                <w:sz w:val="28"/>
                <w:szCs w:val="28"/>
                <w:lang w:eastAsia="en-US"/>
              </w:rPr>
              <w:t>29</w:t>
            </w:r>
            <w:r w:rsidRPr="00337007">
              <w:rPr>
                <w:rFonts w:eastAsia="Times New Roman"/>
                <w:sz w:val="28"/>
                <w:szCs w:val="28"/>
                <w:lang w:eastAsia="en-US"/>
              </w:rPr>
              <w:t xml:space="preserve">» </w:t>
            </w:r>
            <w:r w:rsidR="00337007" w:rsidRPr="00337007">
              <w:rPr>
                <w:rFonts w:eastAsia="Times New Roman"/>
                <w:sz w:val="28"/>
                <w:szCs w:val="28"/>
                <w:lang w:eastAsia="en-US"/>
              </w:rPr>
              <w:t>января 2019 </w:t>
            </w:r>
            <w:r w:rsidRPr="00337007">
              <w:rPr>
                <w:rFonts w:eastAsia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</w:tcPr>
          <w:p w:rsidR="00930692" w:rsidRPr="00930692" w:rsidRDefault="00930692" w:rsidP="0093069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30692" w:rsidRPr="00930692" w:rsidRDefault="00930692" w:rsidP="0093069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</w:p>
        </w:tc>
      </w:tr>
    </w:tbl>
    <w:p w:rsidR="00930692" w:rsidRPr="00930692" w:rsidRDefault="00930692" w:rsidP="00930692">
      <w:pPr>
        <w:ind w:firstLine="851"/>
        <w:jc w:val="both"/>
        <w:rPr>
          <w:rFonts w:eastAsia="Times New Roman"/>
          <w:bCs/>
          <w:sz w:val="28"/>
          <w:szCs w:val="28"/>
        </w:rPr>
      </w:pPr>
      <w:bookmarkStart w:id="0" w:name="_GoBack"/>
      <w:bookmarkEnd w:id="0"/>
    </w:p>
    <w:sectPr w:rsidR="00930692" w:rsidRPr="00930692" w:rsidSect="00930692">
      <w:footerReference w:type="default" r:id="rId27"/>
      <w:footerReference w:type="first" r:id="rId28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61" w:rsidRDefault="00EB4A61" w:rsidP="00FC1BEB">
      <w:r>
        <w:separator/>
      </w:r>
    </w:p>
  </w:endnote>
  <w:endnote w:type="continuationSeparator" w:id="0">
    <w:p w:rsidR="00EB4A61" w:rsidRDefault="00EB4A6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4394"/>
      <w:docPartObj>
        <w:docPartGallery w:val="Page Numbers (Bottom of Page)"/>
        <w:docPartUnique/>
      </w:docPartObj>
    </w:sdtPr>
    <w:sdtEndPr/>
    <w:sdtContent>
      <w:p w:rsidR="00930692" w:rsidRDefault="009306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14" w:rsidRPr="00801B14">
          <w:rPr>
            <w:noProof/>
            <w:lang w:val="ru-RU"/>
          </w:rPr>
          <w:t>11</w:t>
        </w:r>
        <w:r>
          <w:fldChar w:fldCharType="end"/>
        </w:r>
      </w:p>
    </w:sdtContent>
  </w:sdt>
  <w:p w:rsidR="00930692" w:rsidRDefault="009306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ECA" w:rsidRDefault="00FE3ECA">
    <w:pPr>
      <w:pStyle w:val="ab"/>
      <w:jc w:val="right"/>
    </w:pPr>
  </w:p>
  <w:p w:rsidR="00FE3ECA" w:rsidRDefault="00FE3E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61" w:rsidRDefault="00EB4A61" w:rsidP="00FC1BEB">
      <w:r>
        <w:separator/>
      </w:r>
    </w:p>
  </w:footnote>
  <w:footnote w:type="continuationSeparator" w:id="0">
    <w:p w:rsidR="00EB4A61" w:rsidRDefault="00EB4A6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820"/>
    <w:multiLevelType w:val="hybridMultilevel"/>
    <w:tmpl w:val="BCD4A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CA3942"/>
    <w:multiLevelType w:val="hybridMultilevel"/>
    <w:tmpl w:val="D048D98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00159"/>
    <w:multiLevelType w:val="hybridMultilevel"/>
    <w:tmpl w:val="AE2EC75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F3734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D6F0A66"/>
    <w:multiLevelType w:val="multilevel"/>
    <w:tmpl w:val="B1F47B80"/>
    <w:styleLink w:val="List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2"/>
  </w:num>
  <w:num w:numId="3">
    <w:abstractNumId w:val="29"/>
  </w:num>
  <w:num w:numId="4">
    <w:abstractNumId w:val="19"/>
  </w:num>
  <w:num w:numId="5">
    <w:abstractNumId w:val="21"/>
  </w:num>
  <w:num w:numId="6">
    <w:abstractNumId w:val="16"/>
  </w:num>
  <w:num w:numId="7">
    <w:abstractNumId w:val="31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27"/>
  </w:num>
  <w:num w:numId="13">
    <w:abstractNumId w:val="7"/>
  </w:num>
  <w:num w:numId="14">
    <w:abstractNumId w:val="18"/>
  </w:num>
  <w:num w:numId="15">
    <w:abstractNumId w:val="25"/>
  </w:num>
  <w:num w:numId="16">
    <w:abstractNumId w:val="12"/>
  </w:num>
  <w:num w:numId="17">
    <w:abstractNumId w:val="15"/>
  </w:num>
  <w:num w:numId="18">
    <w:abstractNumId w:val="10"/>
  </w:num>
  <w:num w:numId="19">
    <w:abstractNumId w:val="14"/>
  </w:num>
  <w:num w:numId="20">
    <w:abstractNumId w:val="9"/>
  </w:num>
  <w:num w:numId="21">
    <w:abstractNumId w:val="8"/>
  </w:num>
  <w:num w:numId="22">
    <w:abstractNumId w:val="20"/>
  </w:num>
  <w:num w:numId="23">
    <w:abstractNumId w:val="30"/>
  </w:num>
  <w:num w:numId="24">
    <w:abstractNumId w:val="11"/>
  </w:num>
  <w:num w:numId="25">
    <w:abstractNumId w:val="6"/>
  </w:num>
  <w:num w:numId="26">
    <w:abstractNumId w:val="28"/>
  </w:num>
  <w:num w:numId="27">
    <w:abstractNumId w:val="17"/>
  </w:num>
  <w:num w:numId="28">
    <w:abstractNumId w:val="22"/>
  </w:num>
  <w:num w:numId="29">
    <w:abstractNumId w:val="5"/>
  </w:num>
  <w:num w:numId="30">
    <w:abstractNumId w:val="24"/>
  </w:num>
  <w:num w:numId="31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0DA8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E56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14B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98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B3E"/>
    <w:rsid w:val="000A3210"/>
    <w:rsid w:val="000A3A9F"/>
    <w:rsid w:val="000A4C96"/>
    <w:rsid w:val="000A4DD6"/>
    <w:rsid w:val="000A5B83"/>
    <w:rsid w:val="000A7469"/>
    <w:rsid w:val="000A7A64"/>
    <w:rsid w:val="000A7EFA"/>
    <w:rsid w:val="000B13AB"/>
    <w:rsid w:val="000B1F81"/>
    <w:rsid w:val="000B2B69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B0D"/>
    <w:rsid w:val="000C6C9F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349C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57"/>
    <w:rsid w:val="001325B8"/>
    <w:rsid w:val="001327B6"/>
    <w:rsid w:val="00132E25"/>
    <w:rsid w:val="00134CDF"/>
    <w:rsid w:val="00135717"/>
    <w:rsid w:val="0014122D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6A0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00C4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5A1E"/>
    <w:rsid w:val="0019631A"/>
    <w:rsid w:val="0019719C"/>
    <w:rsid w:val="0019791F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6478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49FA"/>
    <w:rsid w:val="002052DE"/>
    <w:rsid w:val="002058F6"/>
    <w:rsid w:val="002059F4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73"/>
    <w:rsid w:val="002619E2"/>
    <w:rsid w:val="00261F5D"/>
    <w:rsid w:val="002634E6"/>
    <w:rsid w:val="00263CCB"/>
    <w:rsid w:val="002670B9"/>
    <w:rsid w:val="0026729F"/>
    <w:rsid w:val="00267536"/>
    <w:rsid w:val="00271341"/>
    <w:rsid w:val="00271724"/>
    <w:rsid w:val="002724A8"/>
    <w:rsid w:val="002732E7"/>
    <w:rsid w:val="0027397B"/>
    <w:rsid w:val="00274641"/>
    <w:rsid w:val="002750F3"/>
    <w:rsid w:val="002754E4"/>
    <w:rsid w:val="00275D07"/>
    <w:rsid w:val="00276048"/>
    <w:rsid w:val="002764C7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45BC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33F"/>
    <w:rsid w:val="002B5987"/>
    <w:rsid w:val="002B7036"/>
    <w:rsid w:val="002B76A7"/>
    <w:rsid w:val="002B7DD6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2784C"/>
    <w:rsid w:val="00330820"/>
    <w:rsid w:val="00331496"/>
    <w:rsid w:val="00331968"/>
    <w:rsid w:val="00332B6C"/>
    <w:rsid w:val="00332BBE"/>
    <w:rsid w:val="00334CAC"/>
    <w:rsid w:val="00336BEE"/>
    <w:rsid w:val="00337007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75A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8A3"/>
    <w:rsid w:val="00367995"/>
    <w:rsid w:val="00367C6F"/>
    <w:rsid w:val="003706AB"/>
    <w:rsid w:val="0037095B"/>
    <w:rsid w:val="00370F5A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3E7A"/>
    <w:rsid w:val="003848CD"/>
    <w:rsid w:val="0038532A"/>
    <w:rsid w:val="00385806"/>
    <w:rsid w:val="00385AC0"/>
    <w:rsid w:val="003867A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B0B"/>
    <w:rsid w:val="00396D9B"/>
    <w:rsid w:val="00396E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A84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4898"/>
    <w:rsid w:val="003C5186"/>
    <w:rsid w:val="003C5349"/>
    <w:rsid w:val="003C54E5"/>
    <w:rsid w:val="003C59FE"/>
    <w:rsid w:val="003C69DE"/>
    <w:rsid w:val="003C775B"/>
    <w:rsid w:val="003C7B04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0D88"/>
    <w:rsid w:val="003E25E8"/>
    <w:rsid w:val="003E2BAC"/>
    <w:rsid w:val="003E348C"/>
    <w:rsid w:val="003E4184"/>
    <w:rsid w:val="003F0033"/>
    <w:rsid w:val="003F0B68"/>
    <w:rsid w:val="003F1873"/>
    <w:rsid w:val="003F1BB4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1F56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53D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66D97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2C02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E1E"/>
    <w:rsid w:val="004D4F90"/>
    <w:rsid w:val="004D5057"/>
    <w:rsid w:val="004D5418"/>
    <w:rsid w:val="004D5D2D"/>
    <w:rsid w:val="004D5E52"/>
    <w:rsid w:val="004E0F10"/>
    <w:rsid w:val="004E1655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5425"/>
    <w:rsid w:val="004F5662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3783A"/>
    <w:rsid w:val="00540DC5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323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1E21"/>
    <w:rsid w:val="00562974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093"/>
    <w:rsid w:val="005703D4"/>
    <w:rsid w:val="00571297"/>
    <w:rsid w:val="00571C06"/>
    <w:rsid w:val="00573431"/>
    <w:rsid w:val="005744BA"/>
    <w:rsid w:val="00574ACB"/>
    <w:rsid w:val="00574C0B"/>
    <w:rsid w:val="00574DCD"/>
    <w:rsid w:val="00575733"/>
    <w:rsid w:val="005758CC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745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6C2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C46"/>
    <w:rsid w:val="005F6DB7"/>
    <w:rsid w:val="005F7BBB"/>
    <w:rsid w:val="005F7BBF"/>
    <w:rsid w:val="006013D2"/>
    <w:rsid w:val="00601638"/>
    <w:rsid w:val="00602DF9"/>
    <w:rsid w:val="00604E5A"/>
    <w:rsid w:val="00606221"/>
    <w:rsid w:val="006067B0"/>
    <w:rsid w:val="00606F2A"/>
    <w:rsid w:val="006108D7"/>
    <w:rsid w:val="00611AF9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25B5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602"/>
    <w:rsid w:val="006A1A32"/>
    <w:rsid w:val="006A30BD"/>
    <w:rsid w:val="006A36AA"/>
    <w:rsid w:val="006A3D0F"/>
    <w:rsid w:val="006A4F2F"/>
    <w:rsid w:val="006A5667"/>
    <w:rsid w:val="006A5E02"/>
    <w:rsid w:val="006A7CF9"/>
    <w:rsid w:val="006A7ED1"/>
    <w:rsid w:val="006A7EEA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62E"/>
    <w:rsid w:val="006D2DDD"/>
    <w:rsid w:val="006D3734"/>
    <w:rsid w:val="006D3C2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0B5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4D72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B3C"/>
    <w:rsid w:val="00751FE8"/>
    <w:rsid w:val="00753909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4E5E"/>
    <w:rsid w:val="007757F3"/>
    <w:rsid w:val="00775974"/>
    <w:rsid w:val="007772DC"/>
    <w:rsid w:val="00777BC7"/>
    <w:rsid w:val="00777BF2"/>
    <w:rsid w:val="00780A66"/>
    <w:rsid w:val="00782B71"/>
    <w:rsid w:val="00783CC0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C"/>
    <w:rsid w:val="0079498A"/>
    <w:rsid w:val="00795669"/>
    <w:rsid w:val="007956A0"/>
    <w:rsid w:val="0079597A"/>
    <w:rsid w:val="00795D19"/>
    <w:rsid w:val="007973E5"/>
    <w:rsid w:val="0079784B"/>
    <w:rsid w:val="00797A42"/>
    <w:rsid w:val="00797B58"/>
    <w:rsid w:val="007A0749"/>
    <w:rsid w:val="007A0A5D"/>
    <w:rsid w:val="007A0B52"/>
    <w:rsid w:val="007A0BBF"/>
    <w:rsid w:val="007A13EB"/>
    <w:rsid w:val="007A1A1B"/>
    <w:rsid w:val="007A1CE3"/>
    <w:rsid w:val="007A211B"/>
    <w:rsid w:val="007A25FC"/>
    <w:rsid w:val="007A2935"/>
    <w:rsid w:val="007A304D"/>
    <w:rsid w:val="007A368F"/>
    <w:rsid w:val="007A41DB"/>
    <w:rsid w:val="007A4704"/>
    <w:rsid w:val="007A54F0"/>
    <w:rsid w:val="007A5C45"/>
    <w:rsid w:val="007A64E4"/>
    <w:rsid w:val="007A6836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2F7"/>
    <w:rsid w:val="007C4400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5CFF"/>
    <w:rsid w:val="007F62EF"/>
    <w:rsid w:val="007F6576"/>
    <w:rsid w:val="007F6C6C"/>
    <w:rsid w:val="007F7843"/>
    <w:rsid w:val="007F7929"/>
    <w:rsid w:val="007F7A0A"/>
    <w:rsid w:val="00801B14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5931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378E3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4AC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02BE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0B3"/>
    <w:rsid w:val="00890A55"/>
    <w:rsid w:val="008910E3"/>
    <w:rsid w:val="0089286A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3F04"/>
    <w:rsid w:val="008A6560"/>
    <w:rsid w:val="008A6973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09F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1AC0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868"/>
    <w:rsid w:val="00927C81"/>
    <w:rsid w:val="00930692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5DB8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67AF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72D"/>
    <w:rsid w:val="009B4912"/>
    <w:rsid w:val="009B52D7"/>
    <w:rsid w:val="009B5A63"/>
    <w:rsid w:val="009B5DDE"/>
    <w:rsid w:val="009B64B6"/>
    <w:rsid w:val="009B691E"/>
    <w:rsid w:val="009B6AF9"/>
    <w:rsid w:val="009C06EA"/>
    <w:rsid w:val="009C0B02"/>
    <w:rsid w:val="009C0D57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321"/>
    <w:rsid w:val="009D2510"/>
    <w:rsid w:val="009D2E93"/>
    <w:rsid w:val="009D3953"/>
    <w:rsid w:val="009D47F1"/>
    <w:rsid w:val="009D58D9"/>
    <w:rsid w:val="009D63CC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9F7F92"/>
    <w:rsid w:val="00A000D9"/>
    <w:rsid w:val="00A01BC0"/>
    <w:rsid w:val="00A021E3"/>
    <w:rsid w:val="00A042C2"/>
    <w:rsid w:val="00A04B3A"/>
    <w:rsid w:val="00A0547C"/>
    <w:rsid w:val="00A05AAF"/>
    <w:rsid w:val="00A05EF7"/>
    <w:rsid w:val="00A07560"/>
    <w:rsid w:val="00A076A6"/>
    <w:rsid w:val="00A10A41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867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6D2D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C6C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EC7"/>
    <w:rsid w:val="00AD723F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51B"/>
    <w:rsid w:val="00B447F2"/>
    <w:rsid w:val="00B461AF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D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2056"/>
    <w:rsid w:val="00BD24C2"/>
    <w:rsid w:val="00BD3496"/>
    <w:rsid w:val="00BD3F01"/>
    <w:rsid w:val="00BD52D6"/>
    <w:rsid w:val="00BD535C"/>
    <w:rsid w:val="00BD58D8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FE7"/>
    <w:rsid w:val="00C43518"/>
    <w:rsid w:val="00C43F26"/>
    <w:rsid w:val="00C440AA"/>
    <w:rsid w:val="00C44E06"/>
    <w:rsid w:val="00C46C1B"/>
    <w:rsid w:val="00C472B0"/>
    <w:rsid w:val="00C47663"/>
    <w:rsid w:val="00C477A0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72C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2CD4"/>
    <w:rsid w:val="00C8375D"/>
    <w:rsid w:val="00C8426C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3AFF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321B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3411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4DB1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B24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5A6"/>
    <w:rsid w:val="00DA49CC"/>
    <w:rsid w:val="00DA75BF"/>
    <w:rsid w:val="00DA7D01"/>
    <w:rsid w:val="00DA7FF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2EE0"/>
    <w:rsid w:val="00DC6910"/>
    <w:rsid w:val="00DC6B73"/>
    <w:rsid w:val="00DC7F0D"/>
    <w:rsid w:val="00DD0872"/>
    <w:rsid w:val="00DD0CE3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3D62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640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AA3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4D9"/>
    <w:rsid w:val="00E657BD"/>
    <w:rsid w:val="00E65C61"/>
    <w:rsid w:val="00E70C34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6E73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361B"/>
    <w:rsid w:val="00EB43D6"/>
    <w:rsid w:val="00EB4A61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BCC"/>
    <w:rsid w:val="00F07C83"/>
    <w:rsid w:val="00F10127"/>
    <w:rsid w:val="00F1033A"/>
    <w:rsid w:val="00F10626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7CD"/>
    <w:rsid w:val="00F34E1B"/>
    <w:rsid w:val="00F370D0"/>
    <w:rsid w:val="00F40A1F"/>
    <w:rsid w:val="00F41185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0D6"/>
    <w:rsid w:val="00F556A3"/>
    <w:rsid w:val="00F55A35"/>
    <w:rsid w:val="00F55B9A"/>
    <w:rsid w:val="00F55C60"/>
    <w:rsid w:val="00F56B56"/>
    <w:rsid w:val="00F572A3"/>
    <w:rsid w:val="00F57861"/>
    <w:rsid w:val="00F60327"/>
    <w:rsid w:val="00F60B0A"/>
    <w:rsid w:val="00F616D9"/>
    <w:rsid w:val="00F62ACC"/>
    <w:rsid w:val="00F6344F"/>
    <w:rsid w:val="00F63480"/>
    <w:rsid w:val="00F63DBA"/>
    <w:rsid w:val="00F6562E"/>
    <w:rsid w:val="00F6573C"/>
    <w:rsid w:val="00F65817"/>
    <w:rsid w:val="00F66390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6189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62D8"/>
    <w:rsid w:val="00FC7034"/>
    <w:rsid w:val="00FC70BA"/>
    <w:rsid w:val="00FC743E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BA"/>
    <w:rsid w:val="00FE4CD1"/>
    <w:rsid w:val="00FE4D04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A278E5-E816-49BB-8D78-D2FD1943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lang w:val="x-none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ListParagraph1">
    <w:name w:val="List Paragraph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  <w:rPr>
      <w:lang w:val="x-none"/>
    </w:rPr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val="x-none"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1">
    <w:name w:val="TOC Heading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2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List1">
    <w:name w:val="List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uiPriority w:val="99"/>
    <w:locked/>
    <w:rsid w:val="007926E5"/>
    <w:rPr>
      <w:rFonts w:ascii="Courier New" w:eastAsia="Times New Roman" w:hAnsi="Courier New"/>
      <w:lang w:val="x-none" w:eastAsia="x-none"/>
    </w:rPr>
  </w:style>
  <w:style w:type="character" w:customStyle="1" w:styleId="afc">
    <w:name w:val="Текст Знак"/>
    <w:link w:val="afb"/>
    <w:uiPriority w:val="99"/>
    <w:rsid w:val="007926E5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uiPriority w:val="99"/>
    <w:rsid w:val="003A6A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1">
    <w:name w:val="Основной текст (4)_"/>
    <w:link w:val="410"/>
    <w:uiPriority w:val="99"/>
    <w:locked/>
    <w:rsid w:val="001716A0"/>
    <w:rPr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716A0"/>
    <w:pPr>
      <w:shd w:val="clear" w:color="auto" w:fill="FFFFFF"/>
      <w:spacing w:line="317" w:lineRule="exact"/>
      <w:ind w:hanging="1860"/>
      <w:jc w:val="center"/>
    </w:pPr>
    <w:rPr>
      <w:rFonts w:ascii="Calibri" w:hAnsi="Calibri"/>
      <w:sz w:val="27"/>
      <w:szCs w:val="27"/>
    </w:rPr>
  </w:style>
  <w:style w:type="character" w:customStyle="1" w:styleId="14">
    <w:name w:val="Основной текст (14)_"/>
    <w:link w:val="140"/>
    <w:uiPriority w:val="99"/>
    <w:locked/>
    <w:rsid w:val="001716A0"/>
    <w:rPr>
      <w:sz w:val="24"/>
      <w:szCs w:val="24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1716A0"/>
    <w:pPr>
      <w:shd w:val="clear" w:color="auto" w:fill="FFFFFF"/>
      <w:spacing w:line="240" w:lineRule="atLeast"/>
      <w:ind w:hanging="40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28349" TargetMode="External"/><Relationship Id="rId18" Type="http://schemas.openxmlformats.org/officeDocument/2006/relationships/hyperlink" Target="https://e.lanbook.com/book/111831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sdo.pgups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1831" TargetMode="External"/><Relationship Id="rId17" Type="http://schemas.openxmlformats.org/officeDocument/2006/relationships/hyperlink" Target="http://e.lanbook.com/books/element.php?pl1_id=28349" TargetMode="External"/><Relationship Id="rId25" Type="http://schemas.openxmlformats.org/officeDocument/2006/relationships/hyperlink" Target="http://library.pgup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831" TargetMode="External"/><Relationship Id="rId20" Type="http://schemas.openxmlformats.org/officeDocument/2006/relationships/hyperlink" Target="https://e.lanbook.com/book/10721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28349" TargetMode="External"/><Relationship Id="rId24" Type="http://schemas.openxmlformats.org/officeDocument/2006/relationships/hyperlink" Target="http://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831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e.lanbook.com/book/111831" TargetMode="External"/><Relationship Id="rId19" Type="http://schemas.openxmlformats.org/officeDocument/2006/relationships/hyperlink" Target="https://e.lanbook.com/book/114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1831" TargetMode="External"/><Relationship Id="rId14" Type="http://schemas.openxmlformats.org/officeDocument/2006/relationships/hyperlink" Target="https://e.lanbook.com/book/111831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9302-0ED2-4561-A2EE-37927E63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3013</Words>
  <Characters>17179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А</vt:lpstr>
      <vt:lpstr>Приложение А</vt:lpstr>
    </vt:vector>
  </TitlesOfParts>
  <Company>ФГБОУ ВПО ПГУПС</Company>
  <LinksUpToDate>false</LinksUpToDate>
  <CharactersWithSpaces>20152</CharactersWithSpaces>
  <SharedDoc>false</SharedDoc>
  <HLinks>
    <vt:vector size="30" baseType="variant">
      <vt:variant>
        <vt:i4>6291496</vt:i4>
      </vt:variant>
      <vt:variant>
        <vt:i4>39</vt:i4>
      </vt:variant>
      <vt:variant>
        <vt:i4>0</vt:i4>
      </vt:variant>
      <vt:variant>
        <vt:i4>5</vt:i4>
      </vt:variant>
      <vt:variant>
        <vt:lpwstr>http://rzd.ru/</vt:lpwstr>
      </vt:variant>
      <vt:variant>
        <vt:lpwstr/>
      </vt:variant>
      <vt:variant>
        <vt:i4>7274541</vt:i4>
      </vt:variant>
      <vt:variant>
        <vt:i4>36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1704003</vt:i4>
      </vt:variant>
      <vt:variant>
        <vt:i4>33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1441794</vt:i4>
      </vt:variant>
      <vt:variant>
        <vt:i4>27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Экономика транспорта</cp:lastModifiedBy>
  <cp:revision>31</cp:revision>
  <cp:lastPrinted>2016-11-10T09:45:00Z</cp:lastPrinted>
  <dcterms:created xsi:type="dcterms:W3CDTF">2018-06-04T09:49:00Z</dcterms:created>
  <dcterms:modified xsi:type="dcterms:W3CDTF">2019-05-28T09:41:00Z</dcterms:modified>
</cp:coreProperties>
</file>