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C0" w:rsidRPr="00E855DD" w:rsidRDefault="00E75FC0" w:rsidP="00E855D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E75FC0" w:rsidRPr="00E855DD" w:rsidRDefault="00E75FC0" w:rsidP="00E855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E75FC0" w:rsidRDefault="00E75FC0" w:rsidP="00E855D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«ОРГАНИЗАЦИЯ ВНЕШНЕТОРГОВЫХ ОПЕРАЦИЙ» </w:t>
      </w:r>
    </w:p>
    <w:p w:rsidR="00E855DD" w:rsidRPr="00E855DD" w:rsidRDefault="00E855DD" w:rsidP="00E855D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5DD" w:rsidRPr="00E855DD" w:rsidRDefault="00E855DD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38.03.06 «Торговое дело»</w:t>
      </w:r>
    </w:p>
    <w:p w:rsidR="00E855DD" w:rsidRPr="00E855DD" w:rsidRDefault="00E855DD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E855DD" w:rsidRPr="00E855DD" w:rsidRDefault="00E855DD" w:rsidP="00E855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«Коммерция»</w:t>
      </w:r>
    </w:p>
    <w:p w:rsidR="00E75FC0" w:rsidRPr="00E855DD" w:rsidRDefault="00E75FC0" w:rsidP="00A76A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75FC0" w:rsidRPr="00E855DD" w:rsidRDefault="00E855DD" w:rsidP="00A76AE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«Организация внешнеторговых операций» (Б1.В.ДВ.14.1) относится к вариативной части и является дисциплиной по выбору.</w:t>
      </w:r>
    </w:p>
    <w:p w:rsidR="00E75FC0" w:rsidRPr="00E855DD" w:rsidRDefault="00E75FC0" w:rsidP="00A76A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E75FC0" w:rsidRPr="00E855DD" w:rsidRDefault="00E75FC0" w:rsidP="00A76AE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Целью изучения дисциплины «Организация внешнеторговых операций» (Б</w:t>
      </w:r>
      <w:proofErr w:type="gramStart"/>
      <w:r w:rsidRPr="00E855DD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E855DD">
        <w:rPr>
          <w:rFonts w:ascii="Times New Roman" w:eastAsia="Calibri" w:hAnsi="Times New Roman" w:cs="Times New Roman"/>
          <w:sz w:val="24"/>
          <w:szCs w:val="24"/>
        </w:rPr>
        <w:t xml:space="preserve">.14.1) </w:t>
      </w:r>
      <w:r w:rsidR="00E855DD" w:rsidRPr="00E855DD">
        <w:rPr>
          <w:rFonts w:ascii="Times New Roman" w:eastAsia="Calibri" w:hAnsi="Times New Roman" w:cs="Times New Roman"/>
          <w:sz w:val="24"/>
          <w:szCs w:val="24"/>
        </w:rPr>
        <w:t>является ознакомление</w:t>
      </w:r>
      <w:r w:rsidRPr="00E855DD">
        <w:rPr>
          <w:rFonts w:ascii="Times New Roman" w:eastAsia="Calibri" w:hAnsi="Times New Roman" w:cs="Times New Roman"/>
          <w:sz w:val="24"/>
          <w:szCs w:val="24"/>
        </w:rPr>
        <w:t xml:space="preserve"> студентов с теоретическими и практическими основами в области организации и технологии проведения международных торговых сделок.</w:t>
      </w:r>
    </w:p>
    <w:p w:rsidR="00E855DD" w:rsidRDefault="00E855DD" w:rsidP="00E855D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40DA9" w:rsidRPr="00E855DD" w:rsidRDefault="00E75FC0" w:rsidP="00640DA9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целей решаются следующие задачи:</w:t>
      </w:r>
    </w:p>
    <w:p w:rsidR="00E75FC0" w:rsidRPr="00E855DD" w:rsidRDefault="00E75FC0" w:rsidP="00E855DD">
      <w:pPr>
        <w:pStyle w:val="a3"/>
        <w:numPr>
          <w:ilvl w:val="0"/>
          <w:numId w:val="8"/>
        </w:numPr>
        <w:shd w:val="clear" w:color="auto" w:fill="FFFFFF"/>
        <w:spacing w:after="0"/>
        <w:ind w:left="1418" w:hanging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ознакомление с содержанием внешней торговли и ее роли в системе международных экономических отношений и международного разделения труда, а также факторов, оказывающих влияние на мировую экономическую систему;</w:t>
      </w:r>
    </w:p>
    <w:p w:rsidR="00E75FC0" w:rsidRPr="00E855DD" w:rsidRDefault="00E75FC0" w:rsidP="00E855DD">
      <w:pPr>
        <w:pStyle w:val="a3"/>
        <w:numPr>
          <w:ilvl w:val="0"/>
          <w:numId w:val="8"/>
        </w:numPr>
        <w:shd w:val="clear" w:color="auto" w:fill="FFFFFF"/>
        <w:spacing w:after="0"/>
        <w:ind w:left="1418" w:hanging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исследование видов и технологий внешнеторговых операций, последовательности их осуществления;</w:t>
      </w:r>
    </w:p>
    <w:p w:rsidR="00E75FC0" w:rsidRPr="00E855DD" w:rsidRDefault="00E75FC0" w:rsidP="00E855DD">
      <w:pPr>
        <w:pStyle w:val="a3"/>
        <w:numPr>
          <w:ilvl w:val="0"/>
          <w:numId w:val="8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изучение методов государственного регулирования и контроля внешнеторговой деятельности;</w:t>
      </w:r>
    </w:p>
    <w:p w:rsidR="00E75FC0" w:rsidRPr="00E855DD" w:rsidRDefault="00E75FC0" w:rsidP="00E855DD">
      <w:pPr>
        <w:pStyle w:val="a3"/>
        <w:numPr>
          <w:ilvl w:val="0"/>
          <w:numId w:val="8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изучение нормативно-правовой базы, регулирующей внешнеторговую деятельность в Российской Федерации;</w:t>
      </w:r>
    </w:p>
    <w:p w:rsidR="00E75FC0" w:rsidRPr="00E855DD" w:rsidRDefault="00E75FC0" w:rsidP="00E855DD">
      <w:pPr>
        <w:pStyle w:val="a3"/>
        <w:numPr>
          <w:ilvl w:val="0"/>
          <w:numId w:val="8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знакомство с принципами в и методами организации внешнеторговых переговоров и сделок</w:t>
      </w:r>
      <w:r w:rsidR="00E855DD" w:rsidRPr="00E855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5FC0" w:rsidRPr="00E855DD" w:rsidRDefault="00E75FC0" w:rsidP="00E855DD">
      <w:pPr>
        <w:pStyle w:val="a3"/>
        <w:numPr>
          <w:ilvl w:val="0"/>
          <w:numId w:val="8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изучение содержания и структуры международного контрактов купли-продажи, порядка их согласования, утверждения и мониторинга их исполнения.</w:t>
      </w:r>
    </w:p>
    <w:p w:rsidR="00E75FC0" w:rsidRPr="00E855DD" w:rsidRDefault="00E75FC0" w:rsidP="00E855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855DD" w:rsidRDefault="00E75FC0" w:rsidP="00A76A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E855DD" w:rsidRPr="00E855DD" w:rsidRDefault="00E855DD" w:rsidP="00A76A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компетенций: ПК-2, ПК-9.   </w:t>
      </w:r>
    </w:p>
    <w:p w:rsidR="00E75FC0" w:rsidRDefault="00E855DD" w:rsidP="00A76A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DE5204" w:rsidRPr="00E855DD" w:rsidRDefault="00DE5204" w:rsidP="00A76A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855DD" w:rsidRDefault="00E75FC0" w:rsidP="00E85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E75FC0" w:rsidRPr="00E855DD" w:rsidRDefault="00E75FC0" w:rsidP="00E855DD">
      <w:pPr>
        <w:pStyle w:val="a3"/>
        <w:numPr>
          <w:ilvl w:val="0"/>
          <w:numId w:val="10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основные понятия, цели, принципы, виды, содержание организации и технологии внешнеторговых операций, последовательность их осуществления;</w:t>
      </w:r>
    </w:p>
    <w:p w:rsidR="00E75FC0" w:rsidRPr="00E855DD" w:rsidRDefault="00E75FC0" w:rsidP="00E855DD">
      <w:pPr>
        <w:pStyle w:val="a3"/>
        <w:numPr>
          <w:ilvl w:val="0"/>
          <w:numId w:val="10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формы и методы внешней торговли и механизмы их реализации, основные теории и концепции международной торговли;</w:t>
      </w:r>
    </w:p>
    <w:p w:rsidR="00E75FC0" w:rsidRPr="00E855DD" w:rsidRDefault="00E75FC0" w:rsidP="00E855DD">
      <w:pPr>
        <w:pStyle w:val="a3"/>
        <w:numPr>
          <w:ilvl w:val="0"/>
          <w:numId w:val="10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lastRenderedPageBreak/>
        <w:t>роль и виды международных экономических организаций в регулировании и развитии международной торговли;</w:t>
      </w:r>
    </w:p>
    <w:p w:rsidR="00E75FC0" w:rsidRPr="00E855DD" w:rsidRDefault="00E75FC0" w:rsidP="00E855DD">
      <w:pPr>
        <w:pStyle w:val="a3"/>
        <w:numPr>
          <w:ilvl w:val="0"/>
          <w:numId w:val="10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принципы, инструменты и механизмы государственного регулирования и контроля внешнеторговой деятельности в России;</w:t>
      </w:r>
    </w:p>
    <w:p w:rsidR="00E75FC0" w:rsidRPr="00E855DD" w:rsidRDefault="00E75FC0" w:rsidP="00E855DD">
      <w:pPr>
        <w:pStyle w:val="a3"/>
        <w:numPr>
          <w:ilvl w:val="0"/>
          <w:numId w:val="10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содержание, способы и этапы заключения международных сделок и международных контрактов.</w:t>
      </w:r>
    </w:p>
    <w:p w:rsidR="00E75FC0" w:rsidRPr="00E855DD" w:rsidRDefault="00E75FC0" w:rsidP="00E85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E75FC0" w:rsidRPr="00E855DD" w:rsidRDefault="00E75FC0" w:rsidP="00E855DD">
      <w:pPr>
        <w:pStyle w:val="a3"/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анализировать, обосновывать и выявлять проблемные вопросы внешнеторговой политики Российской Федерации;</w:t>
      </w:r>
    </w:p>
    <w:p w:rsidR="00E75FC0" w:rsidRPr="00E855DD" w:rsidRDefault="00E75FC0" w:rsidP="00E855DD">
      <w:pPr>
        <w:pStyle w:val="a3"/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применять действующее законодательство Российской Федерации во внешнеэкономической деятельности и нести ответственность за совершаемые внешнеторговые действия, работать с нормативными актами иностранных государств и международных организаций;</w:t>
      </w:r>
    </w:p>
    <w:p w:rsidR="00E75FC0" w:rsidRPr="00E855DD" w:rsidRDefault="00E75FC0" w:rsidP="00E855DD">
      <w:pPr>
        <w:pStyle w:val="a3"/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документально и информационно обеспечивать внешнеэкономическую деятельность организации.</w:t>
      </w:r>
    </w:p>
    <w:p w:rsidR="00E75FC0" w:rsidRPr="00E855DD" w:rsidRDefault="00E75FC0" w:rsidP="00E85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E75FC0" w:rsidRPr="00E855DD" w:rsidRDefault="00E75FC0" w:rsidP="00E855DD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методами и средствами организации внешнеторговых операций, аналитическими методиками для определения эффективности внешнеторговой деятельности предприятия;</w:t>
      </w:r>
    </w:p>
    <w:p w:rsidR="00E75FC0" w:rsidRPr="00E855DD" w:rsidRDefault="00E75FC0" w:rsidP="00E855DD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>опытом работы с действующими федеральными законами и другими нормативно-правовыми актами, регулирующими внешнеторговую деятельность России;</w:t>
      </w:r>
    </w:p>
    <w:p w:rsidR="00E75FC0" w:rsidRDefault="00E75FC0" w:rsidP="00E855DD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5DD">
        <w:rPr>
          <w:rFonts w:ascii="Times New Roman" w:eastAsia="Calibri" w:hAnsi="Times New Roman" w:cs="Times New Roman"/>
          <w:sz w:val="24"/>
          <w:szCs w:val="24"/>
        </w:rPr>
        <w:t xml:space="preserve">навыками документарного и информационного обеспечения внешнеэкономической деятельности предприятия.  </w:t>
      </w:r>
    </w:p>
    <w:p w:rsidR="00DE5204" w:rsidRPr="00E855DD" w:rsidRDefault="00DE5204" w:rsidP="00DE5204">
      <w:pPr>
        <w:pStyle w:val="a3"/>
        <w:spacing w:after="0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C0" w:rsidRPr="00E855DD" w:rsidRDefault="00E75FC0" w:rsidP="00A76AE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дисциплины.</w:t>
      </w:r>
    </w:p>
    <w:p w:rsidR="00E75FC0" w:rsidRPr="00E855DD" w:rsidRDefault="00E75FC0" w:rsidP="00A76A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№ 7</w:t>
      </w:r>
    </w:p>
    <w:p w:rsidR="00E855DD" w:rsidRPr="00A76AEF" w:rsidRDefault="00E855DD" w:rsidP="00D61F40">
      <w:pPr>
        <w:pStyle w:val="a3"/>
        <w:numPr>
          <w:ilvl w:val="0"/>
          <w:numId w:val="14"/>
        </w:num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торговля и ее роль в системе международных экономических отношений и международного разделения труда.</w:t>
      </w:r>
    </w:p>
    <w:p w:rsidR="00E855DD" w:rsidRPr="00A76AEF" w:rsidRDefault="00E855DD" w:rsidP="00D61F40">
      <w:pPr>
        <w:pStyle w:val="a3"/>
        <w:numPr>
          <w:ilvl w:val="0"/>
          <w:numId w:val="14"/>
        </w:numPr>
        <w:spacing w:after="0"/>
        <w:ind w:left="340" w:hanging="340"/>
        <w:rPr>
          <w:rFonts w:ascii="Times New Roman" w:eastAsia="Calibri" w:hAnsi="Times New Roman" w:cs="Times New Roman"/>
          <w:sz w:val="24"/>
          <w:szCs w:val="24"/>
        </w:rPr>
      </w:pPr>
      <w:r w:rsidRPr="00A76AEF">
        <w:rPr>
          <w:rFonts w:ascii="Times New Roman" w:eastAsia="Calibri" w:hAnsi="Times New Roman" w:cs="Times New Roman"/>
          <w:sz w:val="24"/>
          <w:szCs w:val="24"/>
        </w:rPr>
        <w:t>Классификация внешнеторговых операций.</w:t>
      </w:r>
    </w:p>
    <w:p w:rsidR="00E855DD" w:rsidRPr="00A76AEF" w:rsidRDefault="00E855DD" w:rsidP="00D61F40">
      <w:pPr>
        <w:pStyle w:val="a3"/>
        <w:numPr>
          <w:ilvl w:val="0"/>
          <w:numId w:val="14"/>
        </w:numPr>
        <w:spacing w:after="0"/>
        <w:ind w:left="340" w:hanging="340"/>
        <w:rPr>
          <w:rFonts w:ascii="Times New Roman" w:eastAsia="Calibri" w:hAnsi="Times New Roman" w:cs="Times New Roman"/>
          <w:sz w:val="24"/>
          <w:szCs w:val="24"/>
        </w:rPr>
      </w:pPr>
      <w:r w:rsidRPr="00A76AEF">
        <w:rPr>
          <w:rFonts w:ascii="Times New Roman" w:eastAsia="Calibri" w:hAnsi="Times New Roman" w:cs="Times New Roman"/>
          <w:sz w:val="24"/>
          <w:szCs w:val="24"/>
        </w:rPr>
        <w:t>Внешнеторговые контракты на условиях долгосрочного сотрудничества.</w:t>
      </w:r>
    </w:p>
    <w:p w:rsidR="00E855DD" w:rsidRPr="00A76AEF" w:rsidRDefault="00E855DD" w:rsidP="00D61F40">
      <w:pPr>
        <w:pStyle w:val="a3"/>
        <w:numPr>
          <w:ilvl w:val="0"/>
          <w:numId w:val="14"/>
        </w:num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F">
        <w:rPr>
          <w:rFonts w:ascii="Times New Roman" w:eastAsia="Calibri" w:hAnsi="Times New Roman" w:cs="Times New Roman"/>
          <w:sz w:val="24"/>
          <w:szCs w:val="24"/>
        </w:rPr>
        <w:t>Международная торговля научно-техническими достижениями.</w:t>
      </w:r>
    </w:p>
    <w:p w:rsidR="00E75FC0" w:rsidRPr="00A76AEF" w:rsidRDefault="00E855DD" w:rsidP="00D61F40">
      <w:pPr>
        <w:pStyle w:val="a3"/>
        <w:numPr>
          <w:ilvl w:val="0"/>
          <w:numId w:val="14"/>
        </w:num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F">
        <w:rPr>
          <w:rFonts w:ascii="Times New Roman" w:eastAsia="Calibri" w:hAnsi="Times New Roman" w:cs="Times New Roman"/>
          <w:sz w:val="24"/>
          <w:szCs w:val="24"/>
        </w:rPr>
        <w:t>Организация внешнеторговых операций с использованием.</w:t>
      </w:r>
    </w:p>
    <w:p w:rsidR="00E855DD" w:rsidRPr="00A76AEF" w:rsidRDefault="00E855DD" w:rsidP="00D61F40">
      <w:pPr>
        <w:pStyle w:val="a3"/>
        <w:numPr>
          <w:ilvl w:val="0"/>
          <w:numId w:val="14"/>
        </w:numPr>
        <w:spacing w:after="0"/>
        <w:ind w:left="340" w:hanging="340"/>
        <w:rPr>
          <w:rFonts w:ascii="Times New Roman" w:eastAsia="Calibri" w:hAnsi="Times New Roman" w:cs="Times New Roman"/>
          <w:sz w:val="24"/>
          <w:szCs w:val="24"/>
        </w:rPr>
      </w:pPr>
      <w:r w:rsidRPr="00A76AEF">
        <w:rPr>
          <w:rFonts w:ascii="Times New Roman" w:eastAsia="Calibri" w:hAnsi="Times New Roman" w:cs="Times New Roman"/>
          <w:sz w:val="24"/>
          <w:szCs w:val="24"/>
        </w:rPr>
        <w:t>Особенности организации внешнеторговых операций с различными видами товаров.</w:t>
      </w:r>
    </w:p>
    <w:p w:rsidR="00E855DD" w:rsidRPr="00A76AEF" w:rsidRDefault="00E855DD" w:rsidP="00D61F40">
      <w:pPr>
        <w:pStyle w:val="a3"/>
        <w:numPr>
          <w:ilvl w:val="0"/>
          <w:numId w:val="14"/>
        </w:numPr>
        <w:spacing w:after="0"/>
        <w:ind w:left="340" w:hanging="340"/>
        <w:rPr>
          <w:rFonts w:ascii="Times New Roman" w:eastAsia="Calibri" w:hAnsi="Times New Roman" w:cs="Times New Roman"/>
          <w:sz w:val="24"/>
          <w:szCs w:val="24"/>
        </w:rPr>
      </w:pPr>
      <w:r w:rsidRPr="00A76AEF">
        <w:rPr>
          <w:rFonts w:ascii="Times New Roman" w:eastAsia="Calibri" w:hAnsi="Times New Roman" w:cs="Times New Roman"/>
          <w:sz w:val="24"/>
          <w:szCs w:val="24"/>
        </w:rPr>
        <w:t>Регулирование внешнеторговой деятельности в РФ.</w:t>
      </w:r>
    </w:p>
    <w:p w:rsidR="00E75FC0" w:rsidRPr="00E855DD" w:rsidRDefault="00E75FC0" w:rsidP="00A76A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№ 8</w:t>
      </w:r>
    </w:p>
    <w:p w:rsidR="00E855DD" w:rsidRPr="00A76AEF" w:rsidRDefault="00E855DD" w:rsidP="00D61F40">
      <w:pPr>
        <w:pStyle w:val="a3"/>
        <w:numPr>
          <w:ilvl w:val="0"/>
          <w:numId w:val="16"/>
        </w:numPr>
        <w:spacing w:after="0"/>
        <w:ind w:left="340" w:hanging="340"/>
        <w:rPr>
          <w:rFonts w:ascii="Times New Roman" w:eastAsia="Calibri" w:hAnsi="Times New Roman" w:cs="Times New Roman"/>
          <w:sz w:val="24"/>
          <w:szCs w:val="24"/>
        </w:rPr>
      </w:pPr>
      <w:r w:rsidRPr="00A76AEF">
        <w:rPr>
          <w:rFonts w:ascii="Times New Roman" w:eastAsia="Calibri" w:hAnsi="Times New Roman" w:cs="Times New Roman"/>
          <w:sz w:val="24"/>
          <w:szCs w:val="24"/>
        </w:rPr>
        <w:t>Организация и планирование внешнеторговых сделок.</w:t>
      </w:r>
    </w:p>
    <w:p w:rsidR="00E75FC0" w:rsidRPr="00A76AEF" w:rsidRDefault="00E855DD" w:rsidP="00D61F40">
      <w:pPr>
        <w:pStyle w:val="a3"/>
        <w:numPr>
          <w:ilvl w:val="0"/>
          <w:numId w:val="16"/>
        </w:num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F">
        <w:rPr>
          <w:rFonts w:ascii="Times New Roman" w:eastAsia="Calibri" w:hAnsi="Times New Roman" w:cs="Times New Roman"/>
          <w:sz w:val="24"/>
          <w:szCs w:val="24"/>
        </w:rPr>
        <w:t>Организация доставки товара.</w:t>
      </w:r>
    </w:p>
    <w:p w:rsidR="00E75FC0" w:rsidRDefault="00E75FC0" w:rsidP="009C033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85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A76AEF" w:rsidRPr="00E855DD" w:rsidRDefault="00A76AEF" w:rsidP="00E855D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FC0" w:rsidRDefault="00E855DD" w:rsidP="00A76AE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A76AEF" w:rsidRPr="00E855DD" w:rsidRDefault="00A76AEF" w:rsidP="00A76AE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855DD" w:rsidRDefault="00ED3030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8 зачетных единиц (288</w:t>
      </w:r>
      <w:r w:rsidR="00E75FC0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E75FC0" w:rsidRPr="00E855DD" w:rsidRDefault="00ED3030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</w:t>
      </w:r>
      <w:r w:rsidR="006D0C3C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75FC0" w:rsidRPr="00E855DD" w:rsidRDefault="00ED3030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40</w:t>
      </w:r>
      <w:r w:rsidR="006D0C3C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75FC0" w:rsidRPr="00E855DD" w:rsidRDefault="00E855DD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лабораторные работы – </w:t>
      </w:r>
      <w:r w:rsidR="00E75FC0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75FC0" w:rsidRPr="00E855DD" w:rsidRDefault="00ED3030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</w:t>
      </w:r>
      <w:r w:rsidR="006D0C3C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75FC0" w:rsidRPr="00E855DD" w:rsidRDefault="00ED3030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E75FC0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75FC0" w:rsidRDefault="00E855DD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75FC0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</w:t>
      </w:r>
      <w:r w:rsidR="00B1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знаний – КР, экзамен, </w:t>
      </w:r>
      <w:r w:rsidR="00B128DD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A76AEF" w:rsidRPr="00E855DD" w:rsidRDefault="00A76AEF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Default="00B128DD" w:rsidP="00A76AE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A76AEF" w:rsidRPr="00E855DD" w:rsidRDefault="00A76AEF" w:rsidP="00A76AE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855DD" w:rsidRDefault="00E75FC0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4722BF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зачетных единиц (288 час.), </w:t>
      </w: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75FC0" w:rsidRPr="00E855DD" w:rsidRDefault="00E75FC0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</w:t>
      </w:r>
      <w:r w:rsidR="00B12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4 час.</w:t>
      </w:r>
    </w:p>
    <w:p w:rsidR="00E75FC0" w:rsidRPr="00E855DD" w:rsidRDefault="00B128DD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8час.</w:t>
      </w:r>
    </w:p>
    <w:p w:rsidR="00E75FC0" w:rsidRPr="00E855DD" w:rsidRDefault="00E75FC0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</w:t>
      </w:r>
      <w:r w:rsidR="00B1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B1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75FC0" w:rsidRPr="00E855DD" w:rsidRDefault="004722BF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255</w:t>
      </w:r>
      <w:r w:rsidR="00B1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75FC0" w:rsidRPr="00E855DD" w:rsidRDefault="00B128DD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13 час.</w:t>
      </w:r>
    </w:p>
    <w:p w:rsidR="00E75FC0" w:rsidRPr="00E855DD" w:rsidRDefault="00B128DD" w:rsidP="00E855D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75FC0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</w:t>
      </w:r>
      <w:r w:rsidR="004722BF" w:rsidRPr="00E855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знаний – КР, экзамен, зачет</w:t>
      </w:r>
    </w:p>
    <w:p w:rsidR="00E75FC0" w:rsidRPr="00E75FC0" w:rsidRDefault="00E75FC0" w:rsidP="00E75FC0">
      <w:pPr>
        <w:rPr>
          <w:rFonts w:ascii="Calibri" w:eastAsia="Calibri" w:hAnsi="Calibri" w:cs="Times New Roman"/>
        </w:rPr>
      </w:pPr>
    </w:p>
    <w:p w:rsidR="005E71DB" w:rsidRDefault="005E71DB"/>
    <w:sectPr w:rsidR="005E71DB" w:rsidSect="00DC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83"/>
    <w:multiLevelType w:val="hybridMultilevel"/>
    <w:tmpl w:val="8C1C7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06608"/>
    <w:multiLevelType w:val="hybridMultilevel"/>
    <w:tmpl w:val="26841DD4"/>
    <w:lvl w:ilvl="0" w:tplc="578607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DE4F52"/>
    <w:multiLevelType w:val="hybridMultilevel"/>
    <w:tmpl w:val="A328E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25AD1"/>
    <w:multiLevelType w:val="hybridMultilevel"/>
    <w:tmpl w:val="B9BE4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01EC9"/>
    <w:multiLevelType w:val="hybridMultilevel"/>
    <w:tmpl w:val="578285B8"/>
    <w:lvl w:ilvl="0" w:tplc="578607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063F50"/>
    <w:multiLevelType w:val="hybridMultilevel"/>
    <w:tmpl w:val="56E4E846"/>
    <w:lvl w:ilvl="0" w:tplc="578607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A8619D7"/>
    <w:multiLevelType w:val="hybridMultilevel"/>
    <w:tmpl w:val="268663B6"/>
    <w:lvl w:ilvl="0" w:tplc="0419000F">
      <w:start w:val="1"/>
      <w:numFmt w:val="decimal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0BD"/>
    <w:multiLevelType w:val="hybridMultilevel"/>
    <w:tmpl w:val="A7641EC0"/>
    <w:lvl w:ilvl="0" w:tplc="578607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5165544"/>
    <w:multiLevelType w:val="hybridMultilevel"/>
    <w:tmpl w:val="9CDC192C"/>
    <w:lvl w:ilvl="0" w:tplc="57860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62192D"/>
    <w:multiLevelType w:val="hybridMultilevel"/>
    <w:tmpl w:val="2AA2D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2600FD"/>
    <w:multiLevelType w:val="hybridMultilevel"/>
    <w:tmpl w:val="126AD48C"/>
    <w:lvl w:ilvl="0" w:tplc="578607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0"/>
    <w:rsid w:val="00273472"/>
    <w:rsid w:val="004722BF"/>
    <w:rsid w:val="00501AA0"/>
    <w:rsid w:val="005E71DB"/>
    <w:rsid w:val="00640DA9"/>
    <w:rsid w:val="006D0C3C"/>
    <w:rsid w:val="009C033A"/>
    <w:rsid w:val="00A76AEF"/>
    <w:rsid w:val="00B128DD"/>
    <w:rsid w:val="00D17D1B"/>
    <w:rsid w:val="00D61F40"/>
    <w:rsid w:val="00DE5204"/>
    <w:rsid w:val="00DF02A1"/>
    <w:rsid w:val="00E75FC0"/>
    <w:rsid w:val="00E855DD"/>
    <w:rsid w:val="00E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E5ABC-9ADF-4A52-8659-9AC87B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610B-A565-4CD2-962C-08A0E917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ПГУПС</cp:lastModifiedBy>
  <cp:revision>14</cp:revision>
  <dcterms:created xsi:type="dcterms:W3CDTF">2017-11-01T07:36:00Z</dcterms:created>
  <dcterms:modified xsi:type="dcterms:W3CDTF">2019-04-18T14:13:00Z</dcterms:modified>
</cp:coreProperties>
</file>