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CD" w:rsidRPr="008A5A40" w:rsidRDefault="002373CD" w:rsidP="008A5A40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2373CD" w:rsidRPr="008A5A40" w:rsidRDefault="002373CD" w:rsidP="008A5A40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дисциплины</w:t>
      </w:r>
    </w:p>
    <w:p w:rsidR="002373CD" w:rsidRPr="008A5A40" w:rsidRDefault="002373CD" w:rsidP="008A5A4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A5A40">
        <w:rPr>
          <w:rFonts w:ascii="Times New Roman" w:hAnsi="Times New Roman"/>
          <w:caps/>
          <w:sz w:val="24"/>
          <w:szCs w:val="24"/>
        </w:rPr>
        <w:t>КОНТЕЙНЕРНО-ТРАНСПОРТНЫЕ СИСТЕМЫ</w:t>
      </w:r>
      <w:r w:rsidRPr="008A5A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2373CD" w:rsidRPr="008A5A40" w:rsidRDefault="002373C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373CD" w:rsidRPr="008A5A40" w:rsidRDefault="002373C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Направление подготовки – 38.03.06 «Торговое дело»</w:t>
      </w:r>
    </w:p>
    <w:p w:rsidR="002373CD" w:rsidRPr="008A5A40" w:rsidRDefault="002373C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373CD" w:rsidRPr="008A5A40" w:rsidRDefault="002373CD" w:rsidP="008A5A40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Профиль: «Коммерция»</w:t>
      </w:r>
    </w:p>
    <w:p w:rsidR="002373CD" w:rsidRPr="008A5A40" w:rsidRDefault="002373CD" w:rsidP="00D55B9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373CD" w:rsidRPr="008A5A40" w:rsidRDefault="002373CD" w:rsidP="00D55B9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Дисциплина «Контейнерно-транспортные системы» (Б</w:t>
      </w:r>
      <w:r w:rsidR="008A5A40">
        <w:rPr>
          <w:rFonts w:ascii="Times New Roman" w:hAnsi="Times New Roman"/>
          <w:sz w:val="24"/>
          <w:szCs w:val="24"/>
          <w:lang w:eastAsia="ru-RU"/>
        </w:rPr>
        <w:t>1.</w:t>
      </w:r>
      <w:r w:rsidR="008A5A40" w:rsidRPr="008A5A40">
        <w:rPr>
          <w:rFonts w:ascii="Times New Roman" w:hAnsi="Times New Roman"/>
          <w:sz w:val="24"/>
          <w:szCs w:val="24"/>
          <w:lang w:eastAsia="ru-RU"/>
        </w:rPr>
        <w:t>В.ОД</w:t>
      </w:r>
      <w:r w:rsidRPr="008A5A40">
        <w:rPr>
          <w:rFonts w:ascii="Times New Roman" w:hAnsi="Times New Roman"/>
          <w:sz w:val="24"/>
          <w:szCs w:val="24"/>
          <w:lang w:eastAsia="ru-RU"/>
        </w:rPr>
        <w:t>.</w:t>
      </w:r>
      <w:r w:rsidR="00BB7FBD" w:rsidRPr="008A5A40">
        <w:rPr>
          <w:rFonts w:ascii="Times New Roman" w:hAnsi="Times New Roman"/>
          <w:sz w:val="24"/>
          <w:szCs w:val="24"/>
          <w:lang w:eastAsia="ru-RU"/>
        </w:rPr>
        <w:t>8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) относится </w:t>
      </w:r>
      <w:r w:rsidR="008A5A40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8A5A40">
        <w:rPr>
          <w:rFonts w:ascii="Times New Roman" w:hAnsi="Times New Roman"/>
          <w:sz w:val="24"/>
          <w:szCs w:val="24"/>
          <w:lang w:eastAsia="ru-RU"/>
        </w:rPr>
        <w:t>обязательной дисциплине вариативной части образовательной программы обучающегося.</w:t>
      </w:r>
    </w:p>
    <w:p w:rsidR="002373CD" w:rsidRPr="008A5A40" w:rsidRDefault="006C34CF" w:rsidP="00D55B9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2373CD" w:rsidRPr="008A5A40">
        <w:rPr>
          <w:rFonts w:ascii="Times New Roman" w:hAnsi="Times New Roman"/>
          <w:b/>
          <w:sz w:val="24"/>
          <w:szCs w:val="24"/>
          <w:lang w:eastAsia="ru-RU"/>
        </w:rPr>
        <w:t xml:space="preserve"> Цель и задачи дисциплины</w:t>
      </w:r>
    </w:p>
    <w:p w:rsidR="002373CD" w:rsidRDefault="002373CD" w:rsidP="00D55B9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Целью изучения дисциплины «Контейнерно-транспортные системы» являетс</w:t>
      </w:r>
      <w:r w:rsidR="006C34CF" w:rsidRPr="008A5A40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8A5A40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8A5A40" w:rsidRPr="008A5A40" w:rsidRDefault="008A5A40" w:rsidP="008A5A40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3CD" w:rsidRPr="008A5A40" w:rsidRDefault="002373CD" w:rsidP="008A5A4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373CD" w:rsidRPr="008A5A40" w:rsidRDefault="002373CD" w:rsidP="008A5A40">
      <w:pPr>
        <w:numPr>
          <w:ilvl w:val="0"/>
          <w:numId w:val="10"/>
        </w:numPr>
        <w:spacing w:after="0" w:line="276" w:lineRule="auto"/>
        <w:ind w:left="1418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2373CD" w:rsidRPr="008A5A40" w:rsidRDefault="002373CD" w:rsidP="008A5A40">
      <w:pPr>
        <w:numPr>
          <w:ilvl w:val="0"/>
          <w:numId w:val="10"/>
        </w:numPr>
        <w:spacing w:after="0" w:line="276" w:lineRule="auto"/>
        <w:ind w:left="1418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8A5A40">
        <w:rPr>
          <w:rFonts w:ascii="Times New Roman" w:hAnsi="Times New Roman"/>
          <w:sz w:val="24"/>
          <w:szCs w:val="24"/>
          <w:lang w:eastAsia="ru-RU"/>
        </w:rPr>
        <w:t>контейнеропригодных</w:t>
      </w:r>
      <w:proofErr w:type="spellEnd"/>
      <w:r w:rsidRPr="008A5A40">
        <w:rPr>
          <w:rFonts w:ascii="Times New Roman" w:hAnsi="Times New Roman"/>
          <w:sz w:val="24"/>
          <w:szCs w:val="24"/>
          <w:lang w:eastAsia="ru-RU"/>
        </w:rPr>
        <w:t xml:space="preserve"> грузов по следующим направлениям коммерческой деятельности:</w:t>
      </w:r>
    </w:p>
    <w:p w:rsidR="002373CD" w:rsidRPr="008A5A40" w:rsidRDefault="002373CD" w:rsidP="008A5A40">
      <w:pPr>
        <w:numPr>
          <w:ilvl w:val="0"/>
          <w:numId w:val="10"/>
        </w:numPr>
        <w:spacing w:after="0" w:line="276" w:lineRule="auto"/>
        <w:ind w:left="1418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коммерческая эксплуатация контейнерных перевозок грузов;</w:t>
      </w:r>
    </w:p>
    <w:p w:rsidR="002373CD" w:rsidRPr="008A5A40" w:rsidRDefault="002373CD" w:rsidP="008A5A40">
      <w:pPr>
        <w:numPr>
          <w:ilvl w:val="0"/>
          <w:numId w:val="10"/>
        </w:numPr>
        <w:spacing w:after="0" w:line="276" w:lineRule="auto"/>
        <w:ind w:left="1418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привлечение грузовладельцев к пользованию услугами железнодорожного транспорта в части перевозок </w:t>
      </w:r>
      <w:proofErr w:type="spellStart"/>
      <w:r w:rsidRPr="008A5A40">
        <w:rPr>
          <w:rFonts w:ascii="Times New Roman" w:hAnsi="Times New Roman"/>
          <w:sz w:val="24"/>
          <w:szCs w:val="24"/>
          <w:lang w:eastAsia="ru-RU"/>
        </w:rPr>
        <w:t>контейнеропригодных</w:t>
      </w:r>
      <w:proofErr w:type="spellEnd"/>
      <w:r w:rsidRPr="008A5A40">
        <w:rPr>
          <w:rFonts w:ascii="Times New Roman" w:hAnsi="Times New Roman"/>
          <w:sz w:val="24"/>
          <w:szCs w:val="24"/>
          <w:lang w:eastAsia="ru-RU"/>
        </w:rPr>
        <w:t xml:space="preserve"> грузов;</w:t>
      </w:r>
    </w:p>
    <w:p w:rsidR="002373CD" w:rsidRDefault="002373CD" w:rsidP="008A5A40">
      <w:pPr>
        <w:numPr>
          <w:ilvl w:val="0"/>
          <w:numId w:val="10"/>
        </w:numPr>
        <w:spacing w:after="0" w:line="276" w:lineRule="auto"/>
        <w:ind w:left="1418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контроль над выполнением правил перевозок грузов, перевозимых в</w:t>
      </w:r>
      <w:r w:rsidRPr="008A5A40">
        <w:rPr>
          <w:rFonts w:ascii="Times New Roman" w:hAnsi="Times New Roman"/>
          <w:sz w:val="24"/>
          <w:szCs w:val="24"/>
        </w:rPr>
        <w:t xml:space="preserve"> </w:t>
      </w:r>
      <w:r w:rsidRPr="008A5A40">
        <w:rPr>
          <w:rFonts w:ascii="Times New Roman" w:hAnsi="Times New Roman"/>
          <w:sz w:val="24"/>
          <w:szCs w:val="24"/>
          <w:lang w:eastAsia="ru-RU"/>
        </w:rPr>
        <w:t>контейнерах.</w:t>
      </w:r>
    </w:p>
    <w:p w:rsidR="008A5A40" w:rsidRPr="008A5A40" w:rsidRDefault="008A5A40" w:rsidP="008A5A40">
      <w:pPr>
        <w:spacing w:after="0" w:line="276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3CD" w:rsidRPr="008A5A40" w:rsidRDefault="002373CD" w:rsidP="00D55B9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373CD" w:rsidRPr="008A5A40" w:rsidRDefault="002373CD" w:rsidP="00D55B9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8A5A40" w:rsidRPr="008A5A40">
        <w:rPr>
          <w:rFonts w:ascii="Times New Roman" w:hAnsi="Times New Roman"/>
          <w:sz w:val="24"/>
          <w:szCs w:val="24"/>
          <w:lang w:eastAsia="ru-RU"/>
        </w:rPr>
        <w:t>следующих компетенций</w:t>
      </w:r>
      <w:r w:rsidRPr="008A5A40">
        <w:rPr>
          <w:rFonts w:ascii="Times New Roman" w:hAnsi="Times New Roman"/>
          <w:sz w:val="24"/>
          <w:szCs w:val="24"/>
          <w:lang w:eastAsia="ru-RU"/>
        </w:rPr>
        <w:t>:</w:t>
      </w:r>
      <w:r w:rsidRPr="008A5A40">
        <w:rPr>
          <w:rFonts w:ascii="Times New Roman" w:hAnsi="Times New Roman"/>
          <w:sz w:val="24"/>
          <w:szCs w:val="24"/>
        </w:rPr>
        <w:t xml:space="preserve"> ПК-7, ПК-9, ПК-12, ПК-15. </w:t>
      </w:r>
    </w:p>
    <w:p w:rsidR="002373CD" w:rsidRDefault="002373CD" w:rsidP="00D55B9C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5A40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D55B9C" w:rsidRPr="008A5A40" w:rsidRDefault="00D55B9C" w:rsidP="00D55B9C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73CD" w:rsidRDefault="002373CD" w:rsidP="008A5A40">
      <w:pPr>
        <w:tabs>
          <w:tab w:val="left" w:pos="0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8A5A40">
        <w:rPr>
          <w:rFonts w:ascii="Times New Roman" w:hAnsi="Times New Roman"/>
          <w:bCs/>
          <w:sz w:val="24"/>
          <w:szCs w:val="24"/>
        </w:rPr>
        <w:t>ЗНАТЬ:</w:t>
      </w:r>
    </w:p>
    <w:p w:rsidR="00935F2C" w:rsidRPr="00935F2C" w:rsidRDefault="00935F2C" w:rsidP="00935F2C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935F2C">
        <w:rPr>
          <w:rFonts w:ascii="Times New Roman" w:hAnsi="Times New Roman"/>
          <w:bCs/>
          <w:sz w:val="24"/>
          <w:szCs w:val="24"/>
        </w:rPr>
        <w:t>принципы управления контейнерными и пакетными перевозками, транспортно-экспедиционной работой на железнодорожном транспорте, их значение, перспективы развития, технические средства для их осуществления;</w:t>
      </w:r>
    </w:p>
    <w:p w:rsidR="00935F2C" w:rsidRPr="00935F2C" w:rsidRDefault="00935F2C" w:rsidP="00935F2C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935F2C">
        <w:rPr>
          <w:rFonts w:ascii="Times New Roman" w:hAnsi="Times New Roman"/>
          <w:bCs/>
          <w:sz w:val="24"/>
          <w:szCs w:val="24"/>
        </w:rPr>
        <w:t>методы расчета технико-экономической эффективности;</w:t>
      </w:r>
    </w:p>
    <w:p w:rsidR="00935F2C" w:rsidRPr="00935F2C" w:rsidRDefault="00935F2C" w:rsidP="00935F2C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935F2C">
        <w:rPr>
          <w:rFonts w:ascii="Times New Roman" w:hAnsi="Times New Roman"/>
          <w:bCs/>
          <w:sz w:val="24"/>
          <w:szCs w:val="24"/>
        </w:rPr>
        <w:t>технологию работы контейнерных пунктов с использованием различных технических средств;</w:t>
      </w:r>
    </w:p>
    <w:p w:rsidR="00935F2C" w:rsidRPr="008A5A40" w:rsidRDefault="00935F2C" w:rsidP="00935F2C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935F2C">
        <w:rPr>
          <w:rFonts w:ascii="Times New Roman" w:hAnsi="Times New Roman"/>
          <w:bCs/>
          <w:sz w:val="24"/>
          <w:szCs w:val="24"/>
        </w:rPr>
        <w:lastRenderedPageBreak/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2373CD" w:rsidRDefault="002373CD" w:rsidP="008A5A40">
      <w:pPr>
        <w:tabs>
          <w:tab w:val="left" w:pos="0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8A5A40">
        <w:rPr>
          <w:rFonts w:ascii="Times New Roman" w:hAnsi="Times New Roman"/>
          <w:bCs/>
          <w:sz w:val="24"/>
          <w:szCs w:val="24"/>
        </w:rPr>
        <w:t>УМЕТЬ:</w:t>
      </w:r>
    </w:p>
    <w:p w:rsidR="003978E9" w:rsidRPr="003978E9" w:rsidRDefault="003978E9" w:rsidP="003978E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3978E9">
        <w:rPr>
          <w:rFonts w:ascii="Times New Roman" w:hAnsi="Times New Roman"/>
          <w:bCs/>
          <w:sz w:val="24"/>
          <w:szCs w:val="24"/>
        </w:rPr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3978E9" w:rsidRPr="003978E9" w:rsidRDefault="003978E9" w:rsidP="003978E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3978E9">
        <w:rPr>
          <w:rFonts w:ascii="Times New Roman" w:hAnsi="Times New Roman"/>
          <w:bCs/>
          <w:sz w:val="24"/>
          <w:szCs w:val="24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3978E9" w:rsidRPr="003978E9" w:rsidRDefault="003978E9" w:rsidP="003978E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3978E9">
        <w:rPr>
          <w:rFonts w:ascii="Times New Roman" w:hAnsi="Times New Roman"/>
          <w:bCs/>
          <w:sz w:val="24"/>
          <w:szCs w:val="24"/>
        </w:rPr>
        <w:t>осуществлять планирование, техническое нормирование и учет работы парка контейнеров, поддонов и других средств пакетирования;</w:t>
      </w:r>
    </w:p>
    <w:p w:rsidR="003978E9" w:rsidRPr="003978E9" w:rsidRDefault="003978E9" w:rsidP="003978E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3978E9">
        <w:rPr>
          <w:rFonts w:ascii="Times New Roman" w:hAnsi="Times New Roman"/>
          <w:bCs/>
          <w:sz w:val="24"/>
          <w:szCs w:val="24"/>
        </w:rPr>
        <w:t>выбирать рациональный способ перевозки грузов (контейнерный, пакетный) на основе технико-экономических расчетов;</w:t>
      </w:r>
    </w:p>
    <w:p w:rsidR="003978E9" w:rsidRPr="008A5A40" w:rsidRDefault="003978E9" w:rsidP="003978E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3978E9">
        <w:rPr>
          <w:rFonts w:ascii="Times New Roman" w:hAnsi="Times New Roman"/>
          <w:bCs/>
          <w:sz w:val="24"/>
          <w:szCs w:val="24"/>
        </w:rPr>
        <w:t>выбирать эффективные формы транспортно-экспедиционного обслуживания.</w:t>
      </w:r>
    </w:p>
    <w:p w:rsidR="002373CD" w:rsidRDefault="002373CD" w:rsidP="008A5A40">
      <w:pPr>
        <w:tabs>
          <w:tab w:val="left" w:pos="0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8A5A40">
        <w:rPr>
          <w:rFonts w:ascii="Times New Roman" w:hAnsi="Times New Roman"/>
          <w:bCs/>
          <w:sz w:val="24"/>
          <w:szCs w:val="24"/>
        </w:rPr>
        <w:t>ВЛАДЕТЬ:</w:t>
      </w:r>
    </w:p>
    <w:p w:rsidR="00D109DF" w:rsidRPr="00D109DF" w:rsidRDefault="00D109DF" w:rsidP="00F07274">
      <w:pPr>
        <w:numPr>
          <w:ilvl w:val="0"/>
          <w:numId w:val="22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D109DF">
        <w:rPr>
          <w:rFonts w:ascii="Times New Roman" w:hAnsi="Times New Roman"/>
          <w:bCs/>
          <w:sz w:val="24"/>
          <w:szCs w:val="24"/>
        </w:rPr>
        <w:t>методами расчета технико-экономической эффективности организации контейнерных перевозок;</w:t>
      </w:r>
    </w:p>
    <w:p w:rsidR="002373CD" w:rsidRDefault="00D109DF" w:rsidP="00F07274">
      <w:pPr>
        <w:numPr>
          <w:ilvl w:val="0"/>
          <w:numId w:val="22"/>
        </w:numPr>
        <w:tabs>
          <w:tab w:val="left" w:pos="0"/>
        </w:tabs>
        <w:spacing w:after="0" w:line="276" w:lineRule="auto"/>
        <w:ind w:left="1418" w:hanging="709"/>
        <w:rPr>
          <w:rFonts w:ascii="Times New Roman" w:hAnsi="Times New Roman"/>
          <w:bCs/>
          <w:sz w:val="24"/>
          <w:szCs w:val="24"/>
        </w:rPr>
      </w:pPr>
      <w:r w:rsidRPr="00D109DF">
        <w:rPr>
          <w:rFonts w:ascii="Times New Roman" w:hAnsi="Times New Roman"/>
          <w:bCs/>
          <w:sz w:val="24"/>
          <w:szCs w:val="24"/>
        </w:rPr>
        <w:t>эффективными формами транспортно-экспедиционного обслуживания контейнерных перевозок.</w:t>
      </w:r>
    </w:p>
    <w:p w:rsidR="00D55B9C" w:rsidRPr="00F07274" w:rsidRDefault="00D55B9C" w:rsidP="00D55B9C">
      <w:pPr>
        <w:tabs>
          <w:tab w:val="left" w:pos="0"/>
        </w:tabs>
        <w:spacing w:after="0" w:line="276" w:lineRule="auto"/>
        <w:ind w:left="1418"/>
        <w:rPr>
          <w:rFonts w:ascii="Times New Roman" w:hAnsi="Times New Roman"/>
          <w:bCs/>
          <w:sz w:val="24"/>
          <w:szCs w:val="24"/>
        </w:rPr>
      </w:pPr>
    </w:p>
    <w:p w:rsidR="002373CD" w:rsidRPr="008A5A40" w:rsidRDefault="002373CD" w:rsidP="00D55B9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4. Со</w:t>
      </w:r>
      <w:r w:rsidR="00D55B9C">
        <w:rPr>
          <w:rFonts w:ascii="Times New Roman" w:hAnsi="Times New Roman"/>
          <w:b/>
          <w:sz w:val="24"/>
          <w:szCs w:val="24"/>
          <w:lang w:eastAsia="ru-RU"/>
        </w:rPr>
        <w:t>держание и структура дисциплины</w:t>
      </w:r>
      <w:bookmarkStart w:id="0" w:name="_GoBack"/>
      <w:bookmarkEnd w:id="0"/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Современное состояние и перспективы развития контейнерных перевозок в России и за рубежом.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Основные принципы формирования и функционирования контейнерной транспортной системы</w:t>
      </w:r>
      <w:r w:rsidR="00F07274">
        <w:rPr>
          <w:rFonts w:ascii="Times New Roman" w:hAnsi="Times New Roman"/>
          <w:sz w:val="24"/>
          <w:szCs w:val="24"/>
          <w:lang w:eastAsia="ru-RU"/>
        </w:rPr>
        <w:t>.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Технические средства КТС.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Средства транспортирования контейнеров различными видами транспорта.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Грузовые и транспортные модули.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Контейнерные пункты.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Механизация погрузочно-разгрузочных работ с контейнерами.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Организация календарного планирования погрузки и завоза контейнеров.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Автоматизация управления контейнерными перевозками.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Основные показатели использования контейнеров.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Организация и планирование </w:t>
      </w:r>
      <w:proofErr w:type="spellStart"/>
      <w:r w:rsidRPr="008A5A40">
        <w:rPr>
          <w:rFonts w:ascii="Times New Roman" w:hAnsi="Times New Roman"/>
          <w:sz w:val="24"/>
          <w:szCs w:val="24"/>
          <w:lang w:eastAsia="ru-RU"/>
        </w:rPr>
        <w:t>контейнеропотоков</w:t>
      </w:r>
      <w:proofErr w:type="spellEnd"/>
      <w:r w:rsidRPr="008A5A4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Организация перевозок контейнеров специализированными поездами.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Специализированные контейнеры.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Технико-экономическая эффективность контейнерных перевозок. </w:t>
      </w:r>
    </w:p>
    <w:p w:rsidR="002373CD" w:rsidRPr="008A5A40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Пакетные перевозки грузов. </w:t>
      </w:r>
    </w:p>
    <w:p w:rsidR="002373CD" w:rsidRPr="00F07274" w:rsidRDefault="002373CD" w:rsidP="00D55B9C">
      <w:pPr>
        <w:numPr>
          <w:ilvl w:val="0"/>
          <w:numId w:val="24"/>
        </w:numPr>
        <w:spacing w:after="0"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Организация транспортно-экспедиторского обслуживания.</w:t>
      </w:r>
    </w:p>
    <w:p w:rsidR="002373CD" w:rsidRDefault="002373CD" w:rsidP="00D55B9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55B9C" w:rsidRPr="008A5A40" w:rsidRDefault="00D55B9C" w:rsidP="00D55B9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73CD" w:rsidRDefault="00F07274" w:rsidP="00D55B9C">
      <w:pPr>
        <w:spacing w:after="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очной формы обучения:</w:t>
      </w:r>
    </w:p>
    <w:p w:rsidR="00D55B9C" w:rsidRPr="008A5A40" w:rsidRDefault="00D55B9C" w:rsidP="00D55B9C">
      <w:pPr>
        <w:spacing w:after="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373CD" w:rsidRPr="008A5A40" w:rsidRDefault="002373C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Объем дисциплины – </w:t>
      </w:r>
      <w:r w:rsidR="009F22F2" w:rsidRPr="008A5A40">
        <w:rPr>
          <w:rFonts w:ascii="Times New Roman" w:hAnsi="Times New Roman"/>
          <w:sz w:val="24"/>
          <w:szCs w:val="24"/>
          <w:lang w:eastAsia="ru-RU"/>
        </w:rPr>
        <w:t>6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зачетных единицы (</w:t>
      </w:r>
      <w:r w:rsidR="009F22F2" w:rsidRPr="008A5A40">
        <w:rPr>
          <w:rFonts w:ascii="Times New Roman" w:hAnsi="Times New Roman"/>
          <w:sz w:val="24"/>
          <w:szCs w:val="24"/>
          <w:lang w:eastAsia="ru-RU"/>
        </w:rPr>
        <w:t>108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2373CD" w:rsidRPr="008A5A40" w:rsidRDefault="002373C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lastRenderedPageBreak/>
        <w:t>лекции – 16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практические занятия – 16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BB7FB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самостоятельная работа – 40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BB7FBD" w:rsidRPr="008A5A40" w:rsidRDefault="00BB7FB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контроль 36 час.</w:t>
      </w:r>
    </w:p>
    <w:p w:rsidR="002373CD" w:rsidRPr="008A5A40" w:rsidRDefault="002373C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305FF4" w:rsidRPr="008A5A40">
        <w:rPr>
          <w:rFonts w:ascii="Times New Roman" w:hAnsi="Times New Roman"/>
          <w:sz w:val="24"/>
          <w:szCs w:val="24"/>
          <w:lang w:eastAsia="ru-RU"/>
        </w:rPr>
        <w:t>экзамен</w:t>
      </w:r>
      <w:r w:rsidRPr="008A5A40">
        <w:rPr>
          <w:rFonts w:ascii="Times New Roman" w:hAnsi="Times New Roman"/>
          <w:sz w:val="24"/>
          <w:szCs w:val="24"/>
          <w:lang w:eastAsia="ru-RU"/>
        </w:rPr>
        <w:t>, курсовой проект</w:t>
      </w:r>
    </w:p>
    <w:p w:rsidR="002373CD" w:rsidRPr="008A5A40" w:rsidRDefault="002373CD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373CD" w:rsidRDefault="00D55B9C" w:rsidP="00D55B9C">
      <w:pPr>
        <w:spacing w:after="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заочной формы обучения:</w:t>
      </w:r>
    </w:p>
    <w:p w:rsidR="00D55B9C" w:rsidRPr="008A5A40" w:rsidRDefault="00D55B9C" w:rsidP="008A5A40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373CD" w:rsidRPr="008A5A40" w:rsidRDefault="002373CD" w:rsidP="008A5A40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Объем дис</w:t>
      </w:r>
      <w:r w:rsidR="009F22F2" w:rsidRPr="008A5A40">
        <w:rPr>
          <w:rFonts w:ascii="Times New Roman" w:hAnsi="Times New Roman"/>
          <w:sz w:val="24"/>
          <w:szCs w:val="24"/>
          <w:lang w:eastAsia="ru-RU"/>
        </w:rPr>
        <w:t>циплины – 2 зачетные единицы (108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2373CD" w:rsidRPr="008A5A40" w:rsidRDefault="002373CD" w:rsidP="008A5A40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лекции – 4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8A5A40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практические занятия – 4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8A5A40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9F22F2" w:rsidRPr="008A5A40">
        <w:rPr>
          <w:rFonts w:ascii="Times New Roman" w:hAnsi="Times New Roman"/>
          <w:sz w:val="24"/>
          <w:szCs w:val="24"/>
          <w:lang w:eastAsia="ru-RU"/>
        </w:rPr>
        <w:t>91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8A5A40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контроль – 9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8A5A40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305FF4" w:rsidRPr="008A5A40">
        <w:rPr>
          <w:rFonts w:ascii="Times New Roman" w:hAnsi="Times New Roman"/>
          <w:sz w:val="24"/>
          <w:szCs w:val="24"/>
          <w:lang w:eastAsia="ru-RU"/>
        </w:rPr>
        <w:t>экзамен, курсовой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</w:p>
    <w:sectPr w:rsidR="002373CD" w:rsidRPr="008A5A40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D0E"/>
    <w:multiLevelType w:val="hybridMultilevel"/>
    <w:tmpl w:val="0AA23E1C"/>
    <w:lvl w:ilvl="0" w:tplc="04190003">
      <w:start w:val="1"/>
      <w:numFmt w:val="bullet"/>
      <w:lvlText w:val="o"/>
      <w:lvlJc w:val="left"/>
      <w:pPr>
        <w:tabs>
          <w:tab w:val="num" w:pos="718"/>
        </w:tabs>
        <w:ind w:left="71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7D7437A"/>
    <w:multiLevelType w:val="hybridMultilevel"/>
    <w:tmpl w:val="A19A1D10"/>
    <w:lvl w:ilvl="0" w:tplc="5786074C">
      <w:start w:val="1"/>
      <w:numFmt w:val="bullet"/>
      <w:lvlText w:val="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77131"/>
    <w:multiLevelType w:val="hybridMultilevel"/>
    <w:tmpl w:val="64CA172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D7"/>
    <w:multiLevelType w:val="hybridMultilevel"/>
    <w:tmpl w:val="647AF526"/>
    <w:lvl w:ilvl="0" w:tplc="204A18AC">
      <w:start w:val="1"/>
      <w:numFmt w:val="bullet"/>
      <w:lvlText w:val="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5" w15:restartNumberingAfterBreak="0">
    <w:nsid w:val="2F644B4D"/>
    <w:multiLevelType w:val="hybridMultilevel"/>
    <w:tmpl w:val="32FA2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6C3FBB"/>
    <w:multiLevelType w:val="hybridMultilevel"/>
    <w:tmpl w:val="33A803D4"/>
    <w:lvl w:ilvl="0" w:tplc="57860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6557A9"/>
    <w:multiLevelType w:val="hybridMultilevel"/>
    <w:tmpl w:val="72A4603E"/>
    <w:lvl w:ilvl="0" w:tplc="204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A7AF7"/>
    <w:multiLevelType w:val="hybridMultilevel"/>
    <w:tmpl w:val="5C629304"/>
    <w:lvl w:ilvl="0" w:tplc="5786074C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1" w15:restartNumberingAfterBreak="0">
    <w:nsid w:val="3D8F5C9E"/>
    <w:multiLevelType w:val="hybridMultilevel"/>
    <w:tmpl w:val="C2220B50"/>
    <w:lvl w:ilvl="0" w:tplc="204A18A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4C5487"/>
    <w:multiLevelType w:val="hybridMultilevel"/>
    <w:tmpl w:val="1612031C"/>
    <w:lvl w:ilvl="0" w:tplc="578607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D41A00"/>
    <w:multiLevelType w:val="hybridMultilevel"/>
    <w:tmpl w:val="2FB0C8DA"/>
    <w:lvl w:ilvl="0" w:tplc="5786074C">
      <w:start w:val="1"/>
      <w:numFmt w:val="bullet"/>
      <w:lvlText w:val="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5" w15:restartNumberingAfterBreak="0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C1AAE"/>
    <w:multiLevelType w:val="hybridMultilevel"/>
    <w:tmpl w:val="6B64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55E83"/>
    <w:multiLevelType w:val="hybridMultilevel"/>
    <w:tmpl w:val="0C06A1F2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53F1F"/>
    <w:multiLevelType w:val="hybridMultilevel"/>
    <w:tmpl w:val="9CC80FDE"/>
    <w:lvl w:ilvl="0" w:tplc="5C021B5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A14C13"/>
    <w:multiLevelType w:val="hybridMultilevel"/>
    <w:tmpl w:val="910AC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20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22"/>
  </w:num>
  <w:num w:numId="13">
    <w:abstractNumId w:val="21"/>
  </w:num>
  <w:num w:numId="14">
    <w:abstractNumId w:val="7"/>
  </w:num>
  <w:num w:numId="15">
    <w:abstractNumId w:val="1"/>
  </w:num>
  <w:num w:numId="16">
    <w:abstractNumId w:val="0"/>
  </w:num>
  <w:num w:numId="17">
    <w:abstractNumId w:val="10"/>
  </w:num>
  <w:num w:numId="18">
    <w:abstractNumId w:val="4"/>
  </w:num>
  <w:num w:numId="19">
    <w:abstractNumId w:val="14"/>
  </w:num>
  <w:num w:numId="20">
    <w:abstractNumId w:val="12"/>
  </w:num>
  <w:num w:numId="21">
    <w:abstractNumId w:val="3"/>
  </w:num>
  <w:num w:numId="22">
    <w:abstractNumId w:val="19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26"/>
    <w:rsid w:val="0002395B"/>
    <w:rsid w:val="00035EFA"/>
    <w:rsid w:val="0007225D"/>
    <w:rsid w:val="000E0F0A"/>
    <w:rsid w:val="00133285"/>
    <w:rsid w:val="00210D92"/>
    <w:rsid w:val="002373CD"/>
    <w:rsid w:val="00244AC0"/>
    <w:rsid w:val="00261126"/>
    <w:rsid w:val="00292B5C"/>
    <w:rsid w:val="002E03CB"/>
    <w:rsid w:val="00305FF4"/>
    <w:rsid w:val="00350A35"/>
    <w:rsid w:val="00372419"/>
    <w:rsid w:val="00373600"/>
    <w:rsid w:val="00381818"/>
    <w:rsid w:val="003978E9"/>
    <w:rsid w:val="003B75A8"/>
    <w:rsid w:val="003F2573"/>
    <w:rsid w:val="00477B3B"/>
    <w:rsid w:val="00480611"/>
    <w:rsid w:val="004F0E3A"/>
    <w:rsid w:val="005267E0"/>
    <w:rsid w:val="00572214"/>
    <w:rsid w:val="005A08DB"/>
    <w:rsid w:val="005D3E71"/>
    <w:rsid w:val="00680B13"/>
    <w:rsid w:val="006C34CF"/>
    <w:rsid w:val="007B74FF"/>
    <w:rsid w:val="007C3C74"/>
    <w:rsid w:val="00814EB4"/>
    <w:rsid w:val="00895D7A"/>
    <w:rsid w:val="008A12C7"/>
    <w:rsid w:val="008A5A40"/>
    <w:rsid w:val="008A75FA"/>
    <w:rsid w:val="008C277F"/>
    <w:rsid w:val="00931A73"/>
    <w:rsid w:val="00935F2C"/>
    <w:rsid w:val="00944D8F"/>
    <w:rsid w:val="009F22F2"/>
    <w:rsid w:val="00A16619"/>
    <w:rsid w:val="00A361D0"/>
    <w:rsid w:val="00A376ED"/>
    <w:rsid w:val="00A53D1E"/>
    <w:rsid w:val="00A555F7"/>
    <w:rsid w:val="00AA337B"/>
    <w:rsid w:val="00BB7FBD"/>
    <w:rsid w:val="00CE7B98"/>
    <w:rsid w:val="00D109DF"/>
    <w:rsid w:val="00D315D0"/>
    <w:rsid w:val="00D55B9C"/>
    <w:rsid w:val="00DC4643"/>
    <w:rsid w:val="00DD33AE"/>
    <w:rsid w:val="00E1637D"/>
    <w:rsid w:val="00E43946"/>
    <w:rsid w:val="00E52C83"/>
    <w:rsid w:val="00E8750C"/>
    <w:rsid w:val="00F009F7"/>
    <w:rsid w:val="00F07274"/>
    <w:rsid w:val="00F2525E"/>
    <w:rsid w:val="00F457C9"/>
    <w:rsid w:val="00F64AD9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32096"/>
  <w15:docId w15:val="{44973B8A-DAEE-4068-97AB-57C92288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ПГУПС</cp:lastModifiedBy>
  <cp:revision>18</cp:revision>
  <cp:lastPrinted>2017-01-19T09:44:00Z</cp:lastPrinted>
  <dcterms:created xsi:type="dcterms:W3CDTF">2016-11-26T19:35:00Z</dcterms:created>
  <dcterms:modified xsi:type="dcterms:W3CDTF">2019-04-18T14:11:00Z</dcterms:modified>
</cp:coreProperties>
</file>