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 ДЛЯ ПРЕЗЕНТАЦИЙ НА МЕЖДУНАРОДНЫХ КОНФЕРЕНЦИЯХ»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37.03.01 «Психология»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«Психология»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5113" w:rsidRDefault="007B5113" w:rsidP="007B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«Иностранный язык для презентаций на международных конференциях» (ФТД.1) относится </w:t>
      </w:r>
      <w:r w:rsidR="00D90A9E">
        <w:rPr>
          <w:rFonts w:ascii="Times New Roman" w:eastAsia="Calibri" w:hAnsi="Times New Roman"/>
          <w:sz w:val="24"/>
          <w:szCs w:val="24"/>
        </w:rPr>
        <w:t>к факультативным дисциплинам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5113" w:rsidRDefault="007B5113" w:rsidP="007B511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B5113" w:rsidRDefault="007B5113" w:rsidP="007B511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7B5113" w:rsidRDefault="007B5113" w:rsidP="007B511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ОК-5, ОК-6, ОК-7.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B5113" w:rsidRDefault="007B5113" w:rsidP="007B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7B5113" w:rsidRDefault="007B5113" w:rsidP="007B511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B5113" w:rsidRDefault="007B5113" w:rsidP="007B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7B5113" w:rsidRDefault="007B5113" w:rsidP="007B511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7B5113" w:rsidRDefault="007B5113" w:rsidP="007B511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7B5113" w:rsidRDefault="007B5113" w:rsidP="007B51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очной формы обучения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 xml:space="preserve">Объем </w:t>
      </w:r>
      <w:r>
        <w:rPr>
          <w:rFonts w:cs="Times New Roman"/>
          <w:lang w:val="ru-RU"/>
        </w:rPr>
        <w:t>дисциплины — 2 зачетные единицы (72</w:t>
      </w:r>
      <w:r w:rsidRPr="007B5113">
        <w:rPr>
          <w:rFonts w:cs="Times New Roman"/>
          <w:lang w:val="ru-RU"/>
        </w:rPr>
        <w:t xml:space="preserve"> час.), в том числе: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Практические занятия — 32</w:t>
      </w:r>
      <w:r w:rsidRPr="007B5113">
        <w:rPr>
          <w:rFonts w:cs="Times New Roman"/>
          <w:lang w:val="ru-RU"/>
        </w:rPr>
        <w:t xml:space="preserve"> час.</w:t>
      </w:r>
    </w:p>
    <w:p w:rsidR="00745740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Самостоятельная работа — 22</w:t>
      </w:r>
      <w:r w:rsidRPr="007B5113">
        <w:rPr>
          <w:rFonts w:cs="Times New Roman"/>
          <w:lang w:val="ru-RU"/>
        </w:rPr>
        <w:t xml:space="preserve"> час.</w:t>
      </w:r>
    </w:p>
    <w:p w:rsidR="00745740" w:rsidRPr="007B5113" w:rsidRDefault="00745740" w:rsidP="00745740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Контроль – 18 час.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Форма контроля знаний — 2</w:t>
      </w:r>
      <w:r w:rsidRPr="007B5113">
        <w:rPr>
          <w:rFonts w:cs="Times New Roman"/>
          <w:lang w:val="ru-RU"/>
        </w:rPr>
        <w:t xml:space="preserve"> зачет</w:t>
      </w:r>
      <w:r>
        <w:rPr>
          <w:rFonts w:cs="Times New Roman"/>
          <w:lang w:val="ru-RU"/>
        </w:rPr>
        <w:t>а</w:t>
      </w:r>
      <w:r w:rsidRPr="007B5113">
        <w:rPr>
          <w:rFonts w:cs="Times New Roman"/>
          <w:lang w:val="ru-RU"/>
        </w:rPr>
        <w:t>.</w:t>
      </w:r>
    </w:p>
    <w:p w:rsidR="00C15B66" w:rsidRDefault="00C15B66" w:rsidP="00745740">
      <w:pPr>
        <w:pStyle w:val="Standard"/>
        <w:jc w:val="both"/>
        <w:rPr>
          <w:rFonts w:cs="Times New Roman"/>
          <w:lang w:val="ru-RU"/>
        </w:rPr>
      </w:pP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>Для заочной формы обучения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Объем дисциплины — 2 зачетные единицы (72 час.), в том числе: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Практические занятия — 12 час.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Самостоятельная работа — 56 час.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Контроль – 4 часа.</w:t>
      </w:r>
    </w:p>
    <w:p w:rsidR="00745740" w:rsidRPr="007B5113" w:rsidRDefault="00745740" w:rsidP="0074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13">
        <w:rPr>
          <w:rFonts w:ascii="Times New Roman" w:hAnsi="Times New Roman" w:cs="Times New Roman"/>
          <w:sz w:val="24"/>
          <w:szCs w:val="24"/>
        </w:rPr>
        <w:tab/>
        <w:t>Форма контроля знаний — 1 зачет.</w:t>
      </w:r>
    </w:p>
    <w:p w:rsidR="007B5113" w:rsidRPr="007B5113" w:rsidRDefault="007B5113" w:rsidP="007B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113" w:rsidRPr="007B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13"/>
    <w:rsid w:val="00340E49"/>
    <w:rsid w:val="006A1E3B"/>
    <w:rsid w:val="00745740"/>
    <w:rsid w:val="007B5113"/>
    <w:rsid w:val="00C15B66"/>
    <w:rsid w:val="00D90A9E"/>
    <w:rsid w:val="00E1532F"/>
    <w:rsid w:val="00F51D64"/>
    <w:rsid w:val="00F73D0C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C535-EFAE-483D-A638-4C45DA6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511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2018-06-01T09:34:00Z</dcterms:created>
  <dcterms:modified xsi:type="dcterms:W3CDTF">2018-06-01T09:34:00Z</dcterms:modified>
</cp:coreProperties>
</file>