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1F1FD9" w:rsidRPr="001F1FD9">
        <w:rPr>
          <w:rFonts w:ascii="Times New Roman" w:hAnsi="Times New Roman" w:cs="Times New Roman"/>
          <w:caps/>
          <w:sz w:val="24"/>
          <w:szCs w:val="24"/>
        </w:rPr>
        <w:t>Квалиметрия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1F1FD9">
        <w:rPr>
          <w:rFonts w:ascii="Times New Roman" w:hAnsi="Times New Roman" w:cs="Times New Roman"/>
          <w:sz w:val="24"/>
          <w:szCs w:val="24"/>
        </w:rPr>
        <w:t>Б1.В.ОД.8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1F1FD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Дисциплина «Квалиметрия» (Б1.В.ОД.8)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F1FD9" w:rsidRPr="001F1FD9" w:rsidRDefault="001F1FD9" w:rsidP="001F1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Целью дисциплины является получение теоретических и практических знаний в научной области, изучающей и реализующей методы количественной оценки качества объекта.</w:t>
      </w:r>
    </w:p>
    <w:p w:rsidR="001F1FD9" w:rsidRPr="001F1FD9" w:rsidRDefault="001F1FD9" w:rsidP="001F1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Основные задачи дисциплины:</w:t>
      </w:r>
    </w:p>
    <w:p w:rsidR="001F1FD9" w:rsidRPr="001F1FD9" w:rsidRDefault="001F1FD9" w:rsidP="001F1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изучение методик и методологий по регламентации показателей качества в нормативной документации, по оценке уровня качества и контролю качества;</w:t>
      </w:r>
    </w:p>
    <w:p w:rsidR="001F1FD9" w:rsidRPr="001F1FD9" w:rsidRDefault="001F1FD9" w:rsidP="001F1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ознакомление с вероятностными и статистическими методами, методами обработки и анализа результатов испытаний, методами интерпретации результатов и принятия решений;</w:t>
      </w:r>
    </w:p>
    <w:p w:rsidR="00632136" w:rsidRPr="008E7ED1" w:rsidRDefault="001F1FD9" w:rsidP="001F1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изучение методов оценки уровня качества объекта на любой стадии его жизненного цикла, в количественной и качественной формах.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1F1FD9">
        <w:rPr>
          <w:rFonts w:ascii="Times New Roman" w:hAnsi="Times New Roman" w:cs="Times New Roman"/>
          <w:sz w:val="24"/>
          <w:szCs w:val="24"/>
        </w:rPr>
        <w:t>5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1F1FD9">
        <w:rPr>
          <w:rFonts w:ascii="Times New Roman" w:hAnsi="Times New Roman" w:cs="Times New Roman"/>
          <w:sz w:val="24"/>
          <w:szCs w:val="24"/>
        </w:rPr>
        <w:t>12, ПК-18.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ЗНАТЬ: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теоретические основы обеспечения качества и управления качеством продукции и технологических процессов;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основные тенденции в области совершенствования средств и методов управления качеством;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УМЕТЬ: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использовать количественные методы оценки качества продукции и процессов;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определять значения единичных и комплексных показателей качества продукции и процессов;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определять коэффициенты весомости единичных и комплексных показателей качества продукции и процессов;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ВЛАДЕТЬ: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понятийным аппаратом;</w:t>
      </w:r>
    </w:p>
    <w:p w:rsidR="00EB3EB4" w:rsidRPr="00EB3EB4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FD9">
        <w:rPr>
          <w:rFonts w:ascii="Times New Roman" w:hAnsi="Times New Roman" w:cs="Times New Roman"/>
          <w:sz w:val="24"/>
          <w:szCs w:val="24"/>
        </w:rPr>
        <w:t>методологией и методикой оценки качества продукции и процессов.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Основы квалиметрии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Методы определения показателей качества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FD9" w:rsidRPr="001F1FD9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Методы оценки качества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1F1FD9" w:rsidP="001F1F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FD9">
        <w:rPr>
          <w:rFonts w:ascii="Times New Roman" w:hAnsi="Times New Roman" w:cs="Times New Roman"/>
          <w:sz w:val="24"/>
          <w:szCs w:val="24"/>
        </w:rPr>
        <w:t>Показатели и методы оценки качества производственных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522A9B">
        <w:rPr>
          <w:rFonts w:ascii="Times New Roman" w:hAnsi="Times New Roman" w:cs="Times New Roman"/>
          <w:sz w:val="24"/>
          <w:szCs w:val="24"/>
        </w:rPr>
        <w:t>6</w:t>
      </w:r>
      <w:r w:rsidR="00BA5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522A9B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5796E">
        <w:rPr>
          <w:rFonts w:ascii="Times New Roman" w:hAnsi="Times New Roman" w:cs="Times New Roman"/>
          <w:sz w:val="24"/>
          <w:szCs w:val="24"/>
        </w:rPr>
        <w:t>5</w:t>
      </w:r>
      <w:r w:rsidR="00522A9B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2A9B" w:rsidRDefault="00522A9B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1F1FD9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22A9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4DE5"/>
    <w:rsid w:val="00BA5DF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55</cp:revision>
  <cp:lastPrinted>2016-02-25T08:02:00Z</cp:lastPrinted>
  <dcterms:created xsi:type="dcterms:W3CDTF">2016-02-10T06:02:00Z</dcterms:created>
  <dcterms:modified xsi:type="dcterms:W3CDTF">2018-05-20T20:02:00Z</dcterms:modified>
</cp:coreProperties>
</file>