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1E08D2" w:rsidP="00632136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</w:t>
      </w:r>
      <w:r w:rsidR="003A6CDF">
        <w:rPr>
          <w:rFonts w:cs="Times New Roman"/>
          <w:szCs w:val="24"/>
        </w:rPr>
        <w:t xml:space="preserve">СИСТЕМЫ </w:t>
      </w:r>
      <w:r w:rsidRPr="001E08D2">
        <w:rPr>
          <w:rFonts w:cs="Times New Roman"/>
          <w:szCs w:val="24"/>
        </w:rPr>
        <w:t>ТЕПЛО</w:t>
      </w:r>
      <w:r w:rsidR="003A6CDF">
        <w:rPr>
          <w:rFonts w:cs="Times New Roman"/>
          <w:szCs w:val="24"/>
        </w:rPr>
        <w:t>С</w:t>
      </w:r>
      <w:r w:rsidRPr="001E08D2">
        <w:rPr>
          <w:rFonts w:cs="Times New Roman"/>
          <w:szCs w:val="24"/>
        </w:rPr>
        <w:t>НАБЖЕНИ</w:t>
      </w:r>
      <w:r w:rsidR="003A6CDF">
        <w:rPr>
          <w:rFonts w:cs="Times New Roman"/>
          <w:szCs w:val="24"/>
        </w:rPr>
        <w:t>Я</w:t>
      </w:r>
      <w:r w:rsidRPr="001E08D2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3A6CDF">
        <w:rPr>
          <w:rFonts w:cs="Times New Roman"/>
          <w:szCs w:val="24"/>
        </w:rPr>
        <w:t>21</w:t>
      </w:r>
      <w:r w:rsidR="001E08D2" w:rsidRPr="001E08D2">
        <w:rPr>
          <w:rFonts w:cs="Times New Roman"/>
          <w:szCs w:val="24"/>
        </w:rPr>
        <w:t>.03.0</w:t>
      </w:r>
      <w:r w:rsidR="003A6CDF">
        <w:rPr>
          <w:rFonts w:cs="Times New Roman"/>
          <w:szCs w:val="24"/>
        </w:rPr>
        <w:t>2</w:t>
      </w:r>
      <w:r w:rsidR="001E08D2" w:rsidRPr="001E08D2">
        <w:rPr>
          <w:rFonts w:cs="Times New Roman"/>
          <w:szCs w:val="24"/>
        </w:rPr>
        <w:t xml:space="preserve"> «</w:t>
      </w:r>
      <w:r w:rsidR="003A6CDF">
        <w:rPr>
          <w:szCs w:val="28"/>
        </w:rPr>
        <w:t>Землеустройство и кадастры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1E08D2" w:rsidRDefault="00632136" w:rsidP="008620E0">
      <w:pPr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1E08D2">
        <w:rPr>
          <w:rFonts w:cs="Times New Roman"/>
          <w:szCs w:val="24"/>
        </w:rPr>
        <w:t>«</w:t>
      </w:r>
      <w:r w:rsidR="003A6CDF" w:rsidRPr="000C6FFB">
        <w:rPr>
          <w:szCs w:val="28"/>
        </w:rPr>
        <w:t>Кадастр недвижимости</w:t>
      </w:r>
      <w:r w:rsidR="001E08D2" w:rsidRPr="001E08D2">
        <w:rPr>
          <w:rFonts w:cs="Times New Roman"/>
          <w:szCs w:val="24"/>
        </w:rPr>
        <w:t xml:space="preserve">» 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1E08D2">
      <w:pPr>
        <w:ind w:firstLine="708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Дисциплина «</w:t>
      </w:r>
      <w:r w:rsidR="003A6CDF">
        <w:rPr>
          <w:rFonts w:cs="Times New Roman"/>
          <w:szCs w:val="24"/>
        </w:rPr>
        <w:t>Системы т</w:t>
      </w:r>
      <w:r w:rsidRPr="001E08D2">
        <w:rPr>
          <w:rFonts w:cs="Times New Roman"/>
          <w:szCs w:val="24"/>
        </w:rPr>
        <w:t>еплоснабжени</w:t>
      </w:r>
      <w:r w:rsidR="003A6CDF">
        <w:rPr>
          <w:rFonts w:cs="Times New Roman"/>
          <w:szCs w:val="24"/>
        </w:rPr>
        <w:t>я</w:t>
      </w:r>
      <w:r w:rsidRPr="001E08D2">
        <w:rPr>
          <w:rFonts w:cs="Times New Roman"/>
          <w:szCs w:val="24"/>
        </w:rPr>
        <w:t xml:space="preserve">» </w:t>
      </w:r>
      <w:r w:rsidR="00771F34">
        <w:rPr>
          <w:rFonts w:cs="Times New Roman"/>
          <w:szCs w:val="24"/>
        </w:rPr>
        <w:t>(</w:t>
      </w:r>
      <w:r w:rsidRPr="001E08D2">
        <w:rPr>
          <w:rFonts w:cs="Times New Roman"/>
          <w:szCs w:val="24"/>
        </w:rPr>
        <w:t>Б1.Б.1</w:t>
      </w:r>
      <w:r w:rsidR="003A6CDF">
        <w:rPr>
          <w:rFonts w:cs="Times New Roman"/>
          <w:szCs w:val="24"/>
        </w:rPr>
        <w:t>9</w:t>
      </w:r>
      <w:r w:rsidRPr="001E08D2">
        <w:rPr>
          <w:rFonts w:cs="Times New Roman"/>
          <w:szCs w:val="24"/>
        </w:rPr>
        <w:t>.1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базовой части и является обязательной дисциплиной обучающегося.</w:t>
      </w:r>
    </w:p>
    <w:p w:rsidR="00632136" w:rsidRDefault="00632136" w:rsidP="008620E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55722" w:rsidRPr="0053011D" w:rsidRDefault="00C55722" w:rsidP="00C55722">
      <w:pPr>
        <w:spacing w:after="0" w:line="240" w:lineRule="auto"/>
        <w:ind w:firstLine="708"/>
        <w:contextualSpacing/>
        <w:jc w:val="both"/>
        <w:rPr>
          <w:szCs w:val="24"/>
        </w:rPr>
      </w:pPr>
      <w:r w:rsidRPr="0053011D">
        <w:rPr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C55722" w:rsidRPr="0053011D" w:rsidRDefault="00C55722" w:rsidP="00C55722">
      <w:pPr>
        <w:spacing w:after="0" w:line="240" w:lineRule="auto"/>
        <w:ind w:firstLine="284"/>
        <w:contextualSpacing/>
        <w:jc w:val="both"/>
        <w:rPr>
          <w:szCs w:val="24"/>
        </w:rPr>
      </w:pPr>
      <w:r w:rsidRPr="0053011D">
        <w:rPr>
          <w:szCs w:val="24"/>
        </w:rPr>
        <w:t>Для достижения поставленной цели решаются следующие задачи:</w:t>
      </w:r>
    </w:p>
    <w:p w:rsidR="00C55722" w:rsidRPr="0053011D" w:rsidRDefault="00C55722" w:rsidP="00C55722">
      <w:pPr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 xml:space="preserve">- приобретение знаний, указанных в разделе 2 рабочей программы; </w:t>
      </w:r>
    </w:p>
    <w:p w:rsidR="00C55722" w:rsidRPr="0053011D" w:rsidRDefault="00C55722" w:rsidP="00C55722">
      <w:pPr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умений, указанных в разделе 2 рабочей программы;</w:t>
      </w:r>
    </w:p>
    <w:p w:rsidR="00C55722" w:rsidRPr="0053011D" w:rsidRDefault="00C55722" w:rsidP="00C55722">
      <w:pPr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навыков, указанных в разделе 2 рабочей программы.</w:t>
      </w:r>
    </w:p>
    <w:p w:rsidR="00632136" w:rsidRPr="00152A7C" w:rsidRDefault="00632136" w:rsidP="00632136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E08D2" w:rsidRPr="0088223B" w:rsidRDefault="00632136" w:rsidP="0088223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1E08D2" w:rsidRPr="001E08D2">
        <w:rPr>
          <w:rFonts w:cs="Times New Roman"/>
          <w:szCs w:val="24"/>
        </w:rPr>
        <w:t>ОПК-</w:t>
      </w:r>
      <w:r w:rsidR="003A6CDF">
        <w:rPr>
          <w:rFonts w:cs="Times New Roman"/>
          <w:szCs w:val="24"/>
        </w:rPr>
        <w:t>3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</w:t>
      </w:r>
      <w:r w:rsidR="003A6CDF">
        <w:rPr>
          <w:rFonts w:cs="Times New Roman"/>
          <w:szCs w:val="24"/>
        </w:rPr>
        <w:t>2</w:t>
      </w:r>
      <w:r w:rsidR="0088223B" w:rsidRPr="0088223B">
        <w:rPr>
          <w:rFonts w:cs="Times New Roman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3A6CDF" w:rsidRPr="003A6CDF" w:rsidRDefault="003A6CDF" w:rsidP="003A6CDF">
      <w:pPr>
        <w:widowControl w:val="0"/>
        <w:suppressLineNumbers/>
        <w:suppressAutoHyphens/>
        <w:spacing w:after="0" w:line="240" w:lineRule="auto"/>
        <w:rPr>
          <w:szCs w:val="28"/>
          <w:lang w:val="en-US"/>
        </w:rPr>
      </w:pPr>
      <w:r w:rsidRPr="003A6CDF">
        <w:rPr>
          <w:szCs w:val="28"/>
        </w:rPr>
        <w:t>ЗНАТЬ: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физический смысл процессов, формирующих воздушно-тепловой режим в зданиях и сооружениях;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основные требования нормативно-технической документации;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схемы централизованного теплоснабжения и прокладок тепловых сетей;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схемы присоединения к тепловым сетям систем отопления, вентиляции и горячего водоснабжения;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характеристики теплоносителей, конструкции и принципы действия установок генерации тепловой энергии;</w:t>
      </w:r>
    </w:p>
    <w:p w:rsidR="003A6CDF" w:rsidRPr="003A6CDF" w:rsidRDefault="003A6CDF" w:rsidP="003A6CDF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3A6CDF">
        <w:rPr>
          <w:szCs w:val="28"/>
        </w:rPr>
        <w:t>УМЕТЬ:</w:t>
      </w:r>
    </w:p>
    <w:p w:rsidR="003A6CDF" w:rsidRPr="00D31CE4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использовать полученные теоретические знания на практике;</w:t>
      </w:r>
    </w:p>
    <w:p w:rsidR="003A6CDF" w:rsidRPr="00D31CE4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проводить сбор и анализ информационных исходных данных для проектирования;</w:t>
      </w:r>
    </w:p>
    <w:p w:rsidR="003A6CDF" w:rsidRPr="003A6CDF" w:rsidRDefault="003A6CDF" w:rsidP="003A6CDF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3A6CDF">
        <w:rPr>
          <w:szCs w:val="28"/>
        </w:rPr>
        <w:t>ВЛАДЕТЬ:</w:t>
      </w:r>
    </w:p>
    <w:p w:rsidR="003A6CDF" w:rsidRPr="00D31CE4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теоретическими навыками в области теплотехники при проектировании систем теплоснабжения;</w:t>
      </w:r>
    </w:p>
    <w:p w:rsidR="003A6CDF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основами современных методов проектирования и расч</w:t>
      </w:r>
      <w:r>
        <w:rPr>
          <w:szCs w:val="28"/>
        </w:rPr>
        <w:t>ё</w:t>
      </w:r>
      <w:r w:rsidRPr="00D31CE4">
        <w:rPr>
          <w:szCs w:val="28"/>
        </w:rPr>
        <w:t xml:space="preserve">та систем </w:t>
      </w:r>
      <w:proofErr w:type="gramStart"/>
      <w:r>
        <w:rPr>
          <w:szCs w:val="28"/>
        </w:rPr>
        <w:t xml:space="preserve">теплоснабжения </w:t>
      </w:r>
      <w:r w:rsidRPr="00D31CE4">
        <w:rPr>
          <w:szCs w:val="28"/>
        </w:rPr>
        <w:t xml:space="preserve"> насел</w:t>
      </w:r>
      <w:r>
        <w:rPr>
          <w:szCs w:val="28"/>
        </w:rPr>
        <w:t>ё</w:t>
      </w:r>
      <w:r w:rsidRPr="00D31CE4">
        <w:rPr>
          <w:szCs w:val="28"/>
        </w:rPr>
        <w:t>нных</w:t>
      </w:r>
      <w:proofErr w:type="gramEnd"/>
      <w:r w:rsidRPr="00D31CE4">
        <w:rPr>
          <w:szCs w:val="28"/>
        </w:rPr>
        <w:t xml:space="preserve"> мест и городов; </w:t>
      </w:r>
    </w:p>
    <w:p w:rsidR="00632136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02D2D">
        <w:rPr>
          <w:szCs w:val="28"/>
        </w:rPr>
        <w:t>Общие сведения о программе курса.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02D2D">
        <w:rPr>
          <w:szCs w:val="28"/>
        </w:rPr>
        <w:t>Теплопередача.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proofErr w:type="spellStart"/>
      <w:r w:rsidRPr="00002D2D">
        <w:rPr>
          <w:szCs w:val="28"/>
        </w:rPr>
        <w:t>Теплопотери</w:t>
      </w:r>
      <w:proofErr w:type="spellEnd"/>
      <w:r w:rsidRPr="00002D2D">
        <w:rPr>
          <w:szCs w:val="28"/>
        </w:rPr>
        <w:t>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02D2D">
        <w:rPr>
          <w:szCs w:val="28"/>
        </w:rPr>
        <w:t xml:space="preserve">Теплогенерирующие установки и тепловые сети. 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02D2D">
        <w:rPr>
          <w:szCs w:val="28"/>
        </w:rPr>
        <w:t>Инженерное оборудование теплогенерирующих установок и тепловых сетей.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02D2D">
        <w:rPr>
          <w:szCs w:val="28"/>
        </w:rPr>
        <w:t>Теплообменные аппараты.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5E1291" w:rsidRPr="005E1291" w:rsidRDefault="005E1291" w:rsidP="00632136">
      <w:pPr>
        <w:contextualSpacing/>
        <w:jc w:val="both"/>
        <w:rPr>
          <w:rFonts w:cs="Times New Roman"/>
          <w:b/>
          <w:szCs w:val="24"/>
        </w:rPr>
      </w:pPr>
      <w:r w:rsidRPr="005E1291">
        <w:rPr>
          <w:rFonts w:cs="Times New Roman"/>
          <w:b/>
          <w:szCs w:val="24"/>
        </w:rPr>
        <w:t>Для очной формы обучения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141A">
        <w:rPr>
          <w:rFonts w:cs="Times New Roman"/>
          <w:szCs w:val="24"/>
        </w:rPr>
        <w:t xml:space="preserve">2 </w:t>
      </w:r>
      <w:r w:rsidRPr="00152A7C">
        <w:rPr>
          <w:rFonts w:cs="Times New Roman"/>
          <w:szCs w:val="24"/>
        </w:rPr>
        <w:t xml:space="preserve">зачетные единицы </w:t>
      </w:r>
      <w:proofErr w:type="gramStart"/>
      <w:r w:rsidRPr="00152A7C">
        <w:rPr>
          <w:rFonts w:cs="Times New Roman"/>
          <w:szCs w:val="24"/>
        </w:rPr>
        <w:t>(</w:t>
      </w:r>
      <w:r w:rsidR="0065141A">
        <w:rPr>
          <w:rFonts w:cs="Times New Roman"/>
          <w:szCs w:val="24"/>
        </w:rPr>
        <w:t xml:space="preserve"> 72</w:t>
      </w:r>
      <w:proofErr w:type="gramEnd"/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6E0BC0">
      <w:pPr>
        <w:ind w:left="426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час.</w:t>
      </w:r>
    </w:p>
    <w:p w:rsidR="00E55E99" w:rsidRDefault="00E55E99" w:rsidP="006E0BC0">
      <w:pPr>
        <w:ind w:left="426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632136" w:rsidRDefault="00632136" w:rsidP="006E0BC0">
      <w:pPr>
        <w:ind w:left="426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1076D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21076D" w:rsidRPr="00152A7C" w:rsidRDefault="0021076D" w:rsidP="006E0BC0">
      <w:pPr>
        <w:ind w:left="426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  -</w:t>
      </w:r>
      <w:proofErr w:type="gramEnd"/>
      <w:r>
        <w:rPr>
          <w:rFonts w:cs="Times New Roman"/>
          <w:szCs w:val="24"/>
        </w:rPr>
        <w:t xml:space="preserve"> 9 час.</w:t>
      </w:r>
    </w:p>
    <w:p w:rsidR="0088223B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proofErr w:type="gramStart"/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зачет</w:t>
      </w:r>
      <w:proofErr w:type="gramEnd"/>
      <w:r w:rsidR="0088223B">
        <w:rPr>
          <w:rFonts w:cs="Times New Roman"/>
          <w:szCs w:val="24"/>
        </w:rPr>
        <w:t>.</w:t>
      </w:r>
    </w:p>
    <w:sectPr w:rsidR="008822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0918"/>
    <w:multiLevelType w:val="hybridMultilevel"/>
    <w:tmpl w:val="061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D2D"/>
    <w:rsid w:val="000A7ED9"/>
    <w:rsid w:val="000B2BC7"/>
    <w:rsid w:val="000E58E0"/>
    <w:rsid w:val="00142E74"/>
    <w:rsid w:val="001A4F65"/>
    <w:rsid w:val="001E08D2"/>
    <w:rsid w:val="001F3FAA"/>
    <w:rsid w:val="0021076D"/>
    <w:rsid w:val="00253170"/>
    <w:rsid w:val="00306C1F"/>
    <w:rsid w:val="003A6CDF"/>
    <w:rsid w:val="00534139"/>
    <w:rsid w:val="00590D9F"/>
    <w:rsid w:val="005E1291"/>
    <w:rsid w:val="00632136"/>
    <w:rsid w:val="0065141A"/>
    <w:rsid w:val="006E0BC0"/>
    <w:rsid w:val="00771F34"/>
    <w:rsid w:val="007E3C95"/>
    <w:rsid w:val="008620E0"/>
    <w:rsid w:val="0088223B"/>
    <w:rsid w:val="009256E8"/>
    <w:rsid w:val="00981FF0"/>
    <w:rsid w:val="00A04690"/>
    <w:rsid w:val="00B556FF"/>
    <w:rsid w:val="00C12BE7"/>
    <w:rsid w:val="00C55722"/>
    <w:rsid w:val="00CA35C1"/>
    <w:rsid w:val="00CC28E3"/>
    <w:rsid w:val="00D06585"/>
    <w:rsid w:val="00D5166C"/>
    <w:rsid w:val="00E55E99"/>
    <w:rsid w:val="00ED3302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CB2C-0E33-449D-93F1-1666BE7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2">
    <w:name w:val="Абзац списка2"/>
    <w:basedOn w:val="a"/>
    <w:rsid w:val="003A6CDF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2</cp:revision>
  <cp:lastPrinted>2016-02-10T06:34:00Z</cp:lastPrinted>
  <dcterms:created xsi:type="dcterms:W3CDTF">2019-05-06T12:10:00Z</dcterms:created>
  <dcterms:modified xsi:type="dcterms:W3CDTF">2019-05-06T12:10:00Z</dcterms:modified>
</cp:coreProperties>
</file>