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43664" w:rsidRPr="00E4366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43664" w:rsidRPr="00E43664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="00E43664" w:rsidRPr="00E4366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E43664" w:rsidRPr="00E43664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B208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43664" w:rsidRPr="00E43664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>Дисциплина «</w:t>
      </w:r>
      <w:r w:rsidR="00E43664" w:rsidRPr="00E4366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Pr="001B208C">
        <w:rPr>
          <w:rFonts w:ascii="Times New Roman" w:hAnsi="Times New Roman" w:cs="Times New Roman"/>
          <w:sz w:val="24"/>
          <w:szCs w:val="24"/>
        </w:rPr>
        <w:t>» (</w:t>
      </w:r>
      <w:r w:rsidR="00E43664" w:rsidRPr="00E4366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43664" w:rsidRPr="00E4366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43664" w:rsidRPr="00E43664">
        <w:rPr>
          <w:rFonts w:ascii="Times New Roman" w:hAnsi="Times New Roman" w:cs="Times New Roman"/>
          <w:sz w:val="24"/>
          <w:szCs w:val="24"/>
        </w:rPr>
        <w:t>.</w:t>
      </w:r>
      <w:r w:rsidR="00957315">
        <w:rPr>
          <w:rFonts w:ascii="Times New Roman" w:hAnsi="Times New Roman" w:cs="Times New Roman"/>
          <w:sz w:val="24"/>
          <w:szCs w:val="24"/>
        </w:rPr>
        <w:t>В</w:t>
      </w:r>
      <w:r w:rsidR="00E43664" w:rsidRPr="00E43664">
        <w:rPr>
          <w:rFonts w:ascii="Times New Roman" w:hAnsi="Times New Roman" w:cs="Times New Roman"/>
          <w:sz w:val="24"/>
          <w:szCs w:val="24"/>
        </w:rPr>
        <w:t>.</w:t>
      </w:r>
      <w:r w:rsidR="00957315">
        <w:rPr>
          <w:rFonts w:ascii="Times New Roman" w:hAnsi="Times New Roman" w:cs="Times New Roman"/>
          <w:sz w:val="24"/>
          <w:szCs w:val="24"/>
        </w:rPr>
        <w:t>ОД.2</w:t>
      </w:r>
      <w:r w:rsidRPr="001B208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957315">
        <w:rPr>
          <w:rFonts w:ascii="Times New Roman" w:hAnsi="Times New Roman" w:cs="Times New Roman"/>
          <w:sz w:val="24"/>
          <w:szCs w:val="24"/>
        </w:rPr>
        <w:t>вариативной</w:t>
      </w:r>
      <w:r w:rsidRPr="001B208C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B208C" w:rsidRPr="001B208C" w:rsidRDefault="001B208C" w:rsidP="001B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E43664" w:rsidRPr="00E43664">
        <w:rPr>
          <w:rFonts w:ascii="Times New Roman" w:hAnsi="Times New Roman" w:cs="Times New Roman"/>
          <w:sz w:val="24"/>
          <w:szCs w:val="24"/>
        </w:rPr>
        <w:t>познание и приобретение практических навыков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техники.</w:t>
      </w:r>
      <w:r w:rsidRPr="001B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8C" w:rsidRPr="001B208C" w:rsidRDefault="001B208C" w:rsidP="001B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Федерального закона «О техническом регулировании»;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основных понятий, терминов и определений в области метрологии, стандартизации и сертификации продукции и услуг;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правовых основ обеспечения единства измерений;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системы допусков и посадок, принятых в РФ;</w:t>
      </w:r>
    </w:p>
    <w:p w:rsidR="00632136" w:rsidRPr="00152A7C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 xml:space="preserve">– изучение принципов нормирования </w:t>
      </w:r>
      <w:proofErr w:type="spellStart"/>
      <w:r w:rsidRPr="00E43664">
        <w:rPr>
          <w:rFonts w:ascii="Times New Roman" w:hAnsi="Times New Roman" w:cs="Times New Roman"/>
          <w:sz w:val="24"/>
          <w:szCs w:val="24"/>
        </w:rPr>
        <w:t>точностных</w:t>
      </w:r>
      <w:proofErr w:type="spellEnd"/>
      <w:r w:rsidRPr="00E43664">
        <w:rPr>
          <w:rFonts w:ascii="Times New Roman" w:hAnsi="Times New Roman" w:cs="Times New Roman"/>
          <w:sz w:val="24"/>
          <w:szCs w:val="24"/>
        </w:rPr>
        <w:t xml:space="preserve"> параметров типовых соединений деталей машин при составлении и оформлении конструкторской документации.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B208C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E43664" w:rsidRPr="00E43664">
        <w:rPr>
          <w:rFonts w:ascii="Times New Roman" w:hAnsi="Times New Roman" w:cs="Times New Roman"/>
          <w:sz w:val="24"/>
          <w:szCs w:val="24"/>
        </w:rPr>
        <w:t>ОПК-3</w:t>
      </w:r>
      <w:r w:rsidR="00E43664">
        <w:rPr>
          <w:rFonts w:ascii="Times New Roman" w:hAnsi="Times New Roman" w:cs="Times New Roman"/>
          <w:sz w:val="24"/>
          <w:szCs w:val="24"/>
        </w:rPr>
        <w:t xml:space="preserve">, </w:t>
      </w:r>
      <w:r w:rsidR="00E43664" w:rsidRPr="00E43664">
        <w:rPr>
          <w:rFonts w:ascii="Times New Roman" w:hAnsi="Times New Roman" w:cs="Times New Roman"/>
          <w:sz w:val="24"/>
          <w:szCs w:val="24"/>
        </w:rPr>
        <w:t>ПК-15</w:t>
      </w:r>
      <w:r w:rsidR="00E43664">
        <w:rPr>
          <w:rFonts w:ascii="Times New Roman" w:hAnsi="Times New Roman" w:cs="Times New Roman"/>
          <w:sz w:val="24"/>
          <w:szCs w:val="24"/>
        </w:rPr>
        <w:t xml:space="preserve">, </w:t>
      </w:r>
      <w:r w:rsidR="00E43664" w:rsidRPr="00E43664">
        <w:rPr>
          <w:rFonts w:ascii="Times New Roman" w:hAnsi="Times New Roman" w:cs="Times New Roman"/>
          <w:sz w:val="24"/>
          <w:szCs w:val="24"/>
        </w:rPr>
        <w:t>ПК-20</w:t>
      </w:r>
      <w:r w:rsidR="00E43664">
        <w:rPr>
          <w:rFonts w:ascii="Times New Roman" w:hAnsi="Times New Roman" w:cs="Times New Roman"/>
          <w:sz w:val="24"/>
          <w:szCs w:val="24"/>
        </w:rPr>
        <w:t xml:space="preserve">, </w:t>
      </w:r>
      <w:r w:rsidR="00E43664" w:rsidRPr="00E43664">
        <w:rPr>
          <w:rFonts w:ascii="Times New Roman" w:hAnsi="Times New Roman" w:cs="Times New Roman"/>
          <w:sz w:val="24"/>
          <w:szCs w:val="24"/>
        </w:rPr>
        <w:t>ПК-23</w:t>
      </w:r>
      <w:r w:rsidR="001B208C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ЗНАТЬ: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основные нормативно-правовые акты в области обеспечения безопасности.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УМЕТЬ: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проводить измерения уровней опасности в среде обитания, обрабатывать полученные результаты, составлять прогнозы возможного развития ситуации.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ВЛАДЕТЬ:</w:t>
      </w:r>
    </w:p>
    <w:p w:rsidR="00E43664" w:rsidRPr="00E43664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данные;</w:t>
      </w:r>
    </w:p>
    <w:p w:rsidR="00632136" w:rsidRPr="00152A7C" w:rsidRDefault="00E43664" w:rsidP="00E436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- способностью применять на практике навыки проведения и описания исследований, в том числе экспериментальных.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Качество продукции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метрологии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взаимозаменяемости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Стандартизация геометрических параметров деталей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lastRenderedPageBreak/>
        <w:t>Основы размерного анализа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Стандартизация полей допусков и посадок типовых соединений деталей машин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стандартизации</w:t>
      </w:r>
    </w:p>
    <w:p w:rsidR="00632136" w:rsidRPr="00152A7C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сертификации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436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43664">
        <w:rPr>
          <w:rFonts w:ascii="Times New Roman" w:hAnsi="Times New Roman" w:cs="Times New Roman"/>
          <w:sz w:val="24"/>
          <w:szCs w:val="24"/>
        </w:rPr>
        <w:t>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F54EC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F54EC8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208C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F54E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43664">
        <w:rPr>
          <w:rFonts w:ascii="Times New Roman" w:hAnsi="Times New Roman" w:cs="Times New Roman"/>
          <w:sz w:val="24"/>
          <w:szCs w:val="24"/>
        </w:rPr>
        <w:t>5</w:t>
      </w:r>
      <w:r w:rsidR="00F54EC8">
        <w:rPr>
          <w:rFonts w:ascii="Times New Roman" w:hAnsi="Times New Roman" w:cs="Times New Roman"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3664" w:rsidRPr="00152A7C" w:rsidRDefault="00E4366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54EC8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F95CC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D80C9B">
        <w:rPr>
          <w:rFonts w:ascii="Times New Roman" w:hAnsi="Times New Roman" w:cs="Times New Roman"/>
          <w:sz w:val="24"/>
          <w:szCs w:val="24"/>
        </w:rPr>
        <w:t>экзамен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B208C"/>
    <w:rsid w:val="00632136"/>
    <w:rsid w:val="007E3C95"/>
    <w:rsid w:val="00957315"/>
    <w:rsid w:val="00BB34AC"/>
    <w:rsid w:val="00CA35C1"/>
    <w:rsid w:val="00D06585"/>
    <w:rsid w:val="00D5166C"/>
    <w:rsid w:val="00D80C9B"/>
    <w:rsid w:val="00E43664"/>
    <w:rsid w:val="00F54EC8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14</cp:revision>
  <cp:lastPrinted>2016-12-02T09:21:00Z</cp:lastPrinted>
  <dcterms:created xsi:type="dcterms:W3CDTF">2016-02-10T06:02:00Z</dcterms:created>
  <dcterms:modified xsi:type="dcterms:W3CDTF">2018-06-06T08:17:00Z</dcterms:modified>
</cp:coreProperties>
</file>