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955ED0">
        <w:rPr>
          <w:rFonts w:eastAsia="Calibri" w:cs="Times New Roman"/>
          <w:szCs w:val="24"/>
        </w:rPr>
        <w:t xml:space="preserve">Эксплуатация </w:t>
      </w:r>
      <w:r w:rsidR="00FD0FFF">
        <w:rPr>
          <w:rFonts w:eastAsia="Calibri" w:cs="Times New Roman"/>
          <w:szCs w:val="24"/>
        </w:rPr>
        <w:t>железных дорог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955ED0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 w:rsidR="00955ED0">
        <w:rPr>
          <w:rFonts w:eastAsia="Calibri" w:cs="Times New Roman"/>
          <w:szCs w:val="24"/>
        </w:rPr>
        <w:t>Грузовая и коммерческая работа</w:t>
      </w:r>
      <w:r w:rsidR="00FA1B93"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, </w:t>
      </w:r>
      <w:bookmarkStart w:id="0" w:name="_GoBack"/>
      <w:bookmarkEnd w:id="0"/>
      <w:r>
        <w:rPr>
          <w:rFonts w:eastAsia="Calibri" w:cs="Times New Roman"/>
          <w:szCs w:val="24"/>
        </w:rPr>
        <w:t>«</w:t>
      </w:r>
      <w:r w:rsidR="00955ED0">
        <w:rPr>
          <w:rFonts w:eastAsia="Calibri" w:cs="Times New Roman"/>
          <w:szCs w:val="24"/>
        </w:rPr>
        <w:t>Пассажирский комплекс железнодорожного транспорта</w:t>
      </w:r>
      <w:r>
        <w:rPr>
          <w:rFonts w:eastAsia="Calibri" w:cs="Times New Roman"/>
          <w:szCs w:val="24"/>
        </w:rPr>
        <w:t>», «</w:t>
      </w:r>
      <w:r w:rsidR="00955ED0">
        <w:rPr>
          <w:rFonts w:eastAsia="Calibri" w:cs="Times New Roman"/>
          <w:szCs w:val="24"/>
        </w:rPr>
        <w:t>Транспортный бизнес и логистика</w:t>
      </w:r>
      <w:r>
        <w:rPr>
          <w:rFonts w:eastAsia="Calibri" w:cs="Times New Roman"/>
          <w:szCs w:val="24"/>
        </w:rPr>
        <w:t>»</w:t>
      </w:r>
      <w:r w:rsidR="00955ED0">
        <w:rPr>
          <w:rFonts w:eastAsia="Calibri" w:cs="Times New Roman"/>
          <w:szCs w:val="24"/>
        </w:rPr>
        <w:t>.</w:t>
      </w:r>
      <w:r w:rsidR="00FA1B93" w:rsidRPr="00FA1B93">
        <w:rPr>
          <w:rFonts w:eastAsia="Calibri" w:cs="Times New Roman"/>
          <w:szCs w:val="24"/>
        </w:rPr>
        <w:t xml:space="preserve">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955ED0">
        <w:rPr>
          <w:rFonts w:cs="Times New Roman"/>
          <w:szCs w:val="24"/>
        </w:rPr>
        <w:t>О</w:t>
      </w:r>
      <w:r w:rsidR="00FD0FFF">
        <w:rPr>
          <w:rFonts w:cs="Times New Roman"/>
          <w:szCs w:val="24"/>
        </w:rPr>
        <w:t>ПК-</w:t>
      </w:r>
      <w:r w:rsidR="00955ED0">
        <w:rPr>
          <w:rFonts w:cs="Times New Roman"/>
          <w:szCs w:val="24"/>
        </w:rPr>
        <w:t>7</w:t>
      </w:r>
      <w:r w:rsidR="00FD0FFF">
        <w:rPr>
          <w:rFonts w:cs="Times New Roman"/>
          <w:szCs w:val="24"/>
        </w:rPr>
        <w:t>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3B78DE"/>
    <w:rsid w:val="003E2D76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955ED0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51F4-0B63-48DB-B930-CA9DA75F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2018-05-30T08:22:00Z</cp:lastPrinted>
  <dcterms:created xsi:type="dcterms:W3CDTF">2018-06-29T08:11:00Z</dcterms:created>
  <dcterms:modified xsi:type="dcterms:W3CDTF">2018-06-29T08:11:00Z</dcterms:modified>
</cp:coreProperties>
</file>