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91" w:rsidRPr="00152A7C" w:rsidRDefault="00DB6191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B6191" w:rsidRPr="00152A7C" w:rsidRDefault="00984842" w:rsidP="009830E6">
      <w:pPr>
        <w:contextualSpacing/>
        <w:jc w:val="center"/>
        <w:rPr>
          <w:szCs w:val="24"/>
        </w:rPr>
      </w:pPr>
      <w:r>
        <w:rPr>
          <w:szCs w:val="24"/>
        </w:rPr>
        <w:t>Производственной п</w:t>
      </w:r>
      <w:r w:rsidR="00DB6191">
        <w:rPr>
          <w:szCs w:val="24"/>
        </w:rPr>
        <w:t>рактики</w:t>
      </w:r>
    </w:p>
    <w:p w:rsidR="00DB6191" w:rsidRPr="00152A7C" w:rsidRDefault="00DB6191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НАУЧНО-ИССЛЕДОВАТЕЛЬСКАЯ РАБОТА</w:t>
      </w:r>
      <w:r w:rsidRPr="00152A7C">
        <w:rPr>
          <w:szCs w:val="24"/>
        </w:rPr>
        <w:t>»</w:t>
      </w:r>
    </w:p>
    <w:p w:rsidR="00DB6191" w:rsidRPr="00152A7C" w:rsidRDefault="00DB6191" w:rsidP="009830E6">
      <w:pPr>
        <w:contextualSpacing/>
        <w:rPr>
          <w:szCs w:val="24"/>
        </w:rPr>
      </w:pP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>
        <w:rPr>
          <w:szCs w:val="24"/>
        </w:rPr>
        <w:t>23.05.04</w:t>
      </w:r>
      <w:r w:rsidRPr="007E3C95">
        <w:rPr>
          <w:szCs w:val="24"/>
        </w:rPr>
        <w:t xml:space="preserve"> «</w:t>
      </w:r>
      <w:r>
        <w:rPr>
          <w:szCs w:val="24"/>
        </w:rPr>
        <w:t>Эксплуатация железных дорог</w:t>
      </w:r>
      <w:r w:rsidRPr="007E3C95">
        <w:rPr>
          <w:szCs w:val="24"/>
        </w:rPr>
        <w:t>»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B6191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7E3C95">
        <w:rPr>
          <w:szCs w:val="24"/>
        </w:rPr>
        <w:t xml:space="preserve"> – </w:t>
      </w:r>
      <w:r w:rsidRPr="00986C3D">
        <w:rPr>
          <w:szCs w:val="24"/>
        </w:rPr>
        <w:t>«</w:t>
      </w:r>
      <w:r>
        <w:rPr>
          <w:szCs w:val="24"/>
        </w:rPr>
        <w:t>Транспортный бизнес и логистика»</w:t>
      </w:r>
    </w:p>
    <w:p w:rsidR="00DB6191" w:rsidRPr="00152A7C" w:rsidRDefault="00DB6191" w:rsidP="009830E6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DB6191" w:rsidRDefault="00DB6191" w:rsidP="008B4300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Вид практики – производственная, в соответствии с учебным планом подготовки специалиста, утвержденным </w:t>
      </w:r>
      <w:r w:rsidR="008B4300">
        <w:rPr>
          <w:szCs w:val="24"/>
          <w:lang w:eastAsia="ru-RU"/>
        </w:rPr>
        <w:t>«24» мая 2018 г.</w:t>
      </w:r>
      <w:bookmarkStart w:id="0" w:name="_GoBack"/>
      <w:bookmarkEnd w:id="0"/>
    </w:p>
    <w:p w:rsidR="00DB6191" w:rsidRDefault="00DB6191" w:rsidP="00474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DB6191" w:rsidRDefault="00DB6191" w:rsidP="00474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Тип практики – научно-исследовательская работа.</w:t>
      </w:r>
    </w:p>
    <w:p w:rsidR="00DB6191" w:rsidRPr="00474808" w:rsidRDefault="00DB6191" w:rsidP="00474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Способ проведения практики – стационарная, выездная.</w:t>
      </w:r>
    </w:p>
    <w:p w:rsidR="00DB6191" w:rsidRPr="00152A7C" w:rsidRDefault="00DB6191" w:rsidP="009830E6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>ОПК-10, ОПК-13, ПК-16, ПК-26, ПК-27, ПК-28, ПК-29, ПК-30.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DB6191" w:rsidRPr="00152A7C" w:rsidRDefault="00DB6191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DB6191" w:rsidRPr="00152A7C" w:rsidRDefault="00DB6191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 xml:space="preserve">анализировать состояние и динамику </w:t>
      </w:r>
      <w:proofErr w:type="gramStart"/>
      <w:r w:rsidRPr="00E160AC">
        <w:rPr>
          <w:bCs/>
          <w:szCs w:val="24"/>
        </w:rPr>
        <w:t>показателей качества систем организации перевозок</w:t>
      </w:r>
      <w:proofErr w:type="gramEnd"/>
      <w:r w:rsidRPr="00E160AC">
        <w:rPr>
          <w:bCs/>
          <w:szCs w:val="24"/>
        </w:rPr>
        <w:t xml:space="preserve"> пассажиров, грузов, </w:t>
      </w:r>
      <w:proofErr w:type="spellStart"/>
      <w:r w:rsidRPr="00E160AC">
        <w:rPr>
          <w:bCs/>
          <w:szCs w:val="24"/>
        </w:rPr>
        <w:t>грузобагажа</w:t>
      </w:r>
      <w:proofErr w:type="spellEnd"/>
      <w:r w:rsidRPr="00E160AC">
        <w:rPr>
          <w:bCs/>
          <w:szCs w:val="24"/>
        </w:rPr>
        <w:t xml:space="preserve"> и багажа;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DB6191" w:rsidRPr="00152A7C" w:rsidRDefault="00DB6191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DB6191" w:rsidRPr="00E160AC" w:rsidRDefault="00DB6191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lastRenderedPageBreak/>
        <w:t>методами оценивания экологической безопасности функционирования железнодорожного транспорта.</w:t>
      </w:r>
    </w:p>
    <w:p w:rsidR="00DB6191" w:rsidRPr="00152A7C" w:rsidRDefault="00DB6191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DB6191" w:rsidRPr="00E160AC" w:rsidRDefault="00DB6191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Первая неделя</w:t>
      </w:r>
      <w:r w:rsidRPr="00E160AC">
        <w:rPr>
          <w:szCs w:val="24"/>
          <w:lang w:eastAsia="ru-RU"/>
        </w:rPr>
        <w:t>: подбор литературы по теме исследования и составление библиографии, анализ и выбор методов решения поставленных задач.</w:t>
      </w:r>
    </w:p>
    <w:p w:rsidR="00DB6191" w:rsidRPr="00E160AC" w:rsidRDefault="00DB6191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Вторая неделя</w:t>
      </w:r>
      <w:r w:rsidRPr="00E160AC">
        <w:rPr>
          <w:szCs w:val="24"/>
          <w:lang w:eastAsia="ru-RU"/>
        </w:rPr>
        <w:t>: сбор и обработка научно-технической информации и статистических данных, интерпретация полученных результатов, формирование аргументированных выводов и умозаключений.</w:t>
      </w:r>
    </w:p>
    <w:p w:rsidR="00DB6191" w:rsidRPr="00152A7C" w:rsidRDefault="00DB6191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DB6191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>
        <w:rPr>
          <w:szCs w:val="24"/>
        </w:rPr>
        <w:t xml:space="preserve">2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.)</w:t>
      </w:r>
    </w:p>
    <w:p w:rsidR="00DB6191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DB6191" w:rsidRDefault="00DB6191" w:rsidP="009830E6">
      <w:pPr>
        <w:contextualSpacing/>
        <w:jc w:val="both"/>
        <w:rPr>
          <w:szCs w:val="24"/>
        </w:rPr>
      </w:pPr>
    </w:p>
    <w:p w:rsidR="00DB6191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>
        <w:rPr>
          <w:szCs w:val="24"/>
        </w:rPr>
        <w:t xml:space="preserve">2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.)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DB6191" w:rsidRPr="009830E6" w:rsidRDefault="00DB6191">
      <w:pPr>
        <w:rPr>
          <w:lang w:val="en-US"/>
        </w:rPr>
      </w:pPr>
    </w:p>
    <w:sectPr w:rsidR="00DB6191" w:rsidRPr="009830E6" w:rsidSect="001E27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0E6"/>
    <w:rsid w:val="00152A7C"/>
    <w:rsid w:val="001B7CB8"/>
    <w:rsid w:val="001E27FF"/>
    <w:rsid w:val="002334EC"/>
    <w:rsid w:val="00474808"/>
    <w:rsid w:val="004C4B06"/>
    <w:rsid w:val="007E3C95"/>
    <w:rsid w:val="008B4300"/>
    <w:rsid w:val="00974D71"/>
    <w:rsid w:val="009830E6"/>
    <w:rsid w:val="00984842"/>
    <w:rsid w:val="00986C3D"/>
    <w:rsid w:val="009A36B7"/>
    <w:rsid w:val="009C2801"/>
    <w:rsid w:val="00A40369"/>
    <w:rsid w:val="00D14107"/>
    <w:rsid w:val="00D62762"/>
    <w:rsid w:val="00DB6191"/>
    <w:rsid w:val="00E12447"/>
    <w:rsid w:val="00E160AC"/>
    <w:rsid w:val="00E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Алексей Котенко</dc:creator>
  <cp:lastModifiedBy>gdsu-кафедра</cp:lastModifiedBy>
  <cp:revision>3</cp:revision>
  <dcterms:created xsi:type="dcterms:W3CDTF">2018-06-28T12:32:00Z</dcterms:created>
  <dcterms:modified xsi:type="dcterms:W3CDTF">2018-07-02T15:51:00Z</dcterms:modified>
</cp:coreProperties>
</file>