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ФЕДЕРАЛЬНОЕ АГЕНТСТВО ЖЕЛЕЗНОДОРОЖНОГО ТРАНСПОРТА 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Императора Александра </w:t>
      </w:r>
      <w:r w:rsidRPr="00E05EBC">
        <w:rPr>
          <w:sz w:val="28"/>
          <w:szCs w:val="28"/>
          <w:lang w:val="en-US"/>
        </w:rPr>
        <w:t>I</w:t>
      </w:r>
      <w:r w:rsidRPr="00E05EBC">
        <w:rPr>
          <w:sz w:val="28"/>
          <w:szCs w:val="28"/>
        </w:rPr>
        <w:t>»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(ФГБОУ ВО ПГУПС)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Кафедра «Экономика и менеджмент в строительстве»</w:t>
      </w: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РАБОЧАЯ ПРОГРАММА</w:t>
      </w:r>
    </w:p>
    <w:p w:rsidR="00EA2BF5" w:rsidRPr="00E05EBC" w:rsidRDefault="00EA2BF5" w:rsidP="00EA2BF5">
      <w:pPr>
        <w:widowControl/>
        <w:jc w:val="center"/>
        <w:rPr>
          <w:i/>
          <w:iCs/>
          <w:sz w:val="28"/>
          <w:szCs w:val="28"/>
        </w:rPr>
      </w:pPr>
      <w:r w:rsidRPr="00E05EBC">
        <w:rPr>
          <w:i/>
          <w:iCs/>
          <w:sz w:val="28"/>
          <w:szCs w:val="28"/>
        </w:rPr>
        <w:t>дисциплины</w:t>
      </w:r>
    </w:p>
    <w:p w:rsidR="008F5714" w:rsidRPr="00E05EBC" w:rsidRDefault="008F5714" w:rsidP="008F5714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«</w:t>
      </w:r>
      <w:r w:rsidRPr="00E05EBC">
        <w:rPr>
          <w:rFonts w:eastAsia="Calibri"/>
          <w:sz w:val="28"/>
          <w:szCs w:val="28"/>
        </w:rPr>
        <w:t>УПРАВЛЕНИЕ ПРОЕКТИРОВАНИЕМ И СТРОИТЕЛЬСТВОМ</w:t>
      </w:r>
      <w:r w:rsidRPr="00E05EBC">
        <w:rPr>
          <w:sz w:val="28"/>
          <w:szCs w:val="28"/>
        </w:rPr>
        <w:t>» (Б1.В.ДВ2.2)</w:t>
      </w:r>
    </w:p>
    <w:p w:rsidR="00EA2BF5" w:rsidRPr="00E05EBC" w:rsidRDefault="00EA2BF5" w:rsidP="00EA2BF5">
      <w:pPr>
        <w:widowControl/>
        <w:jc w:val="center"/>
        <w:rPr>
          <w:i/>
          <w:color w:val="008000"/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для направления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38.04.02 «Менеджмент» 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по программе магистратуры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EA2BF5" w:rsidRPr="00E05EBC" w:rsidRDefault="00EA2BF5" w:rsidP="00EA2BF5">
      <w:pPr>
        <w:widowControl/>
        <w:jc w:val="center"/>
        <w:rPr>
          <w:i/>
          <w:sz w:val="24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Форма обучения – очная, заочная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Санкт-Петербург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201</w:t>
      </w:r>
      <w:r w:rsidR="00E05EBC" w:rsidRPr="00E05EBC">
        <w:rPr>
          <w:sz w:val="28"/>
          <w:szCs w:val="28"/>
        </w:rPr>
        <w:t>8</w:t>
      </w:r>
    </w:p>
    <w:p w:rsidR="00E05EBC" w:rsidRPr="00434C42" w:rsidRDefault="00EA2BF5" w:rsidP="00E05EB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E05EBC">
        <w:rPr>
          <w:sz w:val="28"/>
          <w:szCs w:val="28"/>
          <w:highlight w:val="yellow"/>
        </w:rPr>
        <w:br w:type="page"/>
      </w:r>
      <w:r w:rsidR="00E05EBC" w:rsidRPr="00434C42">
        <w:rPr>
          <w:sz w:val="28"/>
          <w:szCs w:val="28"/>
        </w:rPr>
        <w:lastRenderedPageBreak/>
        <w:t xml:space="preserve">ЛИСТ СОГЛАСОВАНИЙ </w:t>
      </w:r>
    </w:p>
    <w:p w:rsidR="00E05EBC" w:rsidRPr="00434C42" w:rsidRDefault="00A376F9" w:rsidP="00E05EBC">
      <w:pPr>
        <w:widowControl/>
        <w:spacing w:line="276" w:lineRule="auto"/>
        <w:ind w:firstLine="0"/>
        <w:jc w:val="center"/>
        <w:rPr>
          <w:sz w:val="20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5pt;margin-top:-75.05pt;width:595.75pt;height:843pt;z-index:251660288">
            <v:imagedata r:id="rId8" o:title=""/>
          </v:shape>
          <o:OLEObject Type="Embed" ProgID="Acrobat.Document.11" ShapeID="_x0000_s1026" DrawAspect="Content" ObjectID="_1588323184" r:id="rId9"/>
        </w:pict>
      </w: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Pr="00434C42">
        <w:rPr>
          <w:sz w:val="28"/>
          <w:szCs w:val="28"/>
        </w:rPr>
        <w:t xml:space="preserve"> 2018 г. </w:t>
      </w: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E05EBC" w:rsidRPr="00434C42" w:rsidRDefault="00E05EBC" w:rsidP="00E05EB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243AA" w:rsidRPr="00E05EBC" w:rsidRDefault="00EA2BF5" w:rsidP="004D7B46">
      <w:pPr>
        <w:widowControl/>
        <w:spacing w:line="240" w:lineRule="auto"/>
        <w:ind w:firstLine="0"/>
        <w:jc w:val="left"/>
        <w:rPr>
          <w:sz w:val="28"/>
          <w:szCs w:val="28"/>
          <w:highlight w:val="yellow"/>
        </w:rPr>
      </w:pPr>
      <w:r w:rsidRPr="00E05EBC">
        <w:rPr>
          <w:sz w:val="28"/>
          <w:szCs w:val="28"/>
          <w:highlight w:val="yellow"/>
        </w:rPr>
        <w:br w:type="page"/>
      </w:r>
    </w:p>
    <w:p w:rsidR="00EA2BF5" w:rsidRPr="00E05EBC" w:rsidRDefault="00EA2BF5" w:rsidP="006243AA">
      <w:pPr>
        <w:widowControl/>
        <w:spacing w:line="240" w:lineRule="auto"/>
        <w:ind w:hanging="567"/>
        <w:jc w:val="center"/>
        <w:rPr>
          <w:sz w:val="28"/>
          <w:szCs w:val="28"/>
          <w:highlight w:val="yellow"/>
        </w:rPr>
        <w:sectPr w:rsidR="00EA2BF5" w:rsidRPr="00E05EBC" w:rsidSect="00EA2BF5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49D8" w:rsidRPr="00E05EBC" w:rsidRDefault="008649D8" w:rsidP="00E05EBC">
      <w:pPr>
        <w:widowControl/>
        <w:ind w:firstLine="0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E05EBC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449A1" w:rsidRPr="00E05EBC" w:rsidRDefault="00B449A1" w:rsidP="00B449A1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E05EBC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467AA0" w:rsidRPr="00E05EBC">
        <w:rPr>
          <w:rFonts w:eastAsia="Calibri"/>
          <w:sz w:val="28"/>
          <w:szCs w:val="28"/>
        </w:rPr>
        <w:t>П</w:t>
      </w:r>
      <w:r w:rsidRPr="00E05EBC">
        <w:rPr>
          <w:rFonts w:eastAsia="Calibri"/>
          <w:sz w:val="28"/>
          <w:szCs w:val="28"/>
        </w:rPr>
        <w:t>О, утвержденным 30 марта 2015 г., приказ № 322 по направлению подготовки 38.04.02 «Менеджмент», по дисциплине «</w:t>
      </w:r>
      <w:r w:rsidR="00C3164B" w:rsidRPr="00E05EBC">
        <w:rPr>
          <w:rFonts w:eastAsia="Calibri"/>
          <w:sz w:val="28"/>
          <w:szCs w:val="28"/>
        </w:rPr>
        <w:t>Управление проектированием и строительством</w:t>
      </w:r>
      <w:r w:rsidRPr="00E05EBC">
        <w:rPr>
          <w:rFonts w:eastAsia="Calibri"/>
          <w:sz w:val="28"/>
          <w:szCs w:val="28"/>
        </w:rPr>
        <w:t>».</w:t>
      </w:r>
    </w:p>
    <w:p w:rsidR="00B449A1" w:rsidRPr="00E05EBC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05EBC">
        <w:rPr>
          <w:rFonts w:cs="Times New Roman"/>
          <w:szCs w:val="28"/>
        </w:rPr>
        <w:t>Целью изучения дисциплины «</w:t>
      </w:r>
      <w:r w:rsidR="00C3164B" w:rsidRPr="00E05EBC">
        <w:rPr>
          <w:szCs w:val="28"/>
        </w:rPr>
        <w:t>Управление проектированием и строительством</w:t>
      </w:r>
      <w:r w:rsidRPr="00E05EBC">
        <w:rPr>
          <w:rFonts w:cs="Times New Roman"/>
          <w:szCs w:val="28"/>
        </w:rPr>
        <w:t xml:space="preserve">» является формирование у студентов теоретических знаний и практических навыков по управлению </w:t>
      </w:r>
      <w:r w:rsidR="00C3164B" w:rsidRPr="00E05EBC">
        <w:rPr>
          <w:szCs w:val="28"/>
        </w:rPr>
        <w:t>проектированием и строительством</w:t>
      </w:r>
      <w:r w:rsidRPr="00E05EBC">
        <w:rPr>
          <w:rFonts w:cs="Times New Roman"/>
          <w:szCs w:val="28"/>
        </w:rPr>
        <w:t xml:space="preserve">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B449A1" w:rsidRPr="00E05EBC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05EBC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раскрытие теоретических основ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формирование представления о структуре системы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обучение навыкам по управлению отдельными этапами </w:t>
      </w:r>
      <w:r w:rsidR="00C3164B" w:rsidRPr="00E05EBC">
        <w:rPr>
          <w:rFonts w:eastAsia="Calibri"/>
          <w:sz w:val="28"/>
          <w:szCs w:val="28"/>
        </w:rPr>
        <w:t>проектирования и строительства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освоение современных методов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В результате освоения дисциплины обучающийся должен: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b/>
          <w:sz w:val="28"/>
          <w:szCs w:val="28"/>
        </w:rPr>
        <w:t>ЗНАТЬ</w:t>
      </w:r>
      <w:r w:rsidRPr="00E05EBC">
        <w:rPr>
          <w:sz w:val="28"/>
          <w:szCs w:val="28"/>
        </w:rPr>
        <w:t>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основные вопросы теории и практики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.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b/>
          <w:sz w:val="28"/>
          <w:szCs w:val="28"/>
        </w:rPr>
        <w:t>УМЕТЬ</w:t>
      </w:r>
      <w:r w:rsidRPr="00E05EBC">
        <w:rPr>
          <w:sz w:val="28"/>
          <w:szCs w:val="28"/>
        </w:rPr>
        <w:t>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организовать работу малого коллектива, рабочей группы.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b/>
          <w:sz w:val="28"/>
          <w:szCs w:val="28"/>
        </w:rPr>
        <w:t>ВЛАДЕТЬ</w:t>
      </w:r>
      <w:r w:rsidRPr="00E05EBC">
        <w:rPr>
          <w:sz w:val="28"/>
          <w:szCs w:val="28"/>
        </w:rPr>
        <w:t>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sz w:val="28"/>
          <w:szCs w:val="28"/>
        </w:rPr>
        <w:t>специальной терминологией и лексикой, методами определения</w:t>
      </w:r>
      <w:r w:rsidRPr="00E05EBC">
        <w:rPr>
          <w:bCs/>
          <w:sz w:val="28"/>
          <w:szCs w:val="28"/>
        </w:rPr>
        <w:t xml:space="preserve"> параметров инвестиционного проекта при его разработке и реализации.</w:t>
      </w:r>
    </w:p>
    <w:p w:rsidR="008649D8" w:rsidRPr="00E05EBC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E05EBC">
        <w:rPr>
          <w:sz w:val="28"/>
          <w:szCs w:val="28"/>
        </w:rPr>
        <w:lastRenderedPageBreak/>
        <w:t>Приобр</w:t>
      </w:r>
      <w:r w:rsidR="008D1C1D" w:rsidRPr="00E05EBC">
        <w:rPr>
          <w:sz w:val="28"/>
          <w:szCs w:val="28"/>
        </w:rPr>
        <w:t>етенные знания, умения, навыки</w:t>
      </w:r>
      <w:r w:rsidRPr="00E05EBC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67AA0" w:rsidRPr="00E05EBC">
        <w:rPr>
          <w:sz w:val="28"/>
          <w:szCs w:val="28"/>
        </w:rPr>
        <w:t xml:space="preserve">общей характеристики </w:t>
      </w:r>
      <w:r w:rsidRPr="00E05EBC">
        <w:rPr>
          <w:sz w:val="28"/>
          <w:szCs w:val="28"/>
        </w:rPr>
        <w:t>основной профессиональной образовательной программы (ОПОП).</w:t>
      </w:r>
    </w:p>
    <w:p w:rsidR="008649D8" w:rsidRPr="00E05EBC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5EBC">
        <w:rPr>
          <w:b/>
          <w:sz w:val="28"/>
          <w:szCs w:val="28"/>
        </w:rPr>
        <w:t>общекультурных компетенций (ОК)</w:t>
      </w:r>
      <w:r w:rsidRPr="00E05EBC">
        <w:rPr>
          <w:sz w:val="28"/>
          <w:szCs w:val="28"/>
        </w:rPr>
        <w:t>:</w:t>
      </w:r>
    </w:p>
    <w:p w:rsidR="00FC3D60" w:rsidRPr="00E05EBC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способности к абстрактному мышлению, анализу, синтезу (ОК-1);</w:t>
      </w:r>
    </w:p>
    <w:p w:rsidR="00FC3D60" w:rsidRPr="00E05EBC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C3D60" w:rsidRPr="00E05EBC" w:rsidRDefault="00FC3D60" w:rsidP="00FC3D60">
      <w:pPr>
        <w:widowControl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E05EBC">
        <w:rPr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E05EBC">
        <w:rPr>
          <w:rFonts w:eastAsia="Calibri"/>
          <w:sz w:val="28"/>
          <w:szCs w:val="28"/>
        </w:rPr>
        <w:t>.</w:t>
      </w:r>
    </w:p>
    <w:p w:rsidR="008649D8" w:rsidRPr="00E05EBC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5EBC">
        <w:rPr>
          <w:b/>
          <w:sz w:val="28"/>
          <w:szCs w:val="28"/>
        </w:rPr>
        <w:t>общепрофессиональных компетенций (ОПК)</w:t>
      </w:r>
      <w:r w:rsidRPr="00E05EBC">
        <w:rPr>
          <w:sz w:val="28"/>
          <w:szCs w:val="28"/>
        </w:rPr>
        <w:t>:</w:t>
      </w:r>
    </w:p>
    <w:p w:rsidR="00FC3D60" w:rsidRPr="00E05EBC" w:rsidRDefault="00FC3D60" w:rsidP="00FC3D60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E05EBC">
        <w:rPr>
          <w:sz w:val="28"/>
          <w:szCs w:val="28"/>
        </w:rPr>
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8649D8" w:rsidRPr="00E05EBC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5EBC">
        <w:rPr>
          <w:b/>
          <w:sz w:val="28"/>
          <w:szCs w:val="28"/>
        </w:rPr>
        <w:t>профессиональных компетенций (ПК)</w:t>
      </w:r>
      <w:r w:rsidRPr="00E05EBC">
        <w:rPr>
          <w:sz w:val="28"/>
          <w:szCs w:val="28"/>
        </w:rPr>
        <w:t xml:space="preserve">, </w:t>
      </w:r>
      <w:r w:rsidRPr="00E05EBC">
        <w:rPr>
          <w:bCs/>
          <w:sz w:val="28"/>
          <w:szCs w:val="28"/>
        </w:rPr>
        <w:t xml:space="preserve">соответствующих </w:t>
      </w:r>
      <w:r w:rsidR="00FC3D60" w:rsidRPr="00E05EBC">
        <w:rPr>
          <w:bCs/>
          <w:sz w:val="28"/>
          <w:szCs w:val="28"/>
        </w:rPr>
        <w:t>видам</w:t>
      </w:r>
      <w:r w:rsidRPr="00E05EBC">
        <w:rPr>
          <w:bCs/>
          <w:sz w:val="28"/>
          <w:szCs w:val="28"/>
        </w:rPr>
        <w:t xml:space="preserve"> профессиональной деятельности, на которые ориентирована программа магистратуры:</w:t>
      </w:r>
    </w:p>
    <w:p w:rsidR="00FC3D60" w:rsidRPr="00E05EBC" w:rsidRDefault="00FC3D60" w:rsidP="00FC3D6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05EBC">
        <w:rPr>
          <w:rFonts w:eastAsia="Calibri"/>
          <w:bCs/>
          <w:sz w:val="28"/>
          <w:szCs w:val="28"/>
        </w:rPr>
        <w:t>организационно-управленческая деятельность:</w:t>
      </w:r>
    </w:p>
    <w:p w:rsidR="00CB06B5" w:rsidRPr="00E05EBC" w:rsidRDefault="00CB06B5" w:rsidP="00CB06B5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способностью управлять организациями, подразделениями, группами (командами) сотрудников, проектами  и сетями (ПК-1);</w:t>
      </w:r>
    </w:p>
    <w:p w:rsidR="00FC3D60" w:rsidRPr="00E05EBC" w:rsidRDefault="00FC3D60" w:rsidP="00FC3D60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sz w:val="28"/>
          <w:szCs w:val="28"/>
        </w:rPr>
      </w:pPr>
      <w:r w:rsidRPr="00E05EBC">
        <w:rPr>
          <w:sz w:val="28"/>
          <w:szCs w:val="28"/>
        </w:rPr>
        <w:t>научно-исследовательская деятельность:</w:t>
      </w:r>
    </w:p>
    <w:p w:rsidR="00E05EBC" w:rsidRPr="00E05EBC" w:rsidRDefault="00E05EBC" w:rsidP="00E05EBC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(ПК-7);</w:t>
      </w:r>
    </w:p>
    <w:p w:rsidR="00E05EBC" w:rsidRPr="00E05EBC" w:rsidRDefault="00E05EBC" w:rsidP="00E05EBC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(ПК-9).</w:t>
      </w:r>
    </w:p>
    <w:p w:rsidR="00467AA0" w:rsidRPr="00E05EBC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05EBC">
        <w:rPr>
          <w:sz w:val="28"/>
          <w:szCs w:val="28"/>
        </w:rPr>
        <w:t>обучающихся</w:t>
      </w:r>
      <w:proofErr w:type="gramEnd"/>
      <w:r w:rsidRPr="00E05EBC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467AA0" w:rsidRPr="00E05EBC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E05EBC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highlight w:val="yellow"/>
        </w:rPr>
      </w:pPr>
    </w:p>
    <w:p w:rsidR="008649D8" w:rsidRPr="00E05EBC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Дисциплина «</w:t>
      </w:r>
      <w:r w:rsidR="00C3164B" w:rsidRPr="00E05EBC">
        <w:rPr>
          <w:rFonts w:eastAsia="Calibri"/>
          <w:sz w:val="28"/>
          <w:szCs w:val="28"/>
        </w:rPr>
        <w:t>Управление проектированием и строительством</w:t>
      </w:r>
      <w:r w:rsidRPr="00E05EBC">
        <w:rPr>
          <w:sz w:val="28"/>
          <w:szCs w:val="28"/>
        </w:rPr>
        <w:t>» (</w:t>
      </w:r>
      <w:r w:rsidR="008F285D" w:rsidRPr="00E05EBC">
        <w:rPr>
          <w:rFonts w:eastAsia="Calibri"/>
          <w:sz w:val="28"/>
          <w:szCs w:val="28"/>
        </w:rPr>
        <w:t>Б1.В.ДВ.2.</w:t>
      </w:r>
      <w:r w:rsidR="00C3164B" w:rsidRPr="00E05EBC">
        <w:rPr>
          <w:rFonts w:eastAsia="Calibri"/>
          <w:sz w:val="28"/>
          <w:szCs w:val="28"/>
        </w:rPr>
        <w:t>2</w:t>
      </w:r>
      <w:r w:rsidRPr="00E05EBC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8D1C1D" w:rsidRPr="00E05EBC" w:rsidRDefault="008D1C1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br w:type="page"/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E05EB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E05EBC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Семестр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В том числе:</w:t>
            </w:r>
          </w:p>
          <w:p w:rsidR="009D5C66" w:rsidRPr="00E05EBC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лекции (Л)</w:t>
            </w:r>
          </w:p>
          <w:p w:rsidR="009D5C66" w:rsidRPr="00E05EBC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практические занятия (ПЗ)</w:t>
            </w:r>
          </w:p>
          <w:p w:rsidR="009D5C66" w:rsidRPr="00E05EBC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42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42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30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36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05EBC">
              <w:rPr>
                <w:sz w:val="28"/>
                <w:szCs w:val="28"/>
              </w:rPr>
              <w:t>з.е</w:t>
            </w:r>
            <w:proofErr w:type="spellEnd"/>
            <w:r w:rsidRPr="00E05E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9D5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</w:tr>
    </w:tbl>
    <w:p w:rsidR="009D5C66" w:rsidRPr="00E05EBC" w:rsidRDefault="009D5C6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E05EBC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E05EBC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Курс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В том числе:</w:t>
            </w:r>
          </w:p>
          <w:p w:rsidR="009D5C66" w:rsidRPr="00E05EBC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лекции (Л)</w:t>
            </w:r>
          </w:p>
          <w:p w:rsidR="009D5C66" w:rsidRPr="00E05EBC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практические занятия (ПЗ)</w:t>
            </w:r>
          </w:p>
          <w:p w:rsidR="009D5C66" w:rsidRPr="00E05EBC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20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  <w:p w:rsidR="009D5C66" w:rsidRPr="00E05EBC" w:rsidRDefault="00E15FD7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  <w:p w:rsidR="009D5C66" w:rsidRPr="00E05EBC" w:rsidRDefault="00E15FD7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20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  <w:p w:rsidR="00E15FD7" w:rsidRPr="00E05EBC" w:rsidRDefault="00E15FD7" w:rsidP="00E15FD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  <w:p w:rsidR="009D5C66" w:rsidRPr="00E05EBC" w:rsidRDefault="00E15FD7" w:rsidP="00E15FD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79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79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9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05EBC">
              <w:rPr>
                <w:sz w:val="28"/>
                <w:szCs w:val="28"/>
              </w:rPr>
              <w:t>з.е</w:t>
            </w:r>
            <w:proofErr w:type="spellEnd"/>
            <w:r w:rsidRPr="00E05E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</w:tr>
    </w:tbl>
    <w:p w:rsidR="00E05EBC" w:rsidRPr="00446BEE" w:rsidRDefault="00E05EBC" w:rsidP="00E05EB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Примечания:</w:t>
      </w:r>
    </w:p>
    <w:p w:rsidR="00E05EBC" w:rsidRPr="00446BEE" w:rsidRDefault="00E05EBC" w:rsidP="00E05EB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Э – экзамен.</w:t>
      </w:r>
    </w:p>
    <w:p w:rsidR="00E05EBC" w:rsidRPr="00446BEE" w:rsidRDefault="00E05EBC" w:rsidP="00E05EB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П</w:t>
      </w:r>
      <w:r w:rsidRPr="00446BEE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ой</w:t>
      </w:r>
      <w:r w:rsidRPr="00446BE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проект</w:t>
      </w:r>
      <w:r w:rsidRPr="00446BEE">
        <w:rPr>
          <w:i/>
          <w:sz w:val="28"/>
          <w:szCs w:val="28"/>
        </w:rPr>
        <w:t>.</w:t>
      </w:r>
    </w:p>
    <w:p w:rsidR="009D5C66" w:rsidRPr="00E05EBC" w:rsidRDefault="009D5C66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E05EBC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5.1 Содержание дисциплины</w:t>
      </w:r>
    </w:p>
    <w:p w:rsidR="008649D8" w:rsidRPr="00E05EBC" w:rsidRDefault="008649D8" w:rsidP="00876F1E">
      <w:pPr>
        <w:widowControl/>
        <w:spacing w:line="240" w:lineRule="auto"/>
        <w:ind w:firstLine="851"/>
        <w:jc w:val="center"/>
        <w:rPr>
          <w:szCs w:val="16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5"/>
        <w:gridCol w:w="2236"/>
        <w:gridCol w:w="6718"/>
      </w:tblGrid>
      <w:tr w:rsidR="008649D8" w:rsidRPr="00E05EBC" w:rsidTr="00E05EBC">
        <w:trPr>
          <w:jc w:val="center"/>
        </w:trPr>
        <w:tc>
          <w:tcPr>
            <w:tcW w:w="515" w:type="dxa"/>
            <w:tcMar>
              <w:left w:w="57" w:type="dxa"/>
              <w:right w:w="57" w:type="dxa"/>
            </w:tcMar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05EBC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E05EBC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E05EBC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36" w:type="dxa"/>
            <w:tcMar>
              <w:left w:w="57" w:type="dxa"/>
              <w:right w:w="57" w:type="dxa"/>
            </w:tcMar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18" w:type="dxa"/>
            <w:tcMar>
              <w:left w:w="57" w:type="dxa"/>
              <w:right w:w="57" w:type="dxa"/>
            </w:tcMar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5291C" w:rsidRPr="00E05EBC" w:rsidTr="00E05EBC">
        <w:trPr>
          <w:jc w:val="center"/>
        </w:trPr>
        <w:tc>
          <w:tcPr>
            <w:tcW w:w="515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36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 xml:space="preserve">проектированием </w:t>
            </w:r>
            <w:r w:rsidR="00C3164B" w:rsidRPr="00E05EBC">
              <w:rPr>
                <w:rFonts w:eastAsia="Calibri"/>
                <w:sz w:val="28"/>
                <w:szCs w:val="28"/>
              </w:rPr>
              <w:lastRenderedPageBreak/>
              <w:t>и строительством</w:t>
            </w:r>
          </w:p>
        </w:tc>
        <w:tc>
          <w:tcPr>
            <w:tcW w:w="6718" w:type="dxa"/>
            <w:tcMar>
              <w:left w:w="57" w:type="dxa"/>
              <w:right w:w="57" w:type="dxa"/>
            </w:tcMar>
          </w:tcPr>
          <w:p w:rsidR="0025291C" w:rsidRPr="00E05EBC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lastRenderedPageBreak/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5291C" w:rsidRPr="00E05EBC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1.</w:t>
            </w:r>
            <w:r w:rsidRPr="00E05EBC">
              <w:rPr>
                <w:sz w:val="28"/>
                <w:szCs w:val="28"/>
              </w:rPr>
              <w:t xml:space="preserve"> Проблемы формирования структуры системы </w:t>
            </w:r>
            <w:r w:rsidRPr="00E05EBC">
              <w:rPr>
                <w:sz w:val="28"/>
                <w:szCs w:val="28"/>
              </w:rPr>
              <w:lastRenderedPageBreak/>
              <w:t xml:space="preserve">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2.</w:t>
            </w:r>
            <w:r w:rsidRPr="00E05EBC">
              <w:rPr>
                <w:sz w:val="28"/>
                <w:szCs w:val="28"/>
              </w:rPr>
              <w:t xml:space="preserve"> Управление отдельными процессами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проектирования и строительства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E05EBC">
              <w:rPr>
                <w:sz w:val="28"/>
                <w:szCs w:val="28"/>
              </w:rPr>
              <w:t>Претензионно-исковая</w:t>
            </w:r>
            <w:proofErr w:type="spellEnd"/>
            <w:r w:rsidRPr="00E05EBC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3.</w:t>
            </w:r>
            <w:r w:rsidRPr="00E05EBC">
              <w:rPr>
                <w:sz w:val="28"/>
                <w:szCs w:val="28"/>
              </w:rPr>
              <w:t xml:space="preserve"> Современные подходы к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проектированию и строительству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25291C" w:rsidRPr="00E05EBC" w:rsidTr="00E05EBC">
        <w:trPr>
          <w:jc w:val="center"/>
        </w:trPr>
        <w:tc>
          <w:tcPr>
            <w:tcW w:w="515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2236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 xml:space="preserve">Современные проблемы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6718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4.</w:t>
            </w:r>
            <w:r w:rsidRPr="00E05EBC">
              <w:rPr>
                <w:sz w:val="28"/>
                <w:szCs w:val="28"/>
              </w:rPr>
              <w:t xml:space="preserve"> Основы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5.</w:t>
            </w:r>
            <w:r w:rsidRPr="00E05EBC">
              <w:rPr>
                <w:sz w:val="28"/>
                <w:szCs w:val="28"/>
              </w:rPr>
              <w:t xml:space="preserve"> Информационные технологии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Информационные технологии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 xml:space="preserve">. Состав и структура компьютерной системы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 xml:space="preserve">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</w:tc>
      </w:tr>
    </w:tbl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Для очной формы обучения: 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E05EBC" w:rsidTr="00990DC5">
        <w:trPr>
          <w:jc w:val="center"/>
        </w:trPr>
        <w:tc>
          <w:tcPr>
            <w:tcW w:w="628" w:type="dxa"/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E05EBC" w:rsidTr="00990DC5">
        <w:trPr>
          <w:jc w:val="center"/>
        </w:trPr>
        <w:tc>
          <w:tcPr>
            <w:tcW w:w="628" w:type="dxa"/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E05EBC" w:rsidRDefault="00C3164B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Формирование эффективной структуры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</w:tr>
      <w:tr w:rsidR="00C3164B" w:rsidRPr="00E05EBC" w:rsidTr="00990DC5">
        <w:trPr>
          <w:jc w:val="center"/>
        </w:trPr>
        <w:tc>
          <w:tcPr>
            <w:tcW w:w="628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Современные проблемы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16</w:t>
            </w:r>
          </w:p>
        </w:tc>
      </w:tr>
      <w:tr w:rsidR="008649D8" w:rsidRPr="00E05EBC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30</w:t>
            </w:r>
          </w:p>
        </w:tc>
      </w:tr>
    </w:tbl>
    <w:p w:rsidR="00467AA0" w:rsidRPr="00E05EBC" w:rsidRDefault="00467A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Для заочной формы обучения: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E05EBC" w:rsidTr="000A1736">
        <w:trPr>
          <w:jc w:val="center"/>
        </w:trPr>
        <w:tc>
          <w:tcPr>
            <w:tcW w:w="628" w:type="dxa"/>
            <w:vAlign w:val="center"/>
          </w:tcPr>
          <w:p w:rsidR="008649D8" w:rsidRPr="00E05EBC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E05EBC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СРС</w:t>
            </w:r>
          </w:p>
        </w:tc>
      </w:tr>
      <w:tr w:rsidR="001C1DAA" w:rsidRPr="00E05EBC" w:rsidTr="000A1736">
        <w:trPr>
          <w:jc w:val="center"/>
        </w:trPr>
        <w:tc>
          <w:tcPr>
            <w:tcW w:w="628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Формирование эффективной структуры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C1DAA" w:rsidRPr="00E05EBC" w:rsidRDefault="00E15FD7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E05EBC" w:rsidRDefault="00E15FD7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39</w:t>
            </w:r>
          </w:p>
        </w:tc>
      </w:tr>
      <w:tr w:rsidR="001C1DAA" w:rsidRPr="00E05EBC" w:rsidTr="000A1736">
        <w:trPr>
          <w:jc w:val="center"/>
        </w:trPr>
        <w:tc>
          <w:tcPr>
            <w:tcW w:w="628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Современные проблемы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40</w:t>
            </w:r>
          </w:p>
        </w:tc>
      </w:tr>
      <w:tr w:rsidR="0025291C" w:rsidRPr="00E05EBC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5291C" w:rsidRPr="00E05EBC" w:rsidRDefault="0025291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E05EBC" w:rsidRDefault="00E15FD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E05EBC" w:rsidRDefault="00E15FD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25291C" w:rsidRPr="00E05EBC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79</w:t>
            </w:r>
          </w:p>
        </w:tc>
      </w:tr>
    </w:tbl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E05EBC" w:rsidTr="007841D6">
        <w:trPr>
          <w:jc w:val="center"/>
        </w:trPr>
        <w:tc>
          <w:tcPr>
            <w:tcW w:w="653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E05EB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05EBC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05EBC" w:rsidRPr="00E05EBC" w:rsidTr="007841D6">
        <w:trPr>
          <w:jc w:val="center"/>
        </w:trPr>
        <w:tc>
          <w:tcPr>
            <w:tcW w:w="653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Формирование эффективной структуры управления проектированием и строительством</w:t>
            </w:r>
          </w:p>
        </w:tc>
        <w:tc>
          <w:tcPr>
            <w:tcW w:w="3827" w:type="dxa"/>
            <w:vAlign w:val="center"/>
          </w:tcPr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8.1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</w:p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8.2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4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E05EBC" w:rsidRPr="00E05EBC" w:rsidTr="007841D6">
        <w:trPr>
          <w:jc w:val="center"/>
        </w:trPr>
        <w:tc>
          <w:tcPr>
            <w:tcW w:w="653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Современные проблемы управления проектированием и строительством</w:t>
            </w:r>
          </w:p>
        </w:tc>
        <w:tc>
          <w:tcPr>
            <w:tcW w:w="3827" w:type="dxa"/>
            <w:vAlign w:val="center"/>
          </w:tcPr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8.1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</w:p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8.2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 xml:space="preserve">,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3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4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E05EB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1772" w:rsidRPr="00E05EBC" w:rsidRDefault="00F1177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E05EBC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1772" w:rsidRPr="00E05EBC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24260A" w:rsidRPr="00E05EBC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E05EBC">
        <w:rPr>
          <w:bCs/>
          <w:sz w:val="28"/>
          <w:szCs w:val="28"/>
        </w:rPr>
        <w:t xml:space="preserve">Управление проектами: фундаментальный курс: учебник / А.В, Алешин, В.М. </w:t>
      </w:r>
      <w:proofErr w:type="spellStart"/>
      <w:r w:rsidRPr="00E05EBC">
        <w:rPr>
          <w:bCs/>
          <w:sz w:val="28"/>
          <w:szCs w:val="28"/>
        </w:rPr>
        <w:t>Аньшин</w:t>
      </w:r>
      <w:proofErr w:type="spellEnd"/>
      <w:r w:rsidRPr="00E05EBC">
        <w:rPr>
          <w:bCs/>
          <w:sz w:val="28"/>
          <w:szCs w:val="28"/>
        </w:rPr>
        <w:t xml:space="preserve">, К.А. </w:t>
      </w:r>
      <w:proofErr w:type="spellStart"/>
      <w:r w:rsidRPr="00E05EBC">
        <w:rPr>
          <w:bCs/>
          <w:sz w:val="28"/>
          <w:szCs w:val="28"/>
        </w:rPr>
        <w:t>Багратиони</w:t>
      </w:r>
      <w:proofErr w:type="spellEnd"/>
      <w:r w:rsidRPr="00E05EBC">
        <w:rPr>
          <w:bCs/>
          <w:sz w:val="28"/>
          <w:szCs w:val="28"/>
        </w:rPr>
        <w:t xml:space="preserve"> и др.; под ред. В.М. </w:t>
      </w:r>
      <w:proofErr w:type="spellStart"/>
      <w:r w:rsidRPr="00E05EBC">
        <w:rPr>
          <w:bCs/>
          <w:sz w:val="28"/>
          <w:szCs w:val="28"/>
        </w:rPr>
        <w:t>Аньшина</w:t>
      </w:r>
      <w:proofErr w:type="spellEnd"/>
      <w:r w:rsidRPr="00E05EBC">
        <w:rPr>
          <w:bCs/>
          <w:sz w:val="28"/>
          <w:szCs w:val="28"/>
        </w:rPr>
        <w:t>, О.Н. Ильиной.</w:t>
      </w:r>
      <w:proofErr w:type="gramEnd"/>
      <w:r w:rsidRPr="00E05EBC">
        <w:rPr>
          <w:bCs/>
          <w:sz w:val="28"/>
          <w:szCs w:val="28"/>
        </w:rPr>
        <w:t xml:space="preserve"> — М.</w:t>
      </w:r>
      <w:proofErr w:type="gramStart"/>
      <w:r w:rsidRPr="00E05EBC">
        <w:rPr>
          <w:bCs/>
          <w:sz w:val="28"/>
          <w:szCs w:val="28"/>
        </w:rPr>
        <w:t xml:space="preserve"> :</w:t>
      </w:r>
      <w:proofErr w:type="gramEnd"/>
      <w:r w:rsidRPr="00E05EBC">
        <w:rPr>
          <w:bCs/>
          <w:sz w:val="28"/>
          <w:szCs w:val="28"/>
        </w:rPr>
        <w:t xml:space="preserve"> Изд. дом Высшей школы экономики, 2013. – 620 с.</w:t>
      </w:r>
    </w:p>
    <w:p w:rsidR="0024260A" w:rsidRPr="00E05EBC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 xml:space="preserve">Управление проектами. 8-е </w:t>
      </w:r>
      <w:proofErr w:type="spellStart"/>
      <w:r w:rsidRPr="00E05EBC">
        <w:rPr>
          <w:bCs/>
          <w:sz w:val="28"/>
          <w:szCs w:val="28"/>
        </w:rPr>
        <w:t>изд</w:t>
      </w:r>
      <w:proofErr w:type="spellEnd"/>
      <w:r w:rsidRPr="00E05EBC">
        <w:rPr>
          <w:bCs/>
          <w:sz w:val="28"/>
          <w:szCs w:val="28"/>
        </w:rPr>
        <w:t xml:space="preserve"> // </w:t>
      </w:r>
      <w:proofErr w:type="spellStart"/>
      <w:r w:rsidRPr="00E05EBC">
        <w:rPr>
          <w:bCs/>
          <w:sz w:val="28"/>
          <w:szCs w:val="28"/>
        </w:rPr>
        <w:t>Мередит</w:t>
      </w:r>
      <w:proofErr w:type="spellEnd"/>
      <w:r w:rsidRPr="00E05EBC">
        <w:rPr>
          <w:bCs/>
          <w:sz w:val="28"/>
          <w:szCs w:val="28"/>
        </w:rPr>
        <w:t xml:space="preserve"> Джек Р., </w:t>
      </w:r>
      <w:proofErr w:type="spellStart"/>
      <w:r w:rsidRPr="00E05EBC">
        <w:rPr>
          <w:bCs/>
          <w:sz w:val="28"/>
          <w:szCs w:val="28"/>
        </w:rPr>
        <w:t>Мантел</w:t>
      </w:r>
      <w:proofErr w:type="spellEnd"/>
      <w:r w:rsidRPr="00E05EBC">
        <w:rPr>
          <w:bCs/>
          <w:sz w:val="28"/>
          <w:szCs w:val="28"/>
        </w:rPr>
        <w:t xml:space="preserve">, мл. Самюэль Дж. Санкт-Петербург: Питер, 2014 г., 640 с. [Электронный ресурс]. Режим доступа: http: </w:t>
      </w:r>
      <w:proofErr w:type="spellStart"/>
      <w:r w:rsidRPr="00E05EBC">
        <w:rPr>
          <w:bCs/>
          <w:sz w:val="28"/>
          <w:szCs w:val="28"/>
        </w:rPr>
        <w:t>ibooks.ru</w:t>
      </w:r>
      <w:proofErr w:type="spellEnd"/>
      <w:r w:rsidRPr="00E05EBC">
        <w:rPr>
          <w:bCs/>
          <w:sz w:val="28"/>
          <w:szCs w:val="28"/>
        </w:rPr>
        <w:t>/ reading.php?productid=342035, свободный.</w:t>
      </w:r>
    </w:p>
    <w:p w:rsidR="00F11772" w:rsidRPr="00E05EBC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1772" w:rsidRPr="00E05EBC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 xml:space="preserve">Опарин, С. Г. Архитектурно-строительное проектирование : учебник и практикум для академического </w:t>
      </w:r>
      <w:proofErr w:type="spellStart"/>
      <w:r w:rsidRPr="00E05EBC">
        <w:rPr>
          <w:bCs/>
          <w:sz w:val="28"/>
          <w:szCs w:val="28"/>
        </w:rPr>
        <w:t>бакалавриата</w:t>
      </w:r>
      <w:proofErr w:type="spellEnd"/>
      <w:r w:rsidRPr="00E05EBC">
        <w:rPr>
          <w:bCs/>
          <w:sz w:val="28"/>
          <w:szCs w:val="28"/>
        </w:rPr>
        <w:t xml:space="preserve"> / С. Г. Опарин, А. А. Леонтьев ; под общ</w:t>
      </w:r>
      <w:proofErr w:type="gramStart"/>
      <w:r w:rsidRPr="00E05EBC">
        <w:rPr>
          <w:bCs/>
          <w:sz w:val="28"/>
          <w:szCs w:val="28"/>
        </w:rPr>
        <w:t>.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gramStart"/>
      <w:r w:rsidRPr="00E05EBC">
        <w:rPr>
          <w:bCs/>
          <w:sz w:val="28"/>
          <w:szCs w:val="28"/>
        </w:rPr>
        <w:t>р</w:t>
      </w:r>
      <w:proofErr w:type="gramEnd"/>
      <w:r w:rsidRPr="00E05EBC">
        <w:rPr>
          <w:bCs/>
          <w:sz w:val="28"/>
          <w:szCs w:val="28"/>
        </w:rPr>
        <w:t>ед. С. Г. Опарина. — М.</w:t>
      </w:r>
      <w:proofErr w:type="gramStart"/>
      <w:r w:rsidRPr="00E05EBC">
        <w:rPr>
          <w:bCs/>
          <w:sz w:val="28"/>
          <w:szCs w:val="28"/>
        </w:rPr>
        <w:t xml:space="preserve"> :</w:t>
      </w:r>
      <w:proofErr w:type="gramEnd"/>
      <w:r w:rsidRPr="00E05EBC">
        <w:rPr>
          <w:bCs/>
          <w:sz w:val="28"/>
          <w:szCs w:val="28"/>
        </w:rPr>
        <w:t xml:space="preserve"> Издательство </w:t>
      </w:r>
      <w:proofErr w:type="spellStart"/>
      <w:r w:rsidRPr="00E05EBC">
        <w:rPr>
          <w:bCs/>
          <w:sz w:val="28"/>
          <w:szCs w:val="28"/>
        </w:rPr>
        <w:t>Юрайт</w:t>
      </w:r>
      <w:proofErr w:type="spellEnd"/>
      <w:r w:rsidRPr="00E05EBC">
        <w:rPr>
          <w:bCs/>
          <w:sz w:val="28"/>
          <w:szCs w:val="28"/>
        </w:rPr>
        <w:t xml:space="preserve">, 2018. — 283 с. - Режим доступа: https://biblio-online.ru/viewer/0231F3F3-4CCB-48B8-AD9E-AD805697B669/arhitekturno-stroitelnoe-proektirovanie#page/1. - </w:t>
      </w:r>
      <w:proofErr w:type="spellStart"/>
      <w:r w:rsidRPr="00E05EBC">
        <w:rPr>
          <w:bCs/>
          <w:sz w:val="28"/>
          <w:szCs w:val="28"/>
        </w:rPr>
        <w:t>Загл</w:t>
      </w:r>
      <w:proofErr w:type="spellEnd"/>
      <w:r w:rsidRPr="00E05EBC">
        <w:rPr>
          <w:bCs/>
          <w:sz w:val="28"/>
          <w:szCs w:val="28"/>
        </w:rPr>
        <w:t>. с экрана.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Управление проектами: учеб</w:t>
      </w:r>
      <w:proofErr w:type="gramStart"/>
      <w:r w:rsidRPr="00E05EBC">
        <w:rPr>
          <w:bCs/>
          <w:sz w:val="28"/>
          <w:szCs w:val="28"/>
        </w:rPr>
        <w:t>.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gramStart"/>
      <w:r w:rsidRPr="00E05EBC">
        <w:rPr>
          <w:bCs/>
          <w:sz w:val="28"/>
          <w:szCs w:val="28"/>
        </w:rPr>
        <w:t>п</w:t>
      </w:r>
      <w:proofErr w:type="gramEnd"/>
      <w:r w:rsidRPr="00E05EBC">
        <w:rPr>
          <w:bCs/>
          <w:sz w:val="28"/>
          <w:szCs w:val="28"/>
        </w:rPr>
        <w:t xml:space="preserve">особие / В. А. </w:t>
      </w:r>
      <w:proofErr w:type="spellStart"/>
      <w:r w:rsidRPr="00E05EBC">
        <w:rPr>
          <w:bCs/>
          <w:sz w:val="28"/>
          <w:szCs w:val="28"/>
        </w:rPr>
        <w:t>Заренков</w:t>
      </w:r>
      <w:proofErr w:type="spellEnd"/>
      <w:r w:rsidRPr="00E05EBC">
        <w:rPr>
          <w:bCs/>
          <w:sz w:val="28"/>
          <w:szCs w:val="28"/>
        </w:rPr>
        <w:t>. – М. ; СПб</w:t>
      </w:r>
      <w:proofErr w:type="gramStart"/>
      <w:r w:rsidRPr="00E05EBC">
        <w:rPr>
          <w:bCs/>
          <w:sz w:val="28"/>
          <w:szCs w:val="28"/>
        </w:rPr>
        <w:t xml:space="preserve">.: </w:t>
      </w:r>
      <w:proofErr w:type="gramEnd"/>
      <w:r w:rsidRPr="00E05EBC">
        <w:rPr>
          <w:bCs/>
          <w:sz w:val="28"/>
          <w:szCs w:val="28"/>
        </w:rPr>
        <w:t>АСВ, 2006. – 311 с.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 w:rsidRPr="00E05EBC">
        <w:rPr>
          <w:bCs/>
          <w:sz w:val="28"/>
          <w:szCs w:val="28"/>
        </w:rPr>
        <w:t>Шедько</w:t>
      </w:r>
      <w:proofErr w:type="spellEnd"/>
      <w:proofErr w:type="gramStart"/>
      <w:r w:rsidRPr="00E05EBC">
        <w:rPr>
          <w:bCs/>
          <w:sz w:val="28"/>
          <w:szCs w:val="28"/>
        </w:rPr>
        <w:t xml:space="preserve"> ;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spellStart"/>
      <w:r w:rsidRPr="00E05EBC">
        <w:rPr>
          <w:bCs/>
          <w:sz w:val="28"/>
          <w:szCs w:val="28"/>
        </w:rPr>
        <w:t>Федер</w:t>
      </w:r>
      <w:proofErr w:type="spellEnd"/>
      <w:r w:rsidRPr="00E05EBC"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 w:rsidRPr="00E05EBC">
        <w:rPr>
          <w:bCs/>
          <w:sz w:val="28"/>
          <w:szCs w:val="28"/>
        </w:rPr>
        <w:t xml:space="preserve"> :</w:t>
      </w:r>
      <w:proofErr w:type="gramEnd"/>
      <w:r w:rsidRPr="00E05EBC">
        <w:rPr>
          <w:bCs/>
          <w:sz w:val="28"/>
          <w:szCs w:val="28"/>
        </w:rPr>
        <w:t xml:space="preserve"> ФГБОУ ВПО ПГУПС, 2014. – 43 с.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Управление проектами: учеб</w:t>
      </w:r>
      <w:proofErr w:type="gramStart"/>
      <w:r w:rsidRPr="00E05EBC">
        <w:rPr>
          <w:bCs/>
          <w:sz w:val="28"/>
          <w:szCs w:val="28"/>
        </w:rPr>
        <w:t>.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gramStart"/>
      <w:r w:rsidRPr="00E05EBC">
        <w:rPr>
          <w:bCs/>
          <w:sz w:val="28"/>
          <w:szCs w:val="28"/>
        </w:rPr>
        <w:t>п</w:t>
      </w:r>
      <w:proofErr w:type="gramEnd"/>
      <w:r w:rsidRPr="00E05EBC">
        <w:rPr>
          <w:bCs/>
          <w:sz w:val="28"/>
          <w:szCs w:val="28"/>
        </w:rPr>
        <w:t>особие/ Т. П. Коваленок. – СПб</w:t>
      </w:r>
      <w:proofErr w:type="gramStart"/>
      <w:r w:rsidRPr="00E05EBC">
        <w:rPr>
          <w:bCs/>
          <w:sz w:val="28"/>
          <w:szCs w:val="28"/>
        </w:rPr>
        <w:t xml:space="preserve">.: </w:t>
      </w:r>
      <w:proofErr w:type="gramEnd"/>
      <w:r w:rsidRPr="00E05EBC">
        <w:rPr>
          <w:bCs/>
          <w:sz w:val="28"/>
          <w:szCs w:val="28"/>
        </w:rPr>
        <w:t>ПГУПС, 2011. – 73 с.</w:t>
      </w:r>
    </w:p>
    <w:p w:rsidR="0025291C" w:rsidRPr="00E05EBC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291C" w:rsidRPr="00E05EBC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9146B8" w:rsidRPr="00943697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9146B8" w:rsidRPr="0030309C" w:rsidRDefault="007918A3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1" w:history="1">
        <w:r w:rsidR="009146B8"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="009146B8"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9146B8" w:rsidRPr="0030309C" w:rsidRDefault="007918A3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9146B8" w:rsidRPr="0030309C">
          <w:rPr>
            <w:bCs/>
            <w:sz w:val="28"/>
            <w:szCs w:val="28"/>
          </w:rPr>
          <w:t>Гражданский Кодекс часть 2</w:t>
        </w:r>
      </w:hyperlink>
      <w:r w:rsidR="009146B8"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Градостроительный кодекс Российской Федерации от 29.12.2004 № 190-ФЗ (принят ГД ФС РФ 22.12.2004).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Жилищный кодекс Российской Федерации от 29.12.2004 № 188-ФЗ (принят ГД ФС РФ 22.12.2004).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lastRenderedPageBreak/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30309C">
          <w:rPr>
            <w:bCs/>
            <w:sz w:val="28"/>
            <w:szCs w:val="28"/>
          </w:rPr>
          <w:t>2008 г</w:t>
        </w:r>
      </w:smartTag>
      <w:r w:rsidRPr="0030309C">
        <w:rPr>
          <w:bCs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87 г"/>
        </w:smartTagPr>
        <w:r w:rsidRPr="0030309C">
          <w:rPr>
            <w:bCs/>
            <w:sz w:val="28"/>
            <w:szCs w:val="28"/>
          </w:rPr>
          <w:t>87 г</w:t>
        </w:r>
      </w:smartTag>
      <w:r w:rsidRPr="0030309C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</w:t>
      </w:r>
      <w:proofErr w:type="gramStart"/>
      <w:r w:rsidRPr="0030309C">
        <w:rPr>
          <w:bCs/>
          <w:sz w:val="28"/>
          <w:szCs w:val="28"/>
        </w:rPr>
        <w:t> :</w:t>
      </w:r>
      <w:proofErr w:type="gramEnd"/>
      <w:r w:rsidRPr="0030309C">
        <w:rPr>
          <w:bCs/>
          <w:sz w:val="28"/>
          <w:szCs w:val="28"/>
        </w:rPr>
        <w:t xml:space="preserve"> справочник базовых цен на проектные работы в строительстве. – М., 2010.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Сборники укрупненных показателей стоимости строительства (УПСС)</w:t>
      </w:r>
    </w:p>
    <w:p w:rsidR="009146B8" w:rsidRPr="009146B8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 xml:space="preserve">«Ценообразование и сметное нормирование в строительстве». </w:t>
      </w:r>
      <w:r w:rsidRPr="00C32212">
        <w:rPr>
          <w:bCs/>
          <w:sz w:val="28"/>
          <w:szCs w:val="28"/>
        </w:rPr>
        <w:t xml:space="preserve">Журнал Регионального </w:t>
      </w:r>
      <w:r w:rsidRPr="009146B8">
        <w:rPr>
          <w:bCs/>
          <w:sz w:val="28"/>
          <w:szCs w:val="28"/>
        </w:rPr>
        <w:t>центра по ценообразованию в строительстве Санкт-Петербурга.</w:t>
      </w:r>
    </w:p>
    <w:p w:rsidR="00CF04F4" w:rsidRPr="009146B8" w:rsidRDefault="00CF04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8649D8" w:rsidRPr="009146B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146B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146B8" w:rsidRPr="009146B8" w:rsidRDefault="009146B8" w:rsidP="009146B8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146B8">
        <w:rPr>
          <w:rFonts w:eastAsia="Calibri"/>
          <w:bCs/>
          <w:sz w:val="28"/>
          <w:szCs w:val="28"/>
        </w:rPr>
        <w:t>Другие издания для освоения дисциплины не требуются.</w:t>
      </w:r>
    </w:p>
    <w:p w:rsidR="008649D8" w:rsidRPr="009146B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9146B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146B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9146B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32212">
        <w:rPr>
          <w:bCs/>
          <w:sz w:val="28"/>
          <w:szCs w:val="28"/>
        </w:rPr>
        <w:t>1.</w:t>
      </w:r>
      <w:r w:rsidRPr="00C32212">
        <w:rPr>
          <w:bCs/>
          <w:sz w:val="28"/>
          <w:szCs w:val="28"/>
        </w:rPr>
        <w:tab/>
      </w:r>
      <w:r w:rsidRPr="00C32212">
        <w:rPr>
          <w:rFonts w:eastAsia="Calibri"/>
          <w:bCs/>
          <w:sz w:val="28"/>
          <w:szCs w:val="28"/>
        </w:rPr>
        <w:t>Научная</w:t>
      </w:r>
      <w:r w:rsidRPr="00943697">
        <w:rPr>
          <w:rFonts w:eastAsia="Calibri"/>
          <w:bCs/>
          <w:sz w:val="28"/>
          <w:szCs w:val="28"/>
        </w:rPr>
        <w:t xml:space="preserve"> электронная библиотека </w:t>
      </w:r>
      <w:proofErr w:type="spellStart"/>
      <w:r w:rsidRPr="00943697">
        <w:rPr>
          <w:rFonts w:eastAsia="Calibri"/>
          <w:bCs/>
          <w:sz w:val="28"/>
          <w:szCs w:val="28"/>
        </w:rPr>
        <w:t>eLIBRARY.RU</w:t>
      </w:r>
      <w:proofErr w:type="spellEnd"/>
      <w:r w:rsidRPr="00943697">
        <w:rPr>
          <w:rFonts w:eastAsia="Calibri"/>
          <w:bCs/>
          <w:sz w:val="28"/>
          <w:szCs w:val="28"/>
        </w:rPr>
        <w:t>/ Российский информационно</w:t>
      </w:r>
      <w:r w:rsidRPr="00D01C2F">
        <w:rPr>
          <w:rFonts w:eastAsia="Calibri"/>
          <w:bCs/>
          <w:sz w:val="28"/>
          <w:szCs w:val="28"/>
        </w:rPr>
        <w:t xml:space="preserve">-аналитический портал [Электронный ресурс]- Режим доступа: </w:t>
      </w:r>
      <w:hyperlink r:id="rId13" w:history="1">
        <w:r w:rsidRPr="00D01C2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2.</w:t>
      </w:r>
      <w:r w:rsidRPr="00D01C2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lastRenderedPageBreak/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D01C2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7.</w:t>
      </w:r>
      <w:r w:rsidRPr="00D01C2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D01C2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8.</w:t>
      </w:r>
      <w:r w:rsidRPr="00D01C2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D01C2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9.</w:t>
      </w:r>
      <w:r w:rsidRPr="00D01C2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D01C2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10.</w:t>
      </w:r>
      <w:r w:rsidRPr="00D01C2F">
        <w:rPr>
          <w:rFonts w:eastAsia="Calibri"/>
          <w:bCs/>
          <w:sz w:val="28"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2" w:history="1">
        <w:r w:rsidRPr="00D01C2F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11.</w:t>
      </w:r>
      <w:r w:rsidRPr="00D01C2F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01C2F">
        <w:rPr>
          <w:rFonts w:eastAsia="Calibri"/>
          <w:bCs/>
          <w:sz w:val="28"/>
          <w:szCs w:val="28"/>
        </w:rPr>
        <w:t>Project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Management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Institute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3" w:history="1">
        <w:r w:rsidRPr="00D01C2F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01C2F">
        <w:rPr>
          <w:rFonts w:eastAsia="Calibri"/>
          <w:bCs/>
          <w:sz w:val="28"/>
          <w:szCs w:val="28"/>
        </w:rPr>
        <w:t>, свободный.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D01C2F">
        <w:rPr>
          <w:rFonts w:eastAsia="Calibri"/>
          <w:bCs/>
          <w:sz w:val="28"/>
          <w:szCs w:val="28"/>
        </w:rPr>
        <w:t>ibooks.ru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D01C2F">
        <w:rPr>
          <w:rFonts w:eastAsia="Calibri"/>
          <w:bCs/>
          <w:sz w:val="28"/>
          <w:szCs w:val="28"/>
        </w:rPr>
        <w:t>Загл</w:t>
      </w:r>
      <w:proofErr w:type="spellEnd"/>
      <w:r w:rsidRPr="00D01C2F">
        <w:rPr>
          <w:rFonts w:eastAsia="Calibri"/>
          <w:bCs/>
          <w:sz w:val="28"/>
          <w:szCs w:val="28"/>
        </w:rPr>
        <w:t>. с экрана;</w:t>
      </w:r>
    </w:p>
    <w:p w:rsidR="00CF7522" w:rsidRPr="0079198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CF7522" w:rsidRPr="0079198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CF7522" w:rsidRPr="0079198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>15.</w:t>
      </w:r>
      <w:r w:rsidRPr="0079198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79198F">
        <w:rPr>
          <w:rFonts w:eastAsia="Calibri"/>
          <w:bCs/>
          <w:sz w:val="28"/>
          <w:szCs w:val="28"/>
        </w:rPr>
        <w:t>обучающегося</w:t>
      </w:r>
      <w:proofErr w:type="gramEnd"/>
      <w:r w:rsidRPr="0079198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649D8" w:rsidRPr="0079198F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9198F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9198F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9198F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F7522" w:rsidRPr="0079198F" w:rsidRDefault="00CF7522" w:rsidP="00CF752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Порядок изучения дисциплины следующий:</w:t>
      </w:r>
    </w:p>
    <w:p w:rsidR="00CF7522" w:rsidRPr="0079198F" w:rsidRDefault="00CF7522" w:rsidP="00CF7522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7522" w:rsidRPr="0079198F" w:rsidRDefault="00CF7522" w:rsidP="00CF7522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7522" w:rsidRPr="0079198F" w:rsidRDefault="00CF7522" w:rsidP="00CF7522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9198F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79198F" w:rsidRDefault="008649D8" w:rsidP="00CF752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9198F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79198F" w:rsidRDefault="008649D8" w:rsidP="0095427B">
      <w:pPr>
        <w:widowControl/>
        <w:spacing w:line="240" w:lineRule="auto"/>
        <w:ind w:firstLine="851"/>
        <w:rPr>
          <w:b/>
          <w:bCs/>
          <w:sz w:val="20"/>
        </w:rPr>
      </w:pPr>
    </w:p>
    <w:p w:rsidR="0079198F" w:rsidRPr="0079198F" w:rsidRDefault="0079198F" w:rsidP="007919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9198F" w:rsidRPr="0079198F" w:rsidRDefault="0079198F" w:rsidP="0079198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9198F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79198F" w:rsidRPr="0079198F" w:rsidRDefault="0079198F" w:rsidP="0079198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9198F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9198F">
        <w:rPr>
          <w:b/>
          <w:bCs/>
          <w:sz w:val="28"/>
          <w:szCs w:val="28"/>
        </w:rPr>
        <w:t xml:space="preserve"> </w:t>
      </w:r>
      <w:r w:rsidRPr="0079198F">
        <w:rPr>
          <w:bCs/>
          <w:sz w:val="28"/>
          <w:szCs w:val="28"/>
        </w:rPr>
        <w:t xml:space="preserve">(демонстрация </w:t>
      </w:r>
      <w:proofErr w:type="spellStart"/>
      <w:r w:rsidRPr="0079198F">
        <w:rPr>
          <w:bCs/>
          <w:sz w:val="28"/>
          <w:szCs w:val="28"/>
        </w:rPr>
        <w:t>мультимедийных</w:t>
      </w:r>
      <w:proofErr w:type="spellEnd"/>
      <w:r w:rsidRPr="0079198F">
        <w:rPr>
          <w:b/>
          <w:bCs/>
          <w:sz w:val="28"/>
          <w:szCs w:val="28"/>
        </w:rPr>
        <w:t xml:space="preserve"> </w:t>
      </w:r>
      <w:r w:rsidRPr="0079198F">
        <w:rPr>
          <w:bCs/>
          <w:sz w:val="28"/>
          <w:szCs w:val="28"/>
        </w:rPr>
        <w:t>материалов);</w:t>
      </w:r>
    </w:p>
    <w:p w:rsidR="0079198F" w:rsidRPr="0079198F" w:rsidRDefault="0079198F" w:rsidP="0079198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9198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79198F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79198F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79198F" w:rsidRPr="0079198F" w:rsidRDefault="0079198F" w:rsidP="0079198F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9198F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 xml:space="preserve">операционная система </w:t>
      </w:r>
      <w:r w:rsidRPr="0079198F">
        <w:rPr>
          <w:rFonts w:eastAsia="Calibri"/>
          <w:bCs/>
          <w:sz w:val="28"/>
          <w:szCs w:val="28"/>
          <w:lang w:val="en-US"/>
        </w:rPr>
        <w:t>Windows</w:t>
      </w:r>
      <w:r w:rsidRPr="0079198F">
        <w:rPr>
          <w:rFonts w:eastAsia="Calibri"/>
          <w:bCs/>
          <w:sz w:val="28"/>
          <w:szCs w:val="28"/>
        </w:rPr>
        <w:t>;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  <w:lang w:val="en-US"/>
        </w:rPr>
        <w:t>MS</w:t>
      </w:r>
      <w:r w:rsidRPr="0079198F">
        <w:rPr>
          <w:rFonts w:eastAsia="Calibri"/>
          <w:bCs/>
          <w:sz w:val="28"/>
          <w:szCs w:val="28"/>
        </w:rPr>
        <w:t xml:space="preserve"> </w:t>
      </w:r>
      <w:r w:rsidRPr="0079198F">
        <w:rPr>
          <w:rFonts w:eastAsia="Calibri"/>
          <w:bCs/>
          <w:sz w:val="28"/>
          <w:szCs w:val="28"/>
          <w:lang w:val="en-US"/>
        </w:rPr>
        <w:t>Office</w:t>
      </w:r>
      <w:r w:rsidRPr="0079198F">
        <w:rPr>
          <w:rFonts w:eastAsia="Calibri"/>
          <w:bCs/>
          <w:sz w:val="28"/>
          <w:szCs w:val="28"/>
        </w:rPr>
        <w:t>;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79198F">
        <w:rPr>
          <w:bCs/>
          <w:sz w:val="28"/>
          <w:szCs w:val="28"/>
          <w:lang w:val="en-US"/>
        </w:rPr>
        <w:t>Microsoft</w:t>
      </w:r>
      <w:r w:rsidRPr="0079198F">
        <w:rPr>
          <w:bCs/>
          <w:sz w:val="28"/>
          <w:szCs w:val="28"/>
        </w:rPr>
        <w:t xml:space="preserve"> </w:t>
      </w:r>
      <w:r w:rsidRPr="0079198F">
        <w:rPr>
          <w:bCs/>
          <w:sz w:val="28"/>
          <w:szCs w:val="28"/>
          <w:lang w:val="en-US"/>
        </w:rPr>
        <w:t>Project</w:t>
      </w:r>
      <w:r w:rsidRPr="0079198F">
        <w:rPr>
          <w:bCs/>
          <w:sz w:val="28"/>
          <w:szCs w:val="28"/>
        </w:rPr>
        <w:t>;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79198F">
        <w:rPr>
          <w:sz w:val="28"/>
          <w:szCs w:val="28"/>
        </w:rPr>
        <w:t>Антивирус Касперский.</w:t>
      </w:r>
    </w:p>
    <w:p w:rsidR="008649D8" w:rsidRPr="0079198F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198F" w:rsidRPr="00E27B63" w:rsidRDefault="0079198F" w:rsidP="007919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79198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</w:t>
      </w:r>
      <w:r w:rsidRPr="00E27B63">
        <w:rPr>
          <w:b/>
          <w:bCs/>
          <w:sz w:val="28"/>
          <w:szCs w:val="28"/>
        </w:rPr>
        <w:t xml:space="preserve"> дисциплине</w:t>
      </w:r>
    </w:p>
    <w:p w:rsidR="0079198F" w:rsidRPr="00E27B63" w:rsidRDefault="0079198F" w:rsidP="0079198F">
      <w:pPr>
        <w:widowControl/>
        <w:spacing w:line="240" w:lineRule="auto"/>
        <w:ind w:firstLine="851"/>
        <w:rPr>
          <w:bCs/>
          <w:sz w:val="20"/>
        </w:rPr>
      </w:pPr>
    </w:p>
    <w:p w:rsidR="0079198F" w:rsidRPr="00377B47" w:rsidRDefault="0079198F" w:rsidP="0079198F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79198F" w:rsidRPr="00377B47" w:rsidRDefault="0079198F" w:rsidP="0079198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377B47">
        <w:rPr>
          <w:bCs/>
          <w:color w:val="000000" w:themeColor="text1"/>
          <w:sz w:val="28"/>
        </w:rPr>
        <w:t xml:space="preserve">, </w:t>
      </w:r>
      <w:r>
        <w:rPr>
          <w:bCs/>
          <w:color w:val="000000" w:themeColor="text1"/>
          <w:sz w:val="28"/>
        </w:rPr>
        <w:t xml:space="preserve">курсового проектирования,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79198F" w:rsidRPr="00377B47" w:rsidRDefault="0079198F" w:rsidP="0079198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79198F" w:rsidRPr="00377B47" w:rsidRDefault="0079198F" w:rsidP="0079198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9198F" w:rsidRPr="00377B47" w:rsidRDefault="0079198F" w:rsidP="0079198F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79198F" w:rsidRPr="00377B47" w:rsidRDefault="0079198F" w:rsidP="0079198F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79198F" w:rsidRPr="00377B47" w:rsidRDefault="00A376F9" w:rsidP="0079198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7" type="#_x0000_t75" style="position:absolute;left:0;text-align:left;margin-left:-86.35pt;margin-top:-58.45pt;width:595.9pt;height:843.2pt;z-index:251662336">
            <v:imagedata r:id="rId24" o:title=""/>
          </v:shape>
          <o:OLEObject Type="Embed" ProgID="Acrobat.Document.11" ShapeID="_x0000_s1027" DrawAspect="Content" ObjectID="_1588323185" r:id="rId25"/>
        </w:pict>
      </w:r>
      <w:r w:rsidR="0079198F" w:rsidRPr="00377B47">
        <w:rPr>
          <w:bCs/>
          <w:color w:val="000000" w:themeColor="text1"/>
          <w:sz w:val="28"/>
          <w:szCs w:val="28"/>
        </w:rPr>
        <w:t xml:space="preserve">Для проведения занятий </w:t>
      </w:r>
      <w:r w:rsidR="0079198F">
        <w:rPr>
          <w:bCs/>
          <w:color w:val="000000" w:themeColor="text1"/>
          <w:sz w:val="28"/>
          <w:szCs w:val="28"/>
        </w:rPr>
        <w:t xml:space="preserve">семинарского типа </w:t>
      </w:r>
      <w:r w:rsidR="0079198F" w:rsidRPr="00377B47">
        <w:rPr>
          <w:bCs/>
          <w:color w:val="000000" w:themeColor="text1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9198F" w:rsidRPr="00895771" w:rsidRDefault="0079198F" w:rsidP="0079198F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79198F" w:rsidRPr="00280E84" w:rsidRDefault="0079198F" w:rsidP="0079198F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79198F" w:rsidRPr="00280E84" w:rsidRDefault="0079198F" w:rsidP="0079198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79198F" w:rsidRPr="00280E84" w:rsidTr="00F26393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79198F" w:rsidRPr="00280E84" w:rsidTr="00F26393">
        <w:trPr>
          <w:gridAfter w:val="1"/>
          <w:wAfter w:w="143" w:type="dxa"/>
        </w:trPr>
        <w:tc>
          <w:tcPr>
            <w:tcW w:w="4786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«23» апреля 201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79198F" w:rsidRPr="00E05EBC" w:rsidRDefault="0079198F" w:rsidP="0095427B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p w:rsidR="006243AA" w:rsidRDefault="006243AA" w:rsidP="006243AA">
      <w:pPr>
        <w:widowControl/>
        <w:spacing w:line="240" w:lineRule="auto"/>
        <w:ind w:hanging="709"/>
        <w:rPr>
          <w:sz w:val="28"/>
          <w:szCs w:val="28"/>
        </w:rPr>
      </w:pPr>
    </w:p>
    <w:sectPr w:rsidR="006243A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0A2" w:rsidRDefault="008C50A2" w:rsidP="00B91E1E">
      <w:pPr>
        <w:spacing w:line="240" w:lineRule="auto"/>
      </w:pPr>
      <w:r>
        <w:separator/>
      </w:r>
    </w:p>
  </w:endnote>
  <w:endnote w:type="continuationSeparator" w:id="0">
    <w:p w:rsidR="008C50A2" w:rsidRDefault="008C50A2" w:rsidP="00B91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75225"/>
      <w:docPartObj>
        <w:docPartGallery w:val="Page Numbers (Bottom of Page)"/>
        <w:docPartUnique/>
      </w:docPartObj>
    </w:sdtPr>
    <w:sdtContent>
      <w:p w:rsidR="0079198F" w:rsidRDefault="007918A3">
        <w:pPr>
          <w:pStyle w:val="a8"/>
          <w:jc w:val="right"/>
        </w:pPr>
        <w:fldSimple w:instr=" PAGE   \* MERGEFORMAT ">
          <w:r w:rsidR="00A376F9">
            <w:rPr>
              <w:noProof/>
            </w:rPr>
            <w:t>12</w:t>
          </w:r>
        </w:fldSimple>
      </w:p>
    </w:sdtContent>
  </w:sdt>
  <w:p w:rsidR="00A757A7" w:rsidRDefault="008C50A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0A2" w:rsidRDefault="008C50A2" w:rsidP="00B91E1E">
      <w:pPr>
        <w:spacing w:line="240" w:lineRule="auto"/>
      </w:pPr>
      <w:r>
        <w:separator/>
      </w:r>
    </w:p>
  </w:footnote>
  <w:footnote w:type="continuationSeparator" w:id="0">
    <w:p w:rsidR="008C50A2" w:rsidRDefault="008C50A2" w:rsidP="00B91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5236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0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0"/>
  </w:num>
  <w:num w:numId="27">
    <w:abstractNumId w:val="1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5D2C"/>
    <w:rsid w:val="00152B20"/>
    <w:rsid w:val="00152D38"/>
    <w:rsid w:val="00154D91"/>
    <w:rsid w:val="001611CB"/>
    <w:rsid w:val="001612B1"/>
    <w:rsid w:val="00163F22"/>
    <w:rsid w:val="00176FBF"/>
    <w:rsid w:val="00177617"/>
    <w:rsid w:val="001863CC"/>
    <w:rsid w:val="00197531"/>
    <w:rsid w:val="001A78C6"/>
    <w:rsid w:val="001B2F34"/>
    <w:rsid w:val="001C1DAA"/>
    <w:rsid w:val="001C2248"/>
    <w:rsid w:val="001C493F"/>
    <w:rsid w:val="001C6CE7"/>
    <w:rsid w:val="001C7382"/>
    <w:rsid w:val="001D0107"/>
    <w:rsid w:val="001E6889"/>
    <w:rsid w:val="002007E7"/>
    <w:rsid w:val="00200A40"/>
    <w:rsid w:val="00200C44"/>
    <w:rsid w:val="0023148B"/>
    <w:rsid w:val="00233DBB"/>
    <w:rsid w:val="0024260A"/>
    <w:rsid w:val="00250727"/>
    <w:rsid w:val="00252906"/>
    <w:rsid w:val="0025291C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4D6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70A3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E89"/>
    <w:rsid w:val="004304C8"/>
    <w:rsid w:val="00443E82"/>
    <w:rsid w:val="00445727"/>
    <w:rsid w:val="00450455"/>
    <w:rsid w:val="004524D2"/>
    <w:rsid w:val="00467271"/>
    <w:rsid w:val="00467AA0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7B46"/>
    <w:rsid w:val="004F45B3"/>
    <w:rsid w:val="004F472C"/>
    <w:rsid w:val="0050182F"/>
    <w:rsid w:val="00502576"/>
    <w:rsid w:val="005108CA"/>
    <w:rsid w:val="005128A4"/>
    <w:rsid w:val="00514CAF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2467"/>
    <w:rsid w:val="006243AA"/>
    <w:rsid w:val="006338D7"/>
    <w:rsid w:val="00636340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3032"/>
    <w:rsid w:val="006E4AE9"/>
    <w:rsid w:val="006E6582"/>
    <w:rsid w:val="006F033C"/>
    <w:rsid w:val="006F0765"/>
    <w:rsid w:val="006F1EA6"/>
    <w:rsid w:val="006F5EA3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18A3"/>
    <w:rsid w:val="0079198F"/>
    <w:rsid w:val="007921BB"/>
    <w:rsid w:val="00796FE3"/>
    <w:rsid w:val="007A0529"/>
    <w:rsid w:val="007C0285"/>
    <w:rsid w:val="007C1588"/>
    <w:rsid w:val="007D5685"/>
    <w:rsid w:val="007D7EAC"/>
    <w:rsid w:val="007E3977"/>
    <w:rsid w:val="007E7072"/>
    <w:rsid w:val="007F2B72"/>
    <w:rsid w:val="00800843"/>
    <w:rsid w:val="008027D2"/>
    <w:rsid w:val="00803B37"/>
    <w:rsid w:val="008147D9"/>
    <w:rsid w:val="00816F43"/>
    <w:rsid w:val="00823DC0"/>
    <w:rsid w:val="00824128"/>
    <w:rsid w:val="008353E1"/>
    <w:rsid w:val="008451F3"/>
    <w:rsid w:val="00846162"/>
    <w:rsid w:val="00846C11"/>
    <w:rsid w:val="008534DF"/>
    <w:rsid w:val="00854E56"/>
    <w:rsid w:val="008633AD"/>
    <w:rsid w:val="008649D8"/>
    <w:rsid w:val="008651E5"/>
    <w:rsid w:val="008738C0"/>
    <w:rsid w:val="00876F1E"/>
    <w:rsid w:val="00880948"/>
    <w:rsid w:val="008839F8"/>
    <w:rsid w:val="00887D98"/>
    <w:rsid w:val="008B3A13"/>
    <w:rsid w:val="008B3C0E"/>
    <w:rsid w:val="008C144C"/>
    <w:rsid w:val="008C50A2"/>
    <w:rsid w:val="008D1C1D"/>
    <w:rsid w:val="008D697A"/>
    <w:rsid w:val="008E100F"/>
    <w:rsid w:val="008E203C"/>
    <w:rsid w:val="008F285D"/>
    <w:rsid w:val="008F416B"/>
    <w:rsid w:val="008F5714"/>
    <w:rsid w:val="009022BA"/>
    <w:rsid w:val="00902896"/>
    <w:rsid w:val="00905F80"/>
    <w:rsid w:val="009114CB"/>
    <w:rsid w:val="009146B8"/>
    <w:rsid w:val="009244C4"/>
    <w:rsid w:val="00925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5C66"/>
    <w:rsid w:val="009D66E8"/>
    <w:rsid w:val="009D7AFF"/>
    <w:rsid w:val="009E5E2B"/>
    <w:rsid w:val="00A01F44"/>
    <w:rsid w:val="00A037C3"/>
    <w:rsid w:val="00A03C11"/>
    <w:rsid w:val="00A04C0C"/>
    <w:rsid w:val="00A06EE7"/>
    <w:rsid w:val="00A15FA9"/>
    <w:rsid w:val="00A16963"/>
    <w:rsid w:val="00A17B31"/>
    <w:rsid w:val="00A34065"/>
    <w:rsid w:val="00A376F9"/>
    <w:rsid w:val="00A52159"/>
    <w:rsid w:val="00A55036"/>
    <w:rsid w:val="00A63776"/>
    <w:rsid w:val="00A7043A"/>
    <w:rsid w:val="00A73380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6363"/>
    <w:rsid w:val="00B37313"/>
    <w:rsid w:val="00B41204"/>
    <w:rsid w:val="00B42E6C"/>
    <w:rsid w:val="00B431D7"/>
    <w:rsid w:val="00B449A1"/>
    <w:rsid w:val="00B51DE2"/>
    <w:rsid w:val="00B5327B"/>
    <w:rsid w:val="00B550E4"/>
    <w:rsid w:val="00B5738A"/>
    <w:rsid w:val="00B61C51"/>
    <w:rsid w:val="00B74479"/>
    <w:rsid w:val="00B82BA6"/>
    <w:rsid w:val="00B82EAA"/>
    <w:rsid w:val="00B91E1E"/>
    <w:rsid w:val="00B940E0"/>
    <w:rsid w:val="00B94327"/>
    <w:rsid w:val="00BC0A74"/>
    <w:rsid w:val="00BC38E9"/>
    <w:rsid w:val="00BD4749"/>
    <w:rsid w:val="00BE1890"/>
    <w:rsid w:val="00BE1C33"/>
    <w:rsid w:val="00BE273D"/>
    <w:rsid w:val="00BE4E4C"/>
    <w:rsid w:val="00BE77FD"/>
    <w:rsid w:val="00BF49EC"/>
    <w:rsid w:val="00BF5752"/>
    <w:rsid w:val="00BF58CD"/>
    <w:rsid w:val="00C03E36"/>
    <w:rsid w:val="00C0465D"/>
    <w:rsid w:val="00C1551F"/>
    <w:rsid w:val="00C2781E"/>
    <w:rsid w:val="00C3164B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06B5"/>
    <w:rsid w:val="00CC6491"/>
    <w:rsid w:val="00CC7B1B"/>
    <w:rsid w:val="00CD0CD3"/>
    <w:rsid w:val="00CD3450"/>
    <w:rsid w:val="00CD3C7D"/>
    <w:rsid w:val="00CD4626"/>
    <w:rsid w:val="00CD5926"/>
    <w:rsid w:val="00CE60BF"/>
    <w:rsid w:val="00CF04F4"/>
    <w:rsid w:val="00CF30A2"/>
    <w:rsid w:val="00CF4A40"/>
    <w:rsid w:val="00CF7522"/>
    <w:rsid w:val="00D12A03"/>
    <w:rsid w:val="00D1455C"/>
    <w:rsid w:val="00D16774"/>
    <w:rsid w:val="00D22098"/>
    <w:rsid w:val="00D23D0B"/>
    <w:rsid w:val="00D23ED0"/>
    <w:rsid w:val="00D2714B"/>
    <w:rsid w:val="00D322E9"/>
    <w:rsid w:val="00D36ADA"/>
    <w:rsid w:val="00D514C5"/>
    <w:rsid w:val="00D679E5"/>
    <w:rsid w:val="00D71C43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5EBC"/>
    <w:rsid w:val="00E10201"/>
    <w:rsid w:val="00E15FD7"/>
    <w:rsid w:val="00E20F70"/>
    <w:rsid w:val="00E25B65"/>
    <w:rsid w:val="00E357C8"/>
    <w:rsid w:val="00E365A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563"/>
    <w:rsid w:val="00E92874"/>
    <w:rsid w:val="00E960EA"/>
    <w:rsid w:val="00E97136"/>
    <w:rsid w:val="00E97F27"/>
    <w:rsid w:val="00EA2396"/>
    <w:rsid w:val="00EA2BF5"/>
    <w:rsid w:val="00EA5F0E"/>
    <w:rsid w:val="00EB402F"/>
    <w:rsid w:val="00EB7F44"/>
    <w:rsid w:val="00EC14AA"/>
    <w:rsid w:val="00EC214C"/>
    <w:rsid w:val="00ED101F"/>
    <w:rsid w:val="00ED1ADD"/>
    <w:rsid w:val="00ED448C"/>
    <w:rsid w:val="00EF6AB1"/>
    <w:rsid w:val="00F01EB0"/>
    <w:rsid w:val="00F0473C"/>
    <w:rsid w:val="00F05DEA"/>
    <w:rsid w:val="00F11772"/>
    <w:rsid w:val="00F13FAB"/>
    <w:rsid w:val="00F15715"/>
    <w:rsid w:val="00F23B7B"/>
    <w:rsid w:val="00F4289A"/>
    <w:rsid w:val="00F54398"/>
    <w:rsid w:val="00F57136"/>
    <w:rsid w:val="00F5749D"/>
    <w:rsid w:val="00F57ED6"/>
    <w:rsid w:val="00F73D92"/>
    <w:rsid w:val="00F83805"/>
    <w:rsid w:val="00FA0C8F"/>
    <w:rsid w:val="00FB13BE"/>
    <w:rsid w:val="00FB6A66"/>
    <w:rsid w:val="00FC3D60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449A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FC3D60"/>
    <w:pPr>
      <w:widowControl/>
      <w:numPr>
        <w:numId w:val="22"/>
      </w:numPr>
      <w:spacing w:line="312" w:lineRule="auto"/>
    </w:pPr>
    <w:rPr>
      <w:sz w:val="24"/>
      <w:szCs w:val="24"/>
    </w:rPr>
  </w:style>
  <w:style w:type="paragraph" w:styleId="a7">
    <w:name w:val="No Spacing"/>
    <w:uiPriority w:val="1"/>
    <w:qFormat/>
    <w:rsid w:val="00467AA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footer"/>
    <w:basedOn w:val="a0"/>
    <w:link w:val="a9"/>
    <w:uiPriority w:val="99"/>
    <w:rsid w:val="00EA2BF5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EA2BF5"/>
    <w:rPr>
      <w:rFonts w:ascii="Times New Roman" w:eastAsia="Times New Roman" w:hAnsi="Times New Roman"/>
    </w:rPr>
  </w:style>
  <w:style w:type="character" w:styleId="aa">
    <w:name w:val="Hyperlink"/>
    <w:basedOn w:val="a1"/>
    <w:uiPriority w:val="99"/>
    <w:semiHidden/>
    <w:unhideWhenUsed/>
    <w:rsid w:val="0024260A"/>
    <w:rPr>
      <w:color w:val="0000FF"/>
      <w:u w:val="single"/>
    </w:rPr>
  </w:style>
  <w:style w:type="paragraph" w:styleId="ab">
    <w:name w:val="header"/>
    <w:basedOn w:val="a0"/>
    <w:link w:val="ac"/>
    <w:uiPriority w:val="99"/>
    <w:semiHidden/>
    <w:unhideWhenUsed/>
    <w:rsid w:val="0079198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79198F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base.consultant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ov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zkodeks.ru/doc/gzkodeks2.doc" TargetMode="External"/><Relationship Id="rId17" Type="http://schemas.openxmlformats.org/officeDocument/2006/relationships/hyperlink" Target="http://gpntb.ru/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galaktika.spb.ru/solutions/business_suite/build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zkodeks.ru/doc/gzkodeks1.doc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nlr.ru/" TargetMode="External"/><Relationship Id="rId23" Type="http://schemas.openxmlformats.org/officeDocument/2006/relationships/hyperlink" Target="http://www.pmi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docs.cntd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library.pgups.ru/" TargetMode="External"/><Relationship Id="rId22" Type="http://schemas.openxmlformats.org/officeDocument/2006/relationships/hyperlink" Target="http://kccs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601BF-6A48-40AE-B488-68F4DB112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2857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9</cp:revision>
  <cp:lastPrinted>2017-09-25T11:27:00Z</cp:lastPrinted>
  <dcterms:created xsi:type="dcterms:W3CDTF">2017-11-02T09:27:00Z</dcterms:created>
  <dcterms:modified xsi:type="dcterms:W3CDTF">2018-05-20T09:06:00Z</dcterms:modified>
</cp:coreProperties>
</file>