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DF" w:rsidRPr="000A2689" w:rsidRDefault="002746DF" w:rsidP="002746DF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АННОТАЦИЯ</w:t>
      </w:r>
    </w:p>
    <w:p w:rsidR="002746DF" w:rsidRPr="000A2689" w:rsidRDefault="002746DF" w:rsidP="002746DF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Дисциплины</w:t>
      </w:r>
    </w:p>
    <w:p w:rsidR="002746DF" w:rsidRDefault="002746DF" w:rsidP="000A2689">
      <w:pPr>
        <w:spacing w:after="0" w:line="240" w:lineRule="auto"/>
        <w:jc w:val="center"/>
        <w:rPr>
          <w:rFonts w:cs="Times New Roman"/>
          <w:szCs w:val="24"/>
        </w:rPr>
      </w:pPr>
      <w:r w:rsidRPr="000A2689">
        <w:rPr>
          <w:rFonts w:cs="Times New Roman"/>
          <w:szCs w:val="24"/>
        </w:rPr>
        <w:t>«</w:t>
      </w:r>
      <w:r w:rsidRPr="000A2689">
        <w:rPr>
          <w:rFonts w:eastAsia="Times New Roman" w:cs="Times New Roman"/>
          <w:szCs w:val="24"/>
          <w:lang w:eastAsia="ru-RU"/>
        </w:rPr>
        <w:t xml:space="preserve">Системы управления </w:t>
      </w:r>
      <w:r w:rsidR="00160C34">
        <w:rPr>
          <w:rFonts w:eastAsia="Times New Roman" w:cs="Times New Roman"/>
          <w:szCs w:val="24"/>
          <w:lang w:eastAsia="ru-RU"/>
        </w:rPr>
        <w:t>электрического</w:t>
      </w:r>
      <w:r w:rsidRPr="000A2689">
        <w:rPr>
          <w:rFonts w:eastAsia="Times New Roman" w:cs="Times New Roman"/>
          <w:szCs w:val="24"/>
          <w:lang w:eastAsia="ru-RU"/>
        </w:rPr>
        <w:t xml:space="preserve"> транспорта</w:t>
      </w:r>
      <w:r w:rsidRPr="000A2689">
        <w:rPr>
          <w:rFonts w:cs="Times New Roman"/>
          <w:szCs w:val="24"/>
        </w:rPr>
        <w:t>»</w:t>
      </w:r>
    </w:p>
    <w:p w:rsidR="000A2689" w:rsidRPr="000A2689" w:rsidRDefault="000A2689" w:rsidP="000A2689">
      <w:pPr>
        <w:spacing w:after="0" w:line="240" w:lineRule="auto"/>
        <w:jc w:val="center"/>
        <w:rPr>
          <w:rFonts w:cs="Times New Roman"/>
          <w:szCs w:val="24"/>
        </w:rPr>
      </w:pPr>
    </w:p>
    <w:p w:rsidR="00652370" w:rsidRPr="00652370" w:rsidRDefault="00652370" w:rsidP="006523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 xml:space="preserve">Направление подготовки – 13.03.02 «Электроэнергетика и электротехника» </w:t>
      </w:r>
    </w:p>
    <w:p w:rsidR="00652370" w:rsidRPr="00652370" w:rsidRDefault="00652370" w:rsidP="006523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>Квалификация (степень) выпускника – бакалавр.</w:t>
      </w:r>
    </w:p>
    <w:p w:rsidR="00652370" w:rsidRPr="00652370" w:rsidRDefault="00652370" w:rsidP="006523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>Программа подготовки бакалавров – «Электрический транспорт»</w:t>
      </w:r>
    </w:p>
    <w:p w:rsidR="002746DF" w:rsidRPr="00652370" w:rsidRDefault="002746DF" w:rsidP="00652370">
      <w:pPr>
        <w:spacing w:after="0" w:line="240" w:lineRule="auto"/>
        <w:jc w:val="both"/>
        <w:rPr>
          <w:rFonts w:cs="Times New Roman"/>
          <w:b/>
          <w:szCs w:val="24"/>
        </w:rPr>
      </w:pPr>
      <w:r w:rsidRPr="00652370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746DF" w:rsidRPr="00652370" w:rsidRDefault="002746DF" w:rsidP="002746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 xml:space="preserve">Дисциплина «Системы управления </w:t>
      </w:r>
      <w:r w:rsidR="00652370" w:rsidRPr="00652370">
        <w:rPr>
          <w:rFonts w:eastAsia="Times New Roman" w:cs="Times New Roman"/>
          <w:szCs w:val="24"/>
          <w:lang w:eastAsia="ru-RU"/>
        </w:rPr>
        <w:t>электрическим транспортом</w:t>
      </w:r>
      <w:r w:rsidRPr="00652370">
        <w:rPr>
          <w:rFonts w:eastAsia="Times New Roman" w:cs="Times New Roman"/>
          <w:szCs w:val="24"/>
          <w:lang w:eastAsia="ru-RU"/>
        </w:rPr>
        <w:t>»</w:t>
      </w:r>
      <w:r w:rsidR="00160C34" w:rsidRPr="00652370">
        <w:rPr>
          <w:rFonts w:eastAsia="Times New Roman" w:cs="Times New Roman"/>
          <w:szCs w:val="24"/>
          <w:lang w:eastAsia="ru-RU"/>
        </w:rPr>
        <w:t xml:space="preserve"> (Б</w:t>
      </w:r>
      <w:proofErr w:type="gramStart"/>
      <w:r w:rsidR="00160C34" w:rsidRPr="00652370">
        <w:rPr>
          <w:rFonts w:eastAsia="Times New Roman" w:cs="Times New Roman"/>
          <w:szCs w:val="24"/>
          <w:lang w:eastAsia="ru-RU"/>
        </w:rPr>
        <w:t>1.В</w:t>
      </w:r>
      <w:r w:rsidR="00980E77" w:rsidRPr="00652370">
        <w:rPr>
          <w:rFonts w:eastAsia="Times New Roman" w:cs="Times New Roman"/>
          <w:szCs w:val="24"/>
          <w:lang w:eastAsia="ru-RU"/>
        </w:rPr>
        <w:t>.</w:t>
      </w:r>
      <w:r w:rsidR="00160C34" w:rsidRPr="00652370">
        <w:rPr>
          <w:rFonts w:eastAsia="Times New Roman" w:cs="Times New Roman"/>
          <w:szCs w:val="24"/>
          <w:lang w:eastAsia="ru-RU"/>
        </w:rPr>
        <w:t>ОД</w:t>
      </w:r>
      <w:proofErr w:type="gramEnd"/>
      <w:r w:rsidR="00160C34" w:rsidRPr="00652370">
        <w:rPr>
          <w:rFonts w:eastAsia="Times New Roman" w:cs="Times New Roman"/>
          <w:szCs w:val="24"/>
          <w:lang w:eastAsia="ru-RU"/>
        </w:rPr>
        <w:t>.2</w:t>
      </w:r>
      <w:r w:rsidR="00980E77" w:rsidRPr="00652370">
        <w:rPr>
          <w:rFonts w:eastAsia="Times New Roman" w:cs="Times New Roman"/>
          <w:szCs w:val="24"/>
          <w:lang w:eastAsia="ru-RU"/>
        </w:rPr>
        <w:t>)</w:t>
      </w:r>
      <w:r w:rsidRPr="00652370">
        <w:rPr>
          <w:rFonts w:eastAsia="Times New Roman" w:cs="Times New Roman"/>
          <w:szCs w:val="24"/>
          <w:lang w:eastAsia="ru-RU"/>
        </w:rPr>
        <w:t xml:space="preserve"> относится к </w:t>
      </w:r>
      <w:r w:rsidR="00160C34" w:rsidRPr="00652370">
        <w:rPr>
          <w:rFonts w:eastAsia="Times New Roman" w:cs="Times New Roman"/>
          <w:szCs w:val="24"/>
          <w:lang w:eastAsia="ru-RU"/>
        </w:rPr>
        <w:t>вариативной части и является обязательной дисциплиной</w:t>
      </w:r>
      <w:r w:rsidRPr="00652370">
        <w:rPr>
          <w:rFonts w:eastAsia="Times New Roman" w:cs="Times New Roman"/>
          <w:szCs w:val="24"/>
          <w:lang w:eastAsia="ru-RU"/>
        </w:rPr>
        <w:t>.</w:t>
      </w:r>
    </w:p>
    <w:p w:rsidR="002746DF" w:rsidRPr="00652370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652370">
        <w:rPr>
          <w:rFonts w:cs="Times New Roman"/>
          <w:b/>
          <w:szCs w:val="24"/>
        </w:rPr>
        <w:t>2. Цель и задачи дисциплины</w:t>
      </w:r>
    </w:p>
    <w:p w:rsidR="002746DF" w:rsidRPr="00652370" w:rsidRDefault="002746DF" w:rsidP="00160C3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652370">
        <w:rPr>
          <w:rFonts w:cs="Times New Roman"/>
          <w:szCs w:val="24"/>
        </w:rPr>
        <w:t>приобретение совокупности знаний</w:t>
      </w:r>
      <w:r w:rsidRPr="00652370">
        <w:rPr>
          <w:rFonts w:eastAsia="Times New Roman" w:cs="Times New Roman"/>
          <w:szCs w:val="24"/>
          <w:lang w:eastAsia="ru-RU"/>
        </w:rPr>
        <w:t>, умений и навыков, необходимых для решения вопросов проектирования, эксплуатации и ремонта систем автоматизированного управления движением высокоскоростного транспорта.</w:t>
      </w:r>
    </w:p>
    <w:p w:rsidR="002746DF" w:rsidRPr="00652370" w:rsidRDefault="002746DF" w:rsidP="00160C3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5237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</w:t>
      </w:r>
    </w:p>
    <w:p w:rsidR="00160C34" w:rsidRPr="00652370" w:rsidRDefault="00160C34" w:rsidP="00160C34">
      <w:pPr>
        <w:pStyle w:val="a3"/>
        <w:numPr>
          <w:ilvl w:val="0"/>
          <w:numId w:val="6"/>
        </w:numPr>
        <w:tabs>
          <w:tab w:val="clear" w:pos="1070"/>
          <w:tab w:val="num" w:pos="1134"/>
          <w:tab w:val="num" w:pos="5747"/>
        </w:tabs>
        <w:spacing w:after="0" w:line="240" w:lineRule="auto"/>
        <w:ind w:left="0"/>
        <w:jc w:val="both"/>
        <w:rPr>
          <w:szCs w:val="24"/>
        </w:rPr>
      </w:pPr>
      <w:r w:rsidRPr="00652370">
        <w:rPr>
          <w:bCs/>
          <w:color w:val="000000"/>
          <w:spacing w:val="-2"/>
          <w:szCs w:val="24"/>
        </w:rPr>
        <w:t xml:space="preserve">изучение систем управления и диагностики </w:t>
      </w:r>
      <w:r w:rsidRPr="00652370">
        <w:rPr>
          <w:bCs/>
          <w:spacing w:val="-14"/>
          <w:szCs w:val="24"/>
        </w:rPr>
        <w:t xml:space="preserve">электрического </w:t>
      </w:r>
      <w:r w:rsidRPr="00652370">
        <w:rPr>
          <w:szCs w:val="24"/>
        </w:rPr>
        <w:t>подвижного состава</w:t>
      </w:r>
      <w:r w:rsidRPr="00652370">
        <w:rPr>
          <w:bCs/>
          <w:color w:val="000000"/>
          <w:spacing w:val="-2"/>
          <w:szCs w:val="24"/>
        </w:rPr>
        <w:t>,</w:t>
      </w:r>
    </w:p>
    <w:p w:rsidR="00160C34" w:rsidRPr="00652370" w:rsidRDefault="00160C34" w:rsidP="00160C34">
      <w:pPr>
        <w:pStyle w:val="a3"/>
        <w:numPr>
          <w:ilvl w:val="0"/>
          <w:numId w:val="6"/>
        </w:numPr>
        <w:tabs>
          <w:tab w:val="clear" w:pos="1070"/>
          <w:tab w:val="num" w:pos="1134"/>
          <w:tab w:val="num" w:pos="5747"/>
        </w:tabs>
        <w:spacing w:after="0" w:line="240" w:lineRule="auto"/>
        <w:ind w:left="0"/>
        <w:jc w:val="both"/>
        <w:rPr>
          <w:szCs w:val="24"/>
        </w:rPr>
      </w:pPr>
      <w:r w:rsidRPr="00652370">
        <w:rPr>
          <w:szCs w:val="24"/>
        </w:rPr>
        <w:t>изучение микропроцессорных систем управления электрическим подвижным составом.</w:t>
      </w:r>
    </w:p>
    <w:p w:rsidR="00160C34" w:rsidRPr="00652370" w:rsidRDefault="00160C34" w:rsidP="00160C34">
      <w:pPr>
        <w:pStyle w:val="a3"/>
        <w:numPr>
          <w:ilvl w:val="0"/>
          <w:numId w:val="6"/>
        </w:numPr>
        <w:tabs>
          <w:tab w:val="clear" w:pos="1070"/>
          <w:tab w:val="num" w:pos="1134"/>
          <w:tab w:val="num" w:pos="5747"/>
        </w:tabs>
        <w:spacing w:after="0" w:line="240" w:lineRule="auto"/>
        <w:ind w:left="0"/>
        <w:jc w:val="both"/>
        <w:rPr>
          <w:szCs w:val="24"/>
        </w:rPr>
      </w:pPr>
      <w:r w:rsidRPr="00652370">
        <w:rPr>
          <w:szCs w:val="24"/>
        </w:rPr>
        <w:t xml:space="preserve">изучение </w:t>
      </w:r>
      <w:r w:rsidRPr="00652370">
        <w:rPr>
          <w:bCs/>
          <w:color w:val="000000"/>
          <w:spacing w:val="-2"/>
          <w:szCs w:val="24"/>
        </w:rPr>
        <w:t>режимов работы и алгоритмов управления преобразователями</w:t>
      </w:r>
      <w:r w:rsidRPr="00652370">
        <w:rPr>
          <w:bCs/>
          <w:spacing w:val="-14"/>
          <w:szCs w:val="24"/>
        </w:rPr>
        <w:t xml:space="preserve"> </w:t>
      </w:r>
      <w:r w:rsidRPr="00652370">
        <w:rPr>
          <w:szCs w:val="24"/>
        </w:rPr>
        <w:t>электрического подвижного состава.</w:t>
      </w:r>
    </w:p>
    <w:p w:rsidR="002746DF" w:rsidRPr="00652370" w:rsidRDefault="002746DF" w:rsidP="002746D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65237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2746DF" w:rsidRPr="00652370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Изучение дисциплины напр</w:t>
      </w:r>
      <w:r w:rsidR="000A2689" w:rsidRPr="00652370">
        <w:rPr>
          <w:rFonts w:cs="Times New Roman"/>
          <w:szCs w:val="24"/>
        </w:rPr>
        <w:t>авлено на формирование следующих компетенций</w:t>
      </w:r>
      <w:r w:rsidRPr="00652370">
        <w:rPr>
          <w:rFonts w:cs="Times New Roman"/>
          <w:szCs w:val="24"/>
        </w:rPr>
        <w:t xml:space="preserve">: </w:t>
      </w:r>
      <w:r w:rsidR="00652370" w:rsidRPr="00652370">
        <w:rPr>
          <w:rFonts w:eastAsia="Times New Roman" w:cs="Times New Roman"/>
          <w:szCs w:val="24"/>
          <w:lang w:eastAsia="ru-RU"/>
        </w:rPr>
        <w:t>ПК-</w:t>
      </w:r>
      <w:r w:rsidRPr="00652370">
        <w:rPr>
          <w:rFonts w:eastAsia="Times New Roman" w:cs="Times New Roman"/>
          <w:szCs w:val="24"/>
          <w:lang w:eastAsia="ru-RU"/>
        </w:rPr>
        <w:t>3</w:t>
      </w:r>
      <w:r w:rsidR="00652370" w:rsidRPr="00652370">
        <w:rPr>
          <w:rFonts w:eastAsia="Times New Roman" w:cs="Times New Roman"/>
          <w:szCs w:val="24"/>
          <w:lang w:eastAsia="ru-RU"/>
        </w:rPr>
        <w:t>, ПК-4, ПК-5, ПК-6</w:t>
      </w:r>
      <w:r w:rsidRPr="00652370">
        <w:rPr>
          <w:rFonts w:eastAsia="Times New Roman" w:cs="Times New Roman"/>
          <w:szCs w:val="24"/>
          <w:lang w:eastAsia="ru-RU"/>
        </w:rPr>
        <w:t>.</w:t>
      </w:r>
    </w:p>
    <w:p w:rsidR="002746DF" w:rsidRPr="00652370" w:rsidRDefault="002746DF" w:rsidP="002746DF">
      <w:pPr>
        <w:spacing w:after="0" w:line="240" w:lineRule="auto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В результате освоения дисциплины обучающийся должен:</w:t>
      </w:r>
    </w:p>
    <w:p w:rsidR="005C5A41" w:rsidRPr="00652370" w:rsidRDefault="005C5A41" w:rsidP="005C5A4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firstLine="709"/>
        <w:jc w:val="both"/>
        <w:rPr>
          <w:rFonts w:eastAsia="Calibri" w:cs="Times New Roman"/>
          <w:b/>
          <w:bCs/>
          <w:spacing w:val="-2"/>
          <w:szCs w:val="24"/>
          <w:lang w:eastAsia="ru-RU"/>
        </w:rPr>
      </w:pPr>
      <w:r w:rsidRPr="00652370">
        <w:rPr>
          <w:rFonts w:eastAsia="Calibri" w:cs="Times New Roman"/>
          <w:b/>
          <w:bCs/>
          <w:spacing w:val="-2"/>
          <w:szCs w:val="24"/>
          <w:lang w:eastAsia="ru-RU"/>
        </w:rPr>
        <w:t>ЗНАТЬ:</w:t>
      </w:r>
    </w:p>
    <w:p w:rsidR="005C5A41" w:rsidRPr="00652370" w:rsidRDefault="005C5A41" w:rsidP="005C5A41">
      <w:pPr>
        <w:spacing w:after="0" w:line="240" w:lineRule="auto"/>
        <w:ind w:firstLine="709"/>
        <w:jc w:val="both"/>
        <w:rPr>
          <w:rFonts w:eastAsia="Calibri" w:cs="Times New Roman"/>
          <w:kern w:val="20"/>
          <w:szCs w:val="24"/>
        </w:rPr>
      </w:pPr>
      <w:r w:rsidRPr="00652370">
        <w:rPr>
          <w:rFonts w:eastAsia="Calibri" w:cs="Times New Roman"/>
          <w:bCs/>
          <w:spacing w:val="-2"/>
          <w:kern w:val="20"/>
          <w:szCs w:val="24"/>
        </w:rPr>
        <w:t>принципы построения и функционирования систем автоматизированного управления</w:t>
      </w:r>
      <w:r w:rsidRPr="00652370">
        <w:rPr>
          <w:rFonts w:eastAsia="Calibri" w:cs="Times New Roman"/>
          <w:spacing w:val="1"/>
          <w:kern w:val="20"/>
          <w:szCs w:val="24"/>
        </w:rPr>
        <w:t xml:space="preserve"> электрическим транспортом; </w:t>
      </w:r>
      <w:r w:rsidRPr="00652370">
        <w:rPr>
          <w:rFonts w:eastAsia="Calibri" w:cs="Times New Roman"/>
          <w:kern w:val="20"/>
          <w:szCs w:val="24"/>
        </w:rPr>
        <w:t xml:space="preserve">микропроцессорных систем управления электрическим подвижным составом, </w:t>
      </w:r>
      <w:r w:rsidRPr="00652370">
        <w:rPr>
          <w:rFonts w:eastAsia="Calibri" w:cs="Times New Roman"/>
          <w:bCs/>
          <w:color w:val="000000"/>
          <w:spacing w:val="-2"/>
          <w:kern w:val="20"/>
          <w:szCs w:val="24"/>
        </w:rPr>
        <w:t>режимы работы и алгоритмы управления преобразователями</w:t>
      </w:r>
      <w:r w:rsidRPr="00652370">
        <w:rPr>
          <w:rFonts w:eastAsia="Calibri" w:cs="Times New Roman"/>
          <w:bCs/>
          <w:spacing w:val="-14"/>
          <w:kern w:val="20"/>
          <w:szCs w:val="24"/>
        </w:rPr>
        <w:t xml:space="preserve"> </w:t>
      </w:r>
      <w:r w:rsidRPr="00652370">
        <w:rPr>
          <w:rFonts w:eastAsia="Calibri" w:cs="Times New Roman"/>
          <w:kern w:val="20"/>
          <w:szCs w:val="24"/>
        </w:rPr>
        <w:t>электрического подвижного состава</w:t>
      </w:r>
      <w:r w:rsidRPr="00652370">
        <w:rPr>
          <w:rFonts w:eastAsia="Calibri" w:cs="Times New Roman"/>
          <w:bCs/>
          <w:color w:val="000000"/>
          <w:spacing w:val="-2"/>
          <w:kern w:val="20"/>
          <w:szCs w:val="24"/>
        </w:rPr>
        <w:t>,</w:t>
      </w:r>
    </w:p>
    <w:p w:rsidR="005C5A41" w:rsidRPr="00652370" w:rsidRDefault="005C5A41" w:rsidP="005C5A4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firstLine="709"/>
        <w:jc w:val="both"/>
        <w:rPr>
          <w:rFonts w:eastAsia="Calibri" w:cs="Times New Roman"/>
          <w:b/>
          <w:bCs/>
          <w:spacing w:val="-2"/>
          <w:szCs w:val="24"/>
          <w:lang w:eastAsia="ru-RU"/>
        </w:rPr>
      </w:pPr>
      <w:r w:rsidRPr="00652370">
        <w:rPr>
          <w:rFonts w:eastAsia="Calibri" w:cs="Times New Roman"/>
          <w:b/>
          <w:bCs/>
          <w:spacing w:val="-2"/>
          <w:szCs w:val="24"/>
          <w:lang w:eastAsia="ru-RU"/>
        </w:rPr>
        <w:t>УМЕТЬ:</w:t>
      </w:r>
    </w:p>
    <w:p w:rsidR="005C5A41" w:rsidRPr="00652370" w:rsidRDefault="005C5A41" w:rsidP="005C5A4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firstLine="709"/>
        <w:jc w:val="both"/>
        <w:rPr>
          <w:rFonts w:eastAsia="Calibri" w:cs="Times New Roman"/>
          <w:bCs/>
          <w:spacing w:val="-2"/>
          <w:szCs w:val="24"/>
          <w:lang w:eastAsia="ru-RU"/>
        </w:rPr>
      </w:pPr>
      <w:r w:rsidRPr="00652370">
        <w:rPr>
          <w:rFonts w:eastAsia="Calibri" w:cs="Times New Roman"/>
          <w:bCs/>
          <w:spacing w:val="-2"/>
          <w:szCs w:val="24"/>
          <w:lang w:eastAsia="ru-RU"/>
        </w:rPr>
        <w:t xml:space="preserve">разрабатывать системы автоматизированного управления электроподвижного состава и определять их параметры; выбирать и применять программное обеспечение систем управления, </w:t>
      </w:r>
    </w:p>
    <w:p w:rsidR="005C5A41" w:rsidRPr="00652370" w:rsidRDefault="005C5A41" w:rsidP="005C5A4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ind w:firstLine="709"/>
        <w:jc w:val="both"/>
        <w:rPr>
          <w:rFonts w:eastAsia="Calibri" w:cs="Times New Roman"/>
          <w:b/>
          <w:bCs/>
          <w:spacing w:val="-2"/>
          <w:szCs w:val="24"/>
          <w:lang w:eastAsia="ru-RU"/>
        </w:rPr>
      </w:pPr>
      <w:r w:rsidRPr="00652370">
        <w:rPr>
          <w:rFonts w:eastAsia="Calibri" w:cs="Times New Roman"/>
          <w:b/>
          <w:bCs/>
          <w:spacing w:val="-2"/>
          <w:szCs w:val="24"/>
          <w:lang w:eastAsia="ru-RU"/>
        </w:rPr>
        <w:t>ВЛАДЕТЬ:</w:t>
      </w:r>
    </w:p>
    <w:p w:rsidR="005C5A41" w:rsidRPr="00652370" w:rsidRDefault="005C5A41" w:rsidP="005C5A41">
      <w:pPr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652370">
        <w:rPr>
          <w:rFonts w:eastAsia="Calibri" w:cs="Times New Roman"/>
          <w:szCs w:val="24"/>
          <w:lang w:eastAsia="ru-RU"/>
        </w:rPr>
        <w:t>методами проектирования современных систем автоматического управления с полупроводниковыми импульсными преобразователями и микропроцессорным управлением.</w:t>
      </w:r>
    </w:p>
    <w:p w:rsidR="002746DF" w:rsidRPr="00652370" w:rsidRDefault="002746DF" w:rsidP="00160C3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746DF" w:rsidRPr="000A2689" w:rsidRDefault="002746DF" w:rsidP="002746DF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4. Содержание и структура дисциплины</w:t>
      </w:r>
    </w:p>
    <w:p w:rsidR="00652370" w:rsidRDefault="00652370" w:rsidP="00652370">
      <w:pPr>
        <w:spacing w:after="0" w:line="240" w:lineRule="auto"/>
        <w:jc w:val="both"/>
        <w:rPr>
          <w:rFonts w:cs="Times New Roman"/>
          <w:szCs w:val="24"/>
        </w:rPr>
      </w:pPr>
    </w:p>
    <w:p w:rsidR="00652370" w:rsidRPr="00652370" w:rsidRDefault="00652370" w:rsidP="0065237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Технические средства автоматического управления электрическим подвижным составом.</w:t>
      </w:r>
    </w:p>
    <w:p w:rsidR="00652370" w:rsidRPr="00652370" w:rsidRDefault="00652370" w:rsidP="0065237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Алгоритмы управления силовыми полупроводниковыми преобразователями электрического подвижного состава с зонно-фазовым регулированием напряжения</w:t>
      </w:r>
    </w:p>
    <w:p w:rsidR="00652370" w:rsidRPr="00652370" w:rsidRDefault="00652370" w:rsidP="0065237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Алгоритмы управления силовыми полупроводниковыми преобразователями электрического подвижного состава с асинхронными тяговыми электродвигателями</w:t>
      </w:r>
    </w:p>
    <w:p w:rsidR="00652370" w:rsidRPr="00652370" w:rsidRDefault="00652370" w:rsidP="0065237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652370">
        <w:rPr>
          <w:rFonts w:cs="Times New Roman"/>
          <w:szCs w:val="24"/>
        </w:rPr>
        <w:t>Системы автоматизированного управления электрическим подвижным составом</w:t>
      </w:r>
    </w:p>
    <w:p w:rsidR="00652370" w:rsidRDefault="00652370" w:rsidP="00652370">
      <w:pPr>
        <w:spacing w:after="0" w:line="240" w:lineRule="auto"/>
        <w:jc w:val="both"/>
        <w:rPr>
          <w:rFonts w:cs="Times New Roman"/>
          <w:szCs w:val="24"/>
        </w:rPr>
      </w:pPr>
    </w:p>
    <w:p w:rsidR="002746DF" w:rsidRPr="000A2689" w:rsidRDefault="002746DF" w:rsidP="00652370">
      <w:pPr>
        <w:spacing w:after="0" w:line="240" w:lineRule="auto"/>
        <w:jc w:val="both"/>
        <w:rPr>
          <w:rFonts w:cs="Times New Roman"/>
          <w:b/>
          <w:szCs w:val="24"/>
        </w:rPr>
      </w:pPr>
      <w:r w:rsidRPr="000A2689">
        <w:rPr>
          <w:rFonts w:cs="Times New Roman"/>
          <w:b/>
          <w:szCs w:val="24"/>
        </w:rPr>
        <w:t>5. Объем дисциплины и виды учебной работы</w:t>
      </w:r>
    </w:p>
    <w:p w:rsidR="000A2689" w:rsidRDefault="000A2689" w:rsidP="002746DF">
      <w:pPr>
        <w:spacing w:after="0" w:line="240" w:lineRule="auto"/>
        <w:jc w:val="both"/>
        <w:rPr>
          <w:rFonts w:cs="Times New Roman"/>
          <w:szCs w:val="24"/>
        </w:rPr>
      </w:pPr>
    </w:p>
    <w:p w:rsidR="000A2689" w:rsidRPr="000D7744" w:rsidRDefault="000A2689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lastRenderedPageBreak/>
        <w:t>Для очной формы обучения:</w:t>
      </w:r>
    </w:p>
    <w:p w:rsidR="000A2689" w:rsidRPr="000D7744" w:rsidRDefault="000A2689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Объем дисциплины – </w:t>
      </w:r>
      <w:r w:rsidR="006C0B46" w:rsidRPr="006C0B46">
        <w:rPr>
          <w:rFonts w:cs="Times New Roman"/>
          <w:szCs w:val="24"/>
        </w:rPr>
        <w:t>7</w:t>
      </w:r>
      <w:r w:rsidRPr="000D7744">
        <w:rPr>
          <w:rFonts w:cs="Times New Roman"/>
          <w:szCs w:val="24"/>
        </w:rPr>
        <w:t xml:space="preserve"> зачетны</w:t>
      </w:r>
      <w:r w:rsidR="006C0B46">
        <w:rPr>
          <w:rFonts w:cs="Times New Roman"/>
          <w:szCs w:val="24"/>
        </w:rPr>
        <w:t>х</w:t>
      </w:r>
      <w:r w:rsidRPr="000D7744">
        <w:rPr>
          <w:rFonts w:cs="Times New Roman"/>
          <w:szCs w:val="24"/>
        </w:rPr>
        <w:t xml:space="preserve"> единиц (</w:t>
      </w:r>
      <w:r w:rsidR="006C0B46" w:rsidRPr="006C0B46">
        <w:rPr>
          <w:rFonts w:cs="Times New Roman"/>
          <w:szCs w:val="24"/>
        </w:rPr>
        <w:t>252</w:t>
      </w:r>
      <w:r w:rsidRPr="000D7744">
        <w:rPr>
          <w:rFonts w:cs="Times New Roman"/>
          <w:szCs w:val="24"/>
        </w:rPr>
        <w:t xml:space="preserve"> час.), в том числе:</w:t>
      </w:r>
    </w:p>
    <w:p w:rsidR="000A2689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>
        <w:rPr>
          <w:rFonts w:cs="Times New Roman"/>
          <w:szCs w:val="24"/>
        </w:rPr>
        <w:t xml:space="preserve">лекции – </w:t>
      </w:r>
      <w:r w:rsidR="006C0B46">
        <w:rPr>
          <w:rFonts w:cs="Times New Roman"/>
          <w:szCs w:val="24"/>
        </w:rPr>
        <w:t>50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52370">
        <w:rPr>
          <w:rFonts w:cs="Times New Roman"/>
          <w:szCs w:val="24"/>
        </w:rPr>
        <w:t>лабораторные работы – 16</w:t>
      </w:r>
      <w:r w:rsidR="000A2689">
        <w:rPr>
          <w:rFonts w:cs="Times New Roman"/>
          <w:szCs w:val="24"/>
        </w:rPr>
        <w:t xml:space="preserve"> час.;</w:t>
      </w:r>
    </w:p>
    <w:p w:rsidR="000A2689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 w:rsidRPr="000D7744">
        <w:rPr>
          <w:rFonts w:cs="Times New Roman"/>
          <w:szCs w:val="24"/>
        </w:rPr>
        <w:t xml:space="preserve">практические занятия – </w:t>
      </w:r>
      <w:r w:rsidR="000A2689">
        <w:rPr>
          <w:rFonts w:cs="Times New Roman"/>
          <w:szCs w:val="24"/>
        </w:rPr>
        <w:t>3</w:t>
      </w:r>
      <w:r w:rsidR="006C0B46">
        <w:rPr>
          <w:rFonts w:cs="Times New Roman"/>
          <w:szCs w:val="24"/>
        </w:rPr>
        <w:t>4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 w:rsidRPr="000D7744">
        <w:rPr>
          <w:rFonts w:cs="Times New Roman"/>
          <w:szCs w:val="24"/>
        </w:rPr>
        <w:t xml:space="preserve">самостоятельная работа – </w:t>
      </w:r>
      <w:r w:rsidR="006C0B46">
        <w:rPr>
          <w:rFonts w:cs="Times New Roman"/>
          <w:szCs w:val="24"/>
        </w:rPr>
        <w:t>98</w:t>
      </w:r>
      <w:r w:rsidR="000A2689" w:rsidRPr="000D7744">
        <w:rPr>
          <w:rFonts w:cs="Times New Roman"/>
          <w:szCs w:val="24"/>
        </w:rPr>
        <w:t xml:space="preserve"> час.;</w:t>
      </w:r>
    </w:p>
    <w:p w:rsidR="000A2689" w:rsidRPr="000D7744" w:rsidRDefault="00980E77" w:rsidP="000A268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2689">
        <w:rPr>
          <w:rFonts w:cs="Times New Roman"/>
          <w:szCs w:val="24"/>
        </w:rPr>
        <w:t xml:space="preserve">контроль – </w:t>
      </w:r>
      <w:r w:rsidR="006C0B46">
        <w:rPr>
          <w:rFonts w:cs="Times New Roman"/>
          <w:szCs w:val="24"/>
        </w:rPr>
        <w:t>54</w:t>
      </w:r>
      <w:r w:rsidR="000A2689" w:rsidRPr="000D7744">
        <w:rPr>
          <w:rFonts w:cs="Times New Roman"/>
          <w:szCs w:val="24"/>
        </w:rPr>
        <w:t xml:space="preserve"> час.;</w:t>
      </w:r>
      <w:bookmarkStart w:id="0" w:name="_GoBack"/>
      <w:bookmarkEnd w:id="0"/>
    </w:p>
    <w:p w:rsidR="00160C34" w:rsidRPr="000A2689" w:rsidRDefault="000A2689" w:rsidP="002746DF">
      <w:pPr>
        <w:spacing w:after="0" w:line="240" w:lineRule="auto"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Форма контроля знаний: </w:t>
      </w:r>
      <w:r w:rsidR="00652370">
        <w:rPr>
          <w:rFonts w:cs="Times New Roman"/>
          <w:szCs w:val="24"/>
        </w:rPr>
        <w:t>5</w:t>
      </w:r>
      <w:r w:rsidRPr="000D7744">
        <w:rPr>
          <w:rFonts w:cs="Times New Roman"/>
          <w:szCs w:val="24"/>
        </w:rPr>
        <w:t xml:space="preserve"> семестр – </w:t>
      </w:r>
      <w:r w:rsidR="00652370">
        <w:rPr>
          <w:rFonts w:cs="Times New Roman"/>
          <w:szCs w:val="24"/>
        </w:rPr>
        <w:t xml:space="preserve">экзамен, </w:t>
      </w:r>
      <w:r>
        <w:rPr>
          <w:rFonts w:cs="Times New Roman"/>
          <w:szCs w:val="24"/>
        </w:rPr>
        <w:t>курсовой проект.</w:t>
      </w:r>
    </w:p>
    <w:sectPr w:rsidR="00160C34" w:rsidRPr="000A2689" w:rsidSect="0061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D6C"/>
    <w:multiLevelType w:val="hybridMultilevel"/>
    <w:tmpl w:val="FCF0503E"/>
    <w:lvl w:ilvl="0" w:tplc="FD3EFD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B52"/>
    <w:multiLevelType w:val="hybridMultilevel"/>
    <w:tmpl w:val="06C869CC"/>
    <w:lvl w:ilvl="0" w:tplc="BA527F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73DE"/>
    <w:multiLevelType w:val="hybridMultilevel"/>
    <w:tmpl w:val="140A39A8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962883"/>
    <w:multiLevelType w:val="hybridMultilevel"/>
    <w:tmpl w:val="BC3C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70"/>
        </w:tabs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F"/>
    <w:rsid w:val="000A2689"/>
    <w:rsid w:val="000A4D6A"/>
    <w:rsid w:val="00160C34"/>
    <w:rsid w:val="00234A61"/>
    <w:rsid w:val="002746DF"/>
    <w:rsid w:val="005C5A41"/>
    <w:rsid w:val="005F09B1"/>
    <w:rsid w:val="006103BA"/>
    <w:rsid w:val="00652370"/>
    <w:rsid w:val="006C0B46"/>
    <w:rsid w:val="00796CC2"/>
    <w:rsid w:val="00980E77"/>
    <w:rsid w:val="00DD6B56"/>
    <w:rsid w:val="00F7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ABE"/>
  <w15:docId w15:val="{77184291-54A8-4ABF-8BAB-CD5C2CC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6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4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46DF"/>
    <w:rPr>
      <w:rFonts w:ascii="Times New Roman" w:hAnsi="Times New Roman"/>
      <w:sz w:val="24"/>
    </w:rPr>
  </w:style>
  <w:style w:type="character" w:customStyle="1" w:styleId="FontStyle21">
    <w:name w:val="Font Style21"/>
    <w:basedOn w:val="a0"/>
    <w:uiPriority w:val="99"/>
    <w:rsid w:val="002746DF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DD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Николай Светашов</cp:lastModifiedBy>
  <cp:revision>11</cp:revision>
  <dcterms:created xsi:type="dcterms:W3CDTF">2017-11-06T15:04:00Z</dcterms:created>
  <dcterms:modified xsi:type="dcterms:W3CDTF">2019-02-11T07:50:00Z</dcterms:modified>
</cp:coreProperties>
</file>