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64A3A" w:rsidRPr="00A64A3A" w:rsidRDefault="00D06585" w:rsidP="00A64A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A64A3A" w:rsidRPr="00A64A3A">
        <w:rPr>
          <w:rFonts w:ascii="Times New Roman" w:hAnsi="Times New Roman" w:cs="Times New Roman"/>
          <w:sz w:val="24"/>
          <w:szCs w:val="24"/>
        </w:rPr>
        <w:t xml:space="preserve">ТРАНСПОРТНОЕ ОБЕСПЕЧЕНИЕ </w:t>
      </w:r>
      <w:proofErr w:type="gramStart"/>
      <w:r w:rsidR="00A64A3A" w:rsidRPr="00A64A3A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 w:rsidR="00A64A3A" w:rsidRPr="00A6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A64A3A" w:rsidP="00A64A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ДЕЯТЕЛЬНОСТИ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</w:t>
      </w:r>
      <w:r w:rsidR="00A64A3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64A3A">
        <w:rPr>
          <w:rFonts w:ascii="Times New Roman" w:hAnsi="Times New Roman" w:cs="Times New Roman"/>
          <w:sz w:val="24"/>
          <w:szCs w:val="24"/>
        </w:rPr>
        <w:t>Торговое дело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A64A3A">
        <w:rPr>
          <w:rFonts w:ascii="Times New Roman" w:hAnsi="Times New Roman" w:cs="Times New Roman"/>
          <w:sz w:val="24"/>
          <w:szCs w:val="24"/>
        </w:rPr>
        <w:t>Коммерция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A64A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Дисциплина «Транспортное обеспечение коммерческой деятельности» (Б</w:t>
      </w:r>
      <w:proofErr w:type="gramStart"/>
      <w:r w:rsidRPr="00A64A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4A3A">
        <w:rPr>
          <w:rFonts w:ascii="Times New Roman" w:hAnsi="Times New Roman" w:cs="Times New Roman"/>
          <w:sz w:val="24"/>
          <w:szCs w:val="24"/>
        </w:rPr>
        <w:t>.В.ОД.</w:t>
      </w:r>
      <w:r w:rsidR="00EA1001">
        <w:rPr>
          <w:rFonts w:ascii="Times New Roman" w:hAnsi="Times New Roman" w:cs="Times New Roman"/>
          <w:sz w:val="24"/>
          <w:szCs w:val="24"/>
        </w:rPr>
        <w:t>7</w:t>
      </w:r>
      <w:r w:rsidRPr="00A64A3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Целью изучения дисциплины является овладение студентами знаний о состоянии рынка транспортных услуг,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A3A">
        <w:rPr>
          <w:rFonts w:ascii="Times New Roman" w:hAnsi="Times New Roman" w:cs="Times New Roman"/>
          <w:sz w:val="24"/>
          <w:szCs w:val="24"/>
        </w:rPr>
        <w:t>дать знания в области технологии, организации и управления транспортно-технологическими комплексами железных дорог в их взаимосвязи и взаимодействии для принятия обоснованных решений на уровнях станций и узлов, участков и направлений, на дорожном и сетевом уровнях.</w:t>
      </w:r>
      <w:proofErr w:type="gramEnd"/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 ПК-1</w:t>
      </w:r>
      <w:r w:rsidR="00A64A3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A64A3A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закономерности и особенности функционирования железнодорожной отрасли;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теорию и практику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</w:t>
      </w:r>
      <w:r w:rsidRPr="007A3A87">
        <w:rPr>
          <w:rFonts w:ascii="Times New Roman" w:hAnsi="Times New Roman" w:cs="Times New Roman"/>
          <w:sz w:val="24"/>
          <w:szCs w:val="24"/>
        </w:rPr>
        <w:lastRenderedPageBreak/>
        <w:t>эксплуатацию, проектирование и развитие транспортно-технологических комплексов железнодорожного транспорта;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эксплуатационной работы;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методы построения моделей технологических процессов на железнодорожном транспорте;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основы построения, расчёта и анализа современной </w:t>
      </w:r>
      <w:proofErr w:type="gramStart"/>
      <w:r w:rsidRPr="007A3A87">
        <w:rPr>
          <w:rFonts w:ascii="Times New Roman" w:hAnsi="Times New Roman" w:cs="Times New Roman"/>
          <w:sz w:val="24"/>
          <w:szCs w:val="24"/>
        </w:rPr>
        <w:t>системы показателей оценки деятельности хозяйствующих субъектов</w:t>
      </w:r>
      <w:proofErr w:type="gramEnd"/>
      <w:r w:rsidRPr="007A3A87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исследовать рынок транспортных услуг;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моделировать и планировать транспортные перевозки при осуществлении коммерческой деятельности;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услугами.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анализировать во взаимосвязи технологические и экономические процессы;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рассчитывать на основе типовых  методик эксплуатационные показатели;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современными методами решения экономических задач, возникающих в процессе применения отдельных видов транспорта в коммерческой деятельности предприятия, их комплексное развитие и взаимодействие.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методами расчёта плана формирования поездов;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способами расчёта пропускной и провозной способности железнодорожных участков и линий;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методами и приёмами анализа эксплуатационной работы;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C4DBA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 xml:space="preserve">Современное состояние транспортной системы России 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Основы организации перевозок на железнодорожном транспорте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Маневровая работа на станциях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Технология работы с поездами и вагонами на станциях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C4DBA">
        <w:rPr>
          <w:rFonts w:ascii="Times New Roman" w:hAnsi="Times New Roman" w:cs="Times New Roman"/>
          <w:sz w:val="24"/>
          <w:szCs w:val="24"/>
        </w:rPr>
        <w:t>вагонопотоков</w:t>
      </w:r>
      <w:proofErr w:type="spellEnd"/>
      <w:r w:rsidRPr="006C4DBA">
        <w:rPr>
          <w:rFonts w:ascii="Times New Roman" w:hAnsi="Times New Roman" w:cs="Times New Roman"/>
          <w:sz w:val="24"/>
          <w:szCs w:val="24"/>
        </w:rPr>
        <w:t xml:space="preserve"> и график движения поездов</w:t>
      </w:r>
    </w:p>
    <w:p w:rsidR="007F0178" w:rsidRPr="006C4DBA" w:rsidRDefault="007F0178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178">
        <w:rPr>
          <w:rFonts w:ascii="Times New Roman" w:hAnsi="Times New Roman" w:cs="Times New Roman"/>
          <w:sz w:val="24"/>
          <w:szCs w:val="24"/>
        </w:rPr>
        <w:t>Назначение и технология работы грузовых станций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Международные перевозки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Назначение и размещение пограничных станций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lastRenderedPageBreak/>
        <w:t>Организация пропуска поездов на пограничных станциях.</w:t>
      </w:r>
    </w:p>
    <w:p w:rsidR="00D06585" w:rsidRPr="007E3C95" w:rsidRDefault="007E3C95" w:rsidP="006C4D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C4DBA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801C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1C77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1C77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01C7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C4DB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C4DBA">
        <w:rPr>
          <w:rFonts w:ascii="Times New Roman" w:hAnsi="Times New Roman" w:cs="Times New Roman"/>
          <w:sz w:val="24"/>
          <w:szCs w:val="24"/>
        </w:rPr>
        <w:t>экзамен.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C4DBA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4DB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7A3"/>
    <w:multiLevelType w:val="hybridMultilevel"/>
    <w:tmpl w:val="57D2956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2E2"/>
    <w:multiLevelType w:val="hybridMultilevel"/>
    <w:tmpl w:val="C1CE9E6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34FA5"/>
    <w:rsid w:val="00327EA9"/>
    <w:rsid w:val="00632136"/>
    <w:rsid w:val="006C4DBA"/>
    <w:rsid w:val="007A3A87"/>
    <w:rsid w:val="007E3C95"/>
    <w:rsid w:val="007F0178"/>
    <w:rsid w:val="00801C77"/>
    <w:rsid w:val="00A0674F"/>
    <w:rsid w:val="00A553FE"/>
    <w:rsid w:val="00A64A3A"/>
    <w:rsid w:val="00C23B2E"/>
    <w:rsid w:val="00CA35C1"/>
    <w:rsid w:val="00D06585"/>
    <w:rsid w:val="00D5166C"/>
    <w:rsid w:val="00EA1001"/>
    <w:rsid w:val="00F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Мокейчев</cp:lastModifiedBy>
  <cp:revision>2</cp:revision>
  <cp:lastPrinted>2016-02-10T06:34:00Z</cp:lastPrinted>
  <dcterms:created xsi:type="dcterms:W3CDTF">2018-05-15T09:36:00Z</dcterms:created>
  <dcterms:modified xsi:type="dcterms:W3CDTF">2018-05-15T09:36:00Z</dcterms:modified>
</cp:coreProperties>
</file>