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FC" w:rsidRDefault="000C53FC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BB19DB">
        <w:rPr>
          <w:rFonts w:ascii="Times New Roman" w:hAnsi="Times New Roman" w:cs="Times New Roman"/>
          <w:sz w:val="24"/>
          <w:szCs w:val="24"/>
        </w:rPr>
        <w:t>МАТЕМАТИКА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E21F51">
        <w:rPr>
          <w:rFonts w:ascii="Times New Roman" w:hAnsi="Times New Roman" w:cs="Times New Roman"/>
          <w:sz w:val="24"/>
          <w:szCs w:val="24"/>
        </w:rPr>
        <w:t xml:space="preserve">– </w:t>
      </w:r>
      <w:r w:rsidR="00D547C1" w:rsidRPr="00757101">
        <w:rPr>
          <w:rFonts w:ascii="Times New Roman" w:hAnsi="Times New Roman" w:cs="Times New Roman"/>
          <w:sz w:val="24"/>
          <w:szCs w:val="24"/>
        </w:rPr>
        <w:t>38.03.02 «Менеджмент»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21F51">
        <w:rPr>
          <w:rFonts w:ascii="Times New Roman" w:hAnsi="Times New Roman" w:cs="Times New Roman"/>
          <w:sz w:val="24"/>
          <w:szCs w:val="24"/>
        </w:rPr>
        <w:t>бакалавр</w:t>
      </w:r>
    </w:p>
    <w:p w:rsidR="00E80B7D" w:rsidRDefault="00BB19DB" w:rsidP="00D06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</w:t>
      </w:r>
      <w:r w:rsidR="00DC4EEA">
        <w:rPr>
          <w:rFonts w:ascii="Times New Roman" w:hAnsi="Times New Roman" w:cs="Times New Roman"/>
          <w:sz w:val="24"/>
          <w:szCs w:val="24"/>
        </w:rPr>
        <w:t>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C4EEA">
        <w:rPr>
          <w:rFonts w:ascii="Times New Roman" w:hAnsi="Times New Roman" w:cs="Times New Roman"/>
          <w:sz w:val="24"/>
          <w:szCs w:val="24"/>
        </w:rPr>
        <w:t>Производственный менеджмент</w:t>
      </w:r>
      <w:r w:rsidR="003704A0">
        <w:rPr>
          <w:rFonts w:ascii="Times New Roman" w:hAnsi="Times New Roman" w:cs="Times New Roman"/>
          <w:sz w:val="24"/>
          <w:szCs w:val="24"/>
        </w:rPr>
        <w:t>»</w:t>
      </w:r>
    </w:p>
    <w:p w:rsidR="00237563" w:rsidRPr="00237563" w:rsidRDefault="00237563" w:rsidP="00D064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42035" w:rsidRPr="00E42035" w:rsidRDefault="003D331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BB19DB">
        <w:rPr>
          <w:rFonts w:ascii="Times New Roman" w:hAnsi="Times New Roman" w:cs="Times New Roman"/>
          <w:sz w:val="24"/>
          <w:szCs w:val="24"/>
        </w:rPr>
        <w:t>Математика</w:t>
      </w:r>
      <w:r w:rsidR="000376D8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0376D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376D8">
        <w:rPr>
          <w:rFonts w:ascii="Times New Roman" w:hAnsi="Times New Roman" w:cs="Times New Roman"/>
          <w:sz w:val="24"/>
          <w:szCs w:val="24"/>
        </w:rPr>
        <w:t>.</w:t>
      </w:r>
      <w:r w:rsidR="00BB19DB">
        <w:rPr>
          <w:rFonts w:ascii="Times New Roman" w:hAnsi="Times New Roman" w:cs="Times New Roman"/>
          <w:sz w:val="24"/>
          <w:szCs w:val="24"/>
        </w:rPr>
        <w:t>Б.8</w:t>
      </w:r>
      <w:r w:rsidR="00E42035" w:rsidRPr="00E4203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BB19DB">
        <w:rPr>
          <w:rFonts w:ascii="Times New Roman" w:hAnsi="Times New Roman" w:cs="Times New Roman"/>
          <w:sz w:val="24"/>
          <w:szCs w:val="24"/>
        </w:rPr>
        <w:t>базов</w:t>
      </w:r>
      <w:r w:rsidR="00E42035" w:rsidRPr="00E42035">
        <w:rPr>
          <w:rFonts w:ascii="Times New Roman" w:hAnsi="Times New Roman" w:cs="Times New Roman"/>
          <w:sz w:val="24"/>
          <w:szCs w:val="24"/>
        </w:rPr>
        <w:t xml:space="preserve">ой части и является </w:t>
      </w:r>
      <w:r w:rsidR="00BB19DB">
        <w:rPr>
          <w:rFonts w:ascii="Times New Roman" w:hAnsi="Times New Roman" w:cs="Times New Roman"/>
          <w:sz w:val="24"/>
          <w:szCs w:val="24"/>
        </w:rPr>
        <w:t>обязательной дисциплиной.</w:t>
      </w:r>
    </w:p>
    <w:p w:rsidR="00632136" w:rsidRPr="00987BD0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D0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B19DB" w:rsidRPr="00BB19DB" w:rsidRDefault="00380B5A" w:rsidP="00BB19DB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380B5A">
        <w:rPr>
          <w:rFonts w:cs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 w:rsidR="00E80B7D">
        <w:rPr>
          <w:rFonts w:cs="Times New Roman"/>
          <w:sz w:val="24"/>
          <w:szCs w:val="24"/>
        </w:rPr>
        <w:t>3</w:t>
      </w:r>
      <w:r w:rsidRPr="00380B5A">
        <w:rPr>
          <w:rFonts w:cs="Times New Roman"/>
          <w:sz w:val="24"/>
          <w:szCs w:val="24"/>
        </w:rPr>
        <w:t xml:space="preserve"> </w:t>
      </w:r>
      <w:r w:rsidR="00E80B7D">
        <w:rPr>
          <w:rFonts w:cs="Times New Roman"/>
          <w:sz w:val="24"/>
          <w:szCs w:val="24"/>
        </w:rPr>
        <w:t>аннотации</w:t>
      </w:r>
      <w:r w:rsidR="00BB19DB" w:rsidRPr="00380B5A">
        <w:rPr>
          <w:rFonts w:cs="Times New Roman"/>
          <w:sz w:val="24"/>
          <w:szCs w:val="24"/>
        </w:rPr>
        <w:t>.</w:t>
      </w:r>
    </w:p>
    <w:p w:rsidR="00BB19DB" w:rsidRPr="00BB19DB" w:rsidRDefault="00BB19DB" w:rsidP="00BB19DB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BB19DB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380B5A" w:rsidRPr="00380B5A" w:rsidRDefault="00380B5A" w:rsidP="00380B5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B5A">
        <w:rPr>
          <w:rFonts w:ascii="Times New Roman" w:hAnsi="Times New Roman" w:cs="Times New Roman"/>
          <w:sz w:val="24"/>
          <w:szCs w:val="24"/>
        </w:rPr>
        <w:t>приобретен</w:t>
      </w:r>
      <w:r w:rsidR="00E80B7D">
        <w:rPr>
          <w:rFonts w:ascii="Times New Roman" w:hAnsi="Times New Roman" w:cs="Times New Roman"/>
          <w:sz w:val="24"/>
          <w:szCs w:val="24"/>
        </w:rPr>
        <w:t>ие знаний, указанных в разделе 3</w:t>
      </w:r>
      <w:r w:rsidRPr="00380B5A">
        <w:rPr>
          <w:rFonts w:ascii="Times New Roman" w:hAnsi="Times New Roman" w:cs="Times New Roman"/>
          <w:sz w:val="24"/>
          <w:szCs w:val="24"/>
        </w:rPr>
        <w:t xml:space="preserve"> </w:t>
      </w:r>
      <w:r w:rsidR="00E80B7D">
        <w:rPr>
          <w:rFonts w:ascii="Times New Roman" w:hAnsi="Times New Roman" w:cs="Times New Roman"/>
          <w:sz w:val="24"/>
          <w:szCs w:val="24"/>
        </w:rPr>
        <w:t>аннотации</w:t>
      </w:r>
      <w:r w:rsidRPr="00380B5A">
        <w:rPr>
          <w:rFonts w:ascii="Times New Roman" w:hAnsi="Times New Roman" w:cs="Times New Roman"/>
          <w:sz w:val="24"/>
          <w:szCs w:val="24"/>
        </w:rPr>
        <w:t>;</w:t>
      </w:r>
    </w:p>
    <w:p w:rsidR="00380B5A" w:rsidRPr="00380B5A" w:rsidRDefault="00380B5A" w:rsidP="00380B5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B5A">
        <w:rPr>
          <w:rFonts w:ascii="Times New Roman" w:hAnsi="Times New Roman" w:cs="Times New Roman"/>
          <w:sz w:val="24"/>
          <w:szCs w:val="24"/>
        </w:rPr>
        <w:t xml:space="preserve">приобретение умений, указанных в разделе </w:t>
      </w:r>
      <w:r w:rsidR="00E80B7D">
        <w:rPr>
          <w:rFonts w:ascii="Times New Roman" w:hAnsi="Times New Roman" w:cs="Times New Roman"/>
          <w:sz w:val="24"/>
          <w:szCs w:val="24"/>
        </w:rPr>
        <w:t>3 аннотации</w:t>
      </w:r>
      <w:r w:rsidRPr="00380B5A">
        <w:rPr>
          <w:rFonts w:ascii="Times New Roman" w:hAnsi="Times New Roman" w:cs="Times New Roman"/>
          <w:sz w:val="24"/>
          <w:szCs w:val="24"/>
        </w:rPr>
        <w:t>;</w:t>
      </w:r>
    </w:p>
    <w:p w:rsidR="00BB19DB" w:rsidRPr="00380B5A" w:rsidRDefault="00380B5A" w:rsidP="00380B5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0B5A">
        <w:rPr>
          <w:rFonts w:ascii="Times New Roman" w:hAnsi="Times New Roman" w:cs="Times New Roman"/>
          <w:sz w:val="24"/>
          <w:szCs w:val="24"/>
        </w:rPr>
        <w:t xml:space="preserve">приобретение навыков, указанных в разделе </w:t>
      </w:r>
      <w:r w:rsidR="00E80B7D">
        <w:rPr>
          <w:rFonts w:ascii="Times New Roman" w:hAnsi="Times New Roman" w:cs="Times New Roman"/>
          <w:sz w:val="24"/>
          <w:szCs w:val="24"/>
        </w:rPr>
        <w:t>3</w:t>
      </w:r>
      <w:r w:rsidRPr="00380B5A">
        <w:rPr>
          <w:rFonts w:ascii="Times New Roman" w:hAnsi="Times New Roman" w:cs="Times New Roman"/>
          <w:sz w:val="24"/>
          <w:szCs w:val="24"/>
        </w:rPr>
        <w:t xml:space="preserve"> </w:t>
      </w:r>
      <w:r w:rsidR="00E80B7D">
        <w:rPr>
          <w:rFonts w:ascii="Times New Roman" w:hAnsi="Times New Roman" w:cs="Times New Roman"/>
          <w:sz w:val="24"/>
          <w:szCs w:val="24"/>
        </w:rPr>
        <w:t>аннотации</w:t>
      </w:r>
      <w:r w:rsidR="00BB19DB" w:rsidRPr="00380B5A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155751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 w:rsidR="00E77F9A">
        <w:rPr>
          <w:rFonts w:ascii="Times New Roman" w:hAnsi="Times New Roman" w:cs="Times New Roman"/>
          <w:sz w:val="24"/>
          <w:szCs w:val="24"/>
        </w:rPr>
        <w:t>рование следующих  компетенций:</w:t>
      </w:r>
      <w:r w:rsidR="00E77F9A" w:rsidRPr="00E80B7D">
        <w:rPr>
          <w:rFonts w:ascii="Times New Roman" w:hAnsi="Times New Roman" w:cs="Times New Roman"/>
          <w:sz w:val="24"/>
          <w:szCs w:val="24"/>
        </w:rPr>
        <w:t xml:space="preserve"> </w:t>
      </w:r>
      <w:r w:rsidR="00BB19DB">
        <w:rPr>
          <w:rFonts w:ascii="Times New Roman" w:hAnsi="Times New Roman" w:cs="Times New Roman"/>
          <w:sz w:val="24"/>
          <w:szCs w:val="24"/>
        </w:rPr>
        <w:t xml:space="preserve">ОК-6, </w:t>
      </w:r>
      <w:r w:rsidR="000376D8">
        <w:rPr>
          <w:rFonts w:ascii="Times New Roman" w:hAnsi="Times New Roman" w:cs="Times New Roman"/>
          <w:sz w:val="24"/>
          <w:szCs w:val="24"/>
        </w:rPr>
        <w:t>ОПК-6</w:t>
      </w:r>
      <w:r w:rsidR="00BB19DB">
        <w:rPr>
          <w:rFonts w:ascii="Times New Roman" w:hAnsi="Times New Roman" w:cs="Times New Roman"/>
          <w:sz w:val="24"/>
          <w:szCs w:val="24"/>
        </w:rPr>
        <w:t>, ПК-10.</w:t>
      </w:r>
    </w:p>
    <w:p w:rsidR="00632136" w:rsidRPr="00152A7C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155751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15575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155751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D3E62" w:rsidRPr="004D3E62" w:rsidRDefault="004D3E62" w:rsidP="004D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62">
        <w:rPr>
          <w:rFonts w:ascii="Times New Roman" w:hAnsi="Times New Roman" w:cs="Times New Roman"/>
          <w:sz w:val="24"/>
          <w:szCs w:val="24"/>
        </w:rPr>
        <w:t>ЗНАТЬ:</w:t>
      </w:r>
    </w:p>
    <w:p w:rsidR="0062711A" w:rsidRDefault="0062711A" w:rsidP="0062711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2711A">
        <w:rPr>
          <w:rFonts w:ascii="Times New Roman" w:hAnsi="Times New Roman" w:cs="Times New Roman"/>
          <w:bCs/>
          <w:sz w:val="24"/>
          <w:szCs w:val="28"/>
        </w:rPr>
        <w:t>методы линейной алгебры</w:t>
      </w:r>
      <w:r w:rsidR="00186D34">
        <w:rPr>
          <w:rFonts w:ascii="Times New Roman" w:hAnsi="Times New Roman" w:cs="Times New Roman"/>
          <w:bCs/>
          <w:sz w:val="24"/>
          <w:szCs w:val="28"/>
        </w:rPr>
        <w:t>, аналитической геометрии</w:t>
      </w:r>
      <w:r w:rsidRPr="0062711A">
        <w:rPr>
          <w:rFonts w:ascii="Times New Roman" w:hAnsi="Times New Roman" w:cs="Times New Roman"/>
          <w:bCs/>
          <w:sz w:val="24"/>
          <w:szCs w:val="28"/>
        </w:rPr>
        <w:t>, математического анализа, теории вероятностей и математической статистики в управлении операционной (производственной) деятельностью организаций;</w:t>
      </w:r>
    </w:p>
    <w:p w:rsidR="00BB19DB" w:rsidRPr="0062711A" w:rsidRDefault="0062711A" w:rsidP="0062711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2711A">
        <w:rPr>
          <w:rFonts w:ascii="Times New Roman" w:hAnsi="Times New Roman" w:cs="Times New Roman"/>
          <w:bCs/>
          <w:sz w:val="24"/>
          <w:szCs w:val="28"/>
        </w:rPr>
        <w:t>методы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:rsidR="004D3E62" w:rsidRPr="004D3E62" w:rsidRDefault="004D3E62" w:rsidP="004D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62">
        <w:rPr>
          <w:rFonts w:ascii="Times New Roman" w:hAnsi="Times New Roman" w:cs="Times New Roman"/>
          <w:sz w:val="24"/>
          <w:szCs w:val="24"/>
        </w:rPr>
        <w:t>УМЕТЬ:</w:t>
      </w:r>
    </w:p>
    <w:p w:rsidR="0062711A" w:rsidRDefault="0062711A" w:rsidP="0062711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2711A">
        <w:rPr>
          <w:rFonts w:ascii="Times New Roman" w:hAnsi="Times New Roman" w:cs="Times New Roman"/>
          <w:bCs/>
          <w:sz w:val="24"/>
          <w:szCs w:val="28"/>
        </w:rPr>
        <w:t>работать в коллективе, толерантно воспринимая социальные, этнические, конфессиональные и культурные различия;</w:t>
      </w:r>
    </w:p>
    <w:p w:rsidR="0062711A" w:rsidRDefault="0062711A" w:rsidP="0062711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2711A">
        <w:rPr>
          <w:rFonts w:ascii="Times New Roman" w:hAnsi="Times New Roman" w:cs="Times New Roman"/>
          <w:bCs/>
          <w:sz w:val="24"/>
          <w:szCs w:val="28"/>
        </w:rPr>
        <w:t>адекватно применять методы линейной алгебры, математического анализа, теории вероятностей и математической статистики в управлении операционной (производственной) деятельностью организаций;</w:t>
      </w:r>
    </w:p>
    <w:p w:rsidR="00BB19DB" w:rsidRPr="0062711A" w:rsidRDefault="0062711A" w:rsidP="0062711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2711A">
        <w:rPr>
          <w:rFonts w:ascii="Times New Roman" w:hAnsi="Times New Roman" w:cs="Times New Roman"/>
          <w:bCs/>
          <w:sz w:val="24"/>
          <w:szCs w:val="28"/>
        </w:rPr>
        <w:t>использовать методы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:rsidR="004D3E62" w:rsidRPr="004D3E62" w:rsidRDefault="004D3E62" w:rsidP="004D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E62">
        <w:rPr>
          <w:rFonts w:ascii="Times New Roman" w:hAnsi="Times New Roman" w:cs="Times New Roman"/>
          <w:sz w:val="24"/>
          <w:szCs w:val="24"/>
        </w:rPr>
        <w:t>ВЛАДЕТЬ:</w:t>
      </w:r>
    </w:p>
    <w:p w:rsidR="0062711A" w:rsidRDefault="0062711A" w:rsidP="0062711A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2711A">
        <w:rPr>
          <w:rFonts w:ascii="Times New Roman" w:hAnsi="Times New Roman" w:cs="Times New Roman"/>
          <w:bCs/>
          <w:sz w:val="24"/>
          <w:szCs w:val="28"/>
        </w:rPr>
        <w:t xml:space="preserve">методами линейной алгебры, математического анализа, теории вероятностей и математической статистики в управлении операционной (производственной) деятельностью организаций; </w:t>
      </w:r>
    </w:p>
    <w:p w:rsidR="00237563" w:rsidRDefault="0062711A" w:rsidP="00237563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2711A">
        <w:rPr>
          <w:rFonts w:ascii="Times New Roman" w:hAnsi="Times New Roman" w:cs="Times New Roman"/>
          <w:bCs/>
          <w:sz w:val="24"/>
          <w:szCs w:val="28"/>
        </w:rPr>
        <w:t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 w:rsidR="00BB19DB" w:rsidRPr="0062711A">
        <w:rPr>
          <w:rFonts w:ascii="Times New Roman" w:hAnsi="Times New Roman" w:cs="Times New Roman"/>
          <w:bCs/>
          <w:sz w:val="24"/>
          <w:szCs w:val="28"/>
        </w:rPr>
        <w:t>.</w:t>
      </w:r>
    </w:p>
    <w:p w:rsidR="00237563" w:rsidRPr="00237563" w:rsidRDefault="00237563" w:rsidP="0023756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632136" w:rsidRPr="00171E98" w:rsidRDefault="00632136" w:rsidP="00D064C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98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BB19DB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A717F">
        <w:rPr>
          <w:rFonts w:ascii="Times New Roman" w:hAnsi="Times New Roman"/>
          <w:sz w:val="24"/>
          <w:szCs w:val="24"/>
        </w:rPr>
        <w:t>Линейная алгебра</w:t>
      </w:r>
      <w:r w:rsidR="00494826">
        <w:rPr>
          <w:rFonts w:ascii="Times New Roman" w:hAnsi="Times New Roman"/>
          <w:sz w:val="24"/>
          <w:szCs w:val="24"/>
        </w:rPr>
        <w:t xml:space="preserve"> и аналитическая геометрия</w:t>
      </w:r>
      <w:r w:rsidR="000D2B66">
        <w:rPr>
          <w:rFonts w:ascii="Times New Roman" w:hAnsi="Times New Roman"/>
          <w:sz w:val="24"/>
          <w:szCs w:val="24"/>
        </w:rPr>
        <w:t>.</w:t>
      </w:r>
    </w:p>
    <w:p w:rsidR="000D2B66" w:rsidRPr="000D2B66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1.1. Алгебра матриц.</w:t>
      </w:r>
    </w:p>
    <w:p w:rsidR="000D2B66" w:rsidRPr="000D2B66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1.2. Система линейных уравнений.</w:t>
      </w:r>
    </w:p>
    <w:p w:rsidR="000D2B66" w:rsidRPr="000D2B66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1.3. Векторная алгебра.</w:t>
      </w:r>
    </w:p>
    <w:p w:rsidR="000D2B66" w:rsidRPr="003A717F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1.4. Элементы аналитической геометрии.</w:t>
      </w:r>
    </w:p>
    <w:p w:rsidR="00BB19DB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94826">
        <w:rPr>
          <w:rFonts w:ascii="Times New Roman" w:hAnsi="Times New Roman"/>
          <w:sz w:val="24"/>
          <w:szCs w:val="24"/>
        </w:rPr>
        <w:t>Математический анализ</w:t>
      </w:r>
      <w:r w:rsidR="000D2B66">
        <w:rPr>
          <w:rFonts w:ascii="Times New Roman" w:hAnsi="Times New Roman"/>
          <w:sz w:val="24"/>
          <w:szCs w:val="24"/>
        </w:rPr>
        <w:t>.</w:t>
      </w:r>
    </w:p>
    <w:p w:rsidR="000D2B66" w:rsidRPr="000D2B66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2.1. Основные понятия функции одной переменной.</w:t>
      </w:r>
    </w:p>
    <w:p w:rsidR="000D2B66" w:rsidRPr="000D2B66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2.2. Предел и непрерывность.</w:t>
      </w:r>
    </w:p>
    <w:p w:rsidR="000D2B66" w:rsidRPr="000D2B66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2.3. Дифференциальное исчисление функции одной переменной.</w:t>
      </w:r>
    </w:p>
    <w:p w:rsidR="000D2B66" w:rsidRPr="000D2B66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2.4. Исследование функций, построение графиков.</w:t>
      </w:r>
    </w:p>
    <w:p w:rsidR="000D2B66" w:rsidRPr="000D2B66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2.5. Интегральное исчисление функции одной переменной.</w:t>
      </w:r>
    </w:p>
    <w:p w:rsidR="000D2B66" w:rsidRPr="000D2B66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2.6. Дифференциальное исчисление функции нескольких переменных.</w:t>
      </w:r>
    </w:p>
    <w:p w:rsidR="000D2B66" w:rsidRPr="000D2B66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2.7. Интегральное исчисление функции двух переменных.</w:t>
      </w:r>
    </w:p>
    <w:p w:rsidR="000D2B66" w:rsidRPr="000D2B66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2.8. Дифференциальные уравнения.</w:t>
      </w:r>
    </w:p>
    <w:p w:rsidR="000D2B66" w:rsidRPr="000D2B66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2.9. Числовые ряды.</w:t>
      </w:r>
    </w:p>
    <w:p w:rsidR="000D2B66" w:rsidRPr="003A717F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2.10. Функциональные ряды.</w:t>
      </w:r>
    </w:p>
    <w:p w:rsidR="00BB19DB" w:rsidRDefault="00BB19DB" w:rsidP="004948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94826">
        <w:rPr>
          <w:rFonts w:ascii="Times New Roman" w:hAnsi="Times New Roman"/>
          <w:sz w:val="24"/>
          <w:szCs w:val="24"/>
        </w:rPr>
        <w:t>Теория вероятностей и математическая статистика</w:t>
      </w:r>
      <w:r w:rsidR="00237563">
        <w:rPr>
          <w:rFonts w:ascii="Times New Roman" w:hAnsi="Times New Roman"/>
          <w:sz w:val="24"/>
          <w:szCs w:val="24"/>
        </w:rPr>
        <w:t>.</w:t>
      </w:r>
    </w:p>
    <w:p w:rsidR="000D2B66" w:rsidRPr="000D2B66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3.1. Случайные события.</w:t>
      </w:r>
    </w:p>
    <w:p w:rsidR="000D2B66" w:rsidRPr="000D2B66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3.2. Случайные величины.</w:t>
      </w:r>
    </w:p>
    <w:p w:rsidR="000D2B66" w:rsidRDefault="000D2B66" w:rsidP="000D2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2B66">
        <w:rPr>
          <w:rFonts w:ascii="Times New Roman" w:hAnsi="Times New Roman"/>
          <w:sz w:val="24"/>
          <w:szCs w:val="24"/>
        </w:rPr>
        <w:t>3.3. Элементы математической статистики.</w:t>
      </w:r>
    </w:p>
    <w:p w:rsidR="00BB19DB" w:rsidRPr="008D4575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43532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12</w:t>
      </w:r>
      <w:r w:rsidRPr="008D457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8D457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432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BB19DB" w:rsidRPr="008D4575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CD6FEA">
        <w:rPr>
          <w:rFonts w:ascii="Times New Roman" w:hAnsi="Times New Roman"/>
          <w:sz w:val="24"/>
          <w:szCs w:val="24"/>
        </w:rPr>
        <w:t xml:space="preserve"> </w:t>
      </w:r>
      <w:r w:rsidR="00330F8F">
        <w:rPr>
          <w:rFonts w:ascii="Times New Roman" w:hAnsi="Times New Roman"/>
          <w:sz w:val="24"/>
          <w:szCs w:val="24"/>
        </w:rPr>
        <w:t>96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BB19DB" w:rsidRPr="008D4575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30F8F">
        <w:rPr>
          <w:rFonts w:ascii="Times New Roman" w:hAnsi="Times New Roman"/>
          <w:sz w:val="24"/>
          <w:szCs w:val="24"/>
        </w:rPr>
        <w:t>96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BB19DB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30F8F">
        <w:rPr>
          <w:rFonts w:ascii="Times New Roman" w:hAnsi="Times New Roman"/>
          <w:sz w:val="24"/>
          <w:szCs w:val="24"/>
        </w:rPr>
        <w:t>141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BB19DB" w:rsidRPr="008D4575" w:rsidRDefault="00330F8F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99</w:t>
      </w:r>
      <w:r w:rsidR="00BB19DB">
        <w:rPr>
          <w:rFonts w:ascii="Times New Roman" w:hAnsi="Times New Roman"/>
          <w:sz w:val="24"/>
          <w:szCs w:val="24"/>
        </w:rPr>
        <w:t xml:space="preserve"> час.</w:t>
      </w:r>
    </w:p>
    <w:p w:rsidR="00BB19DB" w:rsidRDefault="00BB19DB" w:rsidP="00BB19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 в 1 и 3 семестрах, зачет во 2 семестре.</w:t>
      </w:r>
    </w:p>
    <w:p w:rsidR="00D06585" w:rsidRPr="007E3C95" w:rsidRDefault="00D06585" w:rsidP="00D06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58F"/>
    <w:multiLevelType w:val="hybridMultilevel"/>
    <w:tmpl w:val="AAD41C84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1F60DD"/>
    <w:multiLevelType w:val="hybridMultilevel"/>
    <w:tmpl w:val="D7209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C3141"/>
    <w:multiLevelType w:val="hybridMultilevel"/>
    <w:tmpl w:val="92E83FDA"/>
    <w:lvl w:ilvl="0" w:tplc="E63C399A">
      <w:start w:val="1"/>
      <w:numFmt w:val="bullet"/>
      <w:lvlText w:val="­"/>
      <w:lvlJc w:val="left"/>
      <w:pPr>
        <w:ind w:left="13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816EF"/>
    <w:multiLevelType w:val="hybridMultilevel"/>
    <w:tmpl w:val="F520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54679AE"/>
    <w:multiLevelType w:val="hybridMultilevel"/>
    <w:tmpl w:val="ADD0BA00"/>
    <w:lvl w:ilvl="0" w:tplc="573066D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A2D1F49"/>
    <w:multiLevelType w:val="hybridMultilevel"/>
    <w:tmpl w:val="C6760F6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7B7B"/>
    <w:multiLevelType w:val="hybridMultilevel"/>
    <w:tmpl w:val="FAF8AF0A"/>
    <w:lvl w:ilvl="0" w:tplc="573066D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42147"/>
    <w:multiLevelType w:val="hybridMultilevel"/>
    <w:tmpl w:val="BDD4FF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25CCF"/>
    <w:multiLevelType w:val="hybridMultilevel"/>
    <w:tmpl w:val="98CE9FA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55690"/>
    <w:multiLevelType w:val="hybridMultilevel"/>
    <w:tmpl w:val="368C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D73DD"/>
    <w:multiLevelType w:val="hybridMultilevel"/>
    <w:tmpl w:val="8146D744"/>
    <w:lvl w:ilvl="0" w:tplc="E63C399A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3412A"/>
    <w:multiLevelType w:val="hybridMultilevel"/>
    <w:tmpl w:val="55EEE05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8"/>
  </w:num>
  <w:num w:numId="5">
    <w:abstractNumId w:val="6"/>
  </w:num>
  <w:num w:numId="6">
    <w:abstractNumId w:val="11"/>
  </w:num>
  <w:num w:numId="7">
    <w:abstractNumId w:val="14"/>
  </w:num>
  <w:num w:numId="8">
    <w:abstractNumId w:val="16"/>
  </w:num>
  <w:num w:numId="9">
    <w:abstractNumId w:val="1"/>
  </w:num>
  <w:num w:numId="10">
    <w:abstractNumId w:val="19"/>
  </w:num>
  <w:num w:numId="11">
    <w:abstractNumId w:val="12"/>
  </w:num>
  <w:num w:numId="12">
    <w:abstractNumId w:val="4"/>
  </w:num>
  <w:num w:numId="13">
    <w:abstractNumId w:val="17"/>
  </w:num>
  <w:num w:numId="14">
    <w:abstractNumId w:val="2"/>
  </w:num>
  <w:num w:numId="15">
    <w:abstractNumId w:val="9"/>
  </w:num>
  <w:num w:numId="16">
    <w:abstractNumId w:val="0"/>
  </w:num>
  <w:num w:numId="17">
    <w:abstractNumId w:val="10"/>
  </w:num>
  <w:num w:numId="18">
    <w:abstractNumId w:val="8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76D8"/>
    <w:rsid w:val="000C53FC"/>
    <w:rsid w:val="000D2B66"/>
    <w:rsid w:val="00145D7F"/>
    <w:rsid w:val="00155751"/>
    <w:rsid w:val="0016679B"/>
    <w:rsid w:val="00171E98"/>
    <w:rsid w:val="00186D34"/>
    <w:rsid w:val="001D4216"/>
    <w:rsid w:val="00237563"/>
    <w:rsid w:val="00296671"/>
    <w:rsid w:val="0032343A"/>
    <w:rsid w:val="00330F8F"/>
    <w:rsid w:val="00355107"/>
    <w:rsid w:val="003704A0"/>
    <w:rsid w:val="00380B5A"/>
    <w:rsid w:val="003D3316"/>
    <w:rsid w:val="004832AD"/>
    <w:rsid w:val="00494826"/>
    <w:rsid w:val="004D3E62"/>
    <w:rsid w:val="00612477"/>
    <w:rsid w:val="0062711A"/>
    <w:rsid w:val="00632136"/>
    <w:rsid w:val="00700A19"/>
    <w:rsid w:val="007E3C95"/>
    <w:rsid w:val="008E1A19"/>
    <w:rsid w:val="00904651"/>
    <w:rsid w:val="009613F9"/>
    <w:rsid w:val="00987BD0"/>
    <w:rsid w:val="009952FC"/>
    <w:rsid w:val="00A80283"/>
    <w:rsid w:val="00B040F4"/>
    <w:rsid w:val="00B43532"/>
    <w:rsid w:val="00BB19DB"/>
    <w:rsid w:val="00BB3AB3"/>
    <w:rsid w:val="00CA35C1"/>
    <w:rsid w:val="00CD6FEA"/>
    <w:rsid w:val="00D064C5"/>
    <w:rsid w:val="00D06585"/>
    <w:rsid w:val="00D5166C"/>
    <w:rsid w:val="00D547C1"/>
    <w:rsid w:val="00DC4EEA"/>
    <w:rsid w:val="00DC7A6A"/>
    <w:rsid w:val="00DD6DDE"/>
    <w:rsid w:val="00E21F51"/>
    <w:rsid w:val="00E42035"/>
    <w:rsid w:val="00E77F9A"/>
    <w:rsid w:val="00E80B7D"/>
    <w:rsid w:val="00ED5C2E"/>
    <w:rsid w:val="00EE4299"/>
    <w:rsid w:val="00F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B040F4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rsid w:val="00B040F4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7">
    <w:name w:val="Body Text"/>
    <w:basedOn w:val="a"/>
    <w:link w:val="a8"/>
    <w:uiPriority w:val="99"/>
    <w:semiHidden/>
    <w:unhideWhenUsed/>
    <w:rsid w:val="00296671"/>
    <w:pPr>
      <w:widowControl w:val="0"/>
      <w:spacing w:after="12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296671"/>
    <w:rPr>
      <w:rFonts w:ascii="Times New Roman" w:eastAsia="Times New Roman" w:hAnsi="Times New Roman" w:cs="Times New Roman"/>
      <w:sz w:val="16"/>
      <w:szCs w:val="20"/>
    </w:rPr>
  </w:style>
  <w:style w:type="character" w:customStyle="1" w:styleId="a9">
    <w:name w:val="Основной текст + Полужирный"/>
    <w:uiPriority w:val="99"/>
    <w:rsid w:val="00296671"/>
    <w:rPr>
      <w:rFonts w:ascii="Times New Roman" w:hAnsi="Times New Roman" w:cs="Times New Roman"/>
      <w:b/>
      <w:bCs/>
      <w:sz w:val="27"/>
      <w:szCs w:val="27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96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3F9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BB19D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B040F4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rsid w:val="00B040F4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7">
    <w:name w:val="Body Text"/>
    <w:basedOn w:val="a"/>
    <w:link w:val="a8"/>
    <w:uiPriority w:val="99"/>
    <w:semiHidden/>
    <w:unhideWhenUsed/>
    <w:rsid w:val="00296671"/>
    <w:pPr>
      <w:widowControl w:val="0"/>
      <w:spacing w:after="12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296671"/>
    <w:rPr>
      <w:rFonts w:ascii="Times New Roman" w:eastAsia="Times New Roman" w:hAnsi="Times New Roman" w:cs="Times New Roman"/>
      <w:sz w:val="16"/>
      <w:szCs w:val="20"/>
    </w:rPr>
  </w:style>
  <w:style w:type="character" w:customStyle="1" w:styleId="a9">
    <w:name w:val="Основной текст + Полужирный"/>
    <w:uiPriority w:val="99"/>
    <w:rsid w:val="00296671"/>
    <w:rPr>
      <w:rFonts w:ascii="Times New Roman" w:hAnsi="Times New Roman" w:cs="Times New Roman"/>
      <w:b/>
      <w:bCs/>
      <w:sz w:val="27"/>
      <w:szCs w:val="27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96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3F9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BB19D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PRINT</cp:lastModifiedBy>
  <cp:revision>4</cp:revision>
  <cp:lastPrinted>2016-02-10T06:34:00Z</cp:lastPrinted>
  <dcterms:created xsi:type="dcterms:W3CDTF">2018-06-18T12:33:00Z</dcterms:created>
  <dcterms:modified xsi:type="dcterms:W3CDTF">2018-06-18T12:37:00Z</dcterms:modified>
</cp:coreProperties>
</file>