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13B14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325C3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325C3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325C31" w:rsidRDefault="0007479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325C31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325C3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325C31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325C31">
        <w:rPr>
          <w:rFonts w:ascii="Times New Roman" w:hAnsi="Times New Roman" w:cs="Times New Roman"/>
          <w:sz w:val="24"/>
          <w:szCs w:val="24"/>
        </w:rPr>
        <w:t>«</w:t>
      </w:r>
      <w:r w:rsidR="00113B14" w:rsidRPr="00325C31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="00074791" w:rsidRPr="00325C31">
        <w:rPr>
          <w:rFonts w:ascii="Times New Roman" w:hAnsi="Times New Roman" w:cs="Times New Roman"/>
          <w:sz w:val="24"/>
          <w:szCs w:val="24"/>
        </w:rPr>
        <w:t>» (</w:t>
      </w:r>
      <w:r w:rsidR="00657264" w:rsidRPr="00325C31">
        <w:rPr>
          <w:rFonts w:ascii="Times New Roman" w:hAnsi="Times New Roman" w:cs="Times New Roman"/>
          <w:sz w:val="24"/>
          <w:szCs w:val="24"/>
        </w:rPr>
        <w:t>Б1.В.ОД.1</w:t>
      </w:r>
      <w:r w:rsidR="00736FF3" w:rsidRPr="00736FF3">
        <w:rPr>
          <w:rFonts w:ascii="Times New Roman" w:hAnsi="Times New Roman" w:cs="Times New Roman"/>
          <w:sz w:val="24"/>
          <w:szCs w:val="24"/>
        </w:rPr>
        <w:t>2</w:t>
      </w:r>
      <w:r w:rsidR="00074791" w:rsidRPr="00325C31">
        <w:rPr>
          <w:rFonts w:ascii="Times New Roman" w:hAnsi="Times New Roman" w:cs="Times New Roman"/>
          <w:sz w:val="24"/>
          <w:szCs w:val="24"/>
        </w:rPr>
        <w:t>)</w:t>
      </w:r>
      <w:r w:rsidRPr="00325C3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325C31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325C31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325C3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категориального аппарата теории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освоение подходов к анализу рядов динамики;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методов прогнозирования и специфики их применения в различных сферах;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получение представления о назначении и функциях прогнозирования в системе государственного управления;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выполнение прогнозных расчетов;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овладение навыками работы на ПК при решении задач прогнозирования.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325C3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proofErr w:type="gramStart"/>
      <w:r w:rsidRPr="00325C31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57264" w:rsidRPr="00325C31">
        <w:rPr>
          <w:rFonts w:ascii="Times New Roman" w:hAnsi="Times New Roman" w:cs="Times New Roman"/>
          <w:sz w:val="24"/>
          <w:szCs w:val="24"/>
        </w:rPr>
        <w:t xml:space="preserve"> ПК</w:t>
      </w:r>
      <w:proofErr w:type="gramEnd"/>
      <w:r w:rsidR="00657264" w:rsidRPr="00325C31">
        <w:rPr>
          <w:rFonts w:ascii="Times New Roman" w:hAnsi="Times New Roman" w:cs="Times New Roman"/>
          <w:sz w:val="24"/>
          <w:szCs w:val="24"/>
        </w:rPr>
        <w:t>-17</w:t>
      </w:r>
      <w:r w:rsidR="00CC5A50" w:rsidRPr="00325C3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325C3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ЗНАТЬ: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современное состояние теории и практики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методологию прогнозирования;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специфику прогнозирования различных сфер социально-экономической системы;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УМЕТЬ: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организовывать процесс прогнозирования состояний различных социально-экономических объектов;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разрабатывать рекомендации для принятия управленческих решений на основе полученных результатов прогноза;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ВЛАДЕТЬ: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понятийным аппаратом науки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методами прогнозирования состояний различных социально-экономических объектов;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навыками работы на ПК для решения задач прогнозирования.</w:t>
      </w:r>
    </w:p>
    <w:p w:rsidR="00964E37" w:rsidRDefault="00964E37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Методологические основы прогнозирования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Анализ временных рядов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Методы прогнозирования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pacing w:val="-4"/>
          <w:sz w:val="24"/>
          <w:szCs w:val="24"/>
        </w:rPr>
        <w:t>Организация экономического и социального прогнозирования в РФ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Прогнозирование отдельных сф</w:t>
      </w:r>
      <w:r w:rsidR="00A1005A">
        <w:rPr>
          <w:rFonts w:ascii="Times New Roman" w:hAnsi="Times New Roman" w:cs="Times New Roman"/>
          <w:sz w:val="24"/>
          <w:szCs w:val="24"/>
        </w:rPr>
        <w:t xml:space="preserve">ер социально-экономической </w:t>
      </w:r>
      <w:r w:rsidRPr="00325C31">
        <w:rPr>
          <w:rFonts w:ascii="Times New Roman" w:hAnsi="Times New Roman" w:cs="Times New Roman"/>
          <w:sz w:val="24"/>
          <w:szCs w:val="24"/>
        </w:rPr>
        <w:t>системы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Прогнозирование деятельности предприятия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325C31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57264" w:rsidRPr="00325C31">
        <w:rPr>
          <w:rFonts w:ascii="Times New Roman" w:hAnsi="Times New Roman" w:cs="Times New Roman"/>
          <w:sz w:val="24"/>
          <w:szCs w:val="24"/>
        </w:rPr>
        <w:t>3</w:t>
      </w:r>
      <w:r w:rsidR="002269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25C31">
        <w:rPr>
          <w:rFonts w:ascii="Times New Roman" w:hAnsi="Times New Roman" w:cs="Times New Roman"/>
          <w:sz w:val="24"/>
          <w:szCs w:val="24"/>
        </w:rPr>
        <w:t>зачетны</w:t>
      </w:r>
      <w:r w:rsidR="00657264" w:rsidRPr="00325C31">
        <w:rPr>
          <w:rFonts w:ascii="Times New Roman" w:hAnsi="Times New Roman" w:cs="Times New Roman"/>
          <w:sz w:val="24"/>
          <w:szCs w:val="24"/>
        </w:rPr>
        <w:t>е</w:t>
      </w:r>
      <w:r w:rsidR="00CC5A50" w:rsidRPr="00325C31">
        <w:rPr>
          <w:rFonts w:ascii="Times New Roman" w:hAnsi="Times New Roman" w:cs="Times New Roman"/>
          <w:sz w:val="24"/>
          <w:szCs w:val="24"/>
        </w:rPr>
        <w:t xml:space="preserve"> един</w:t>
      </w:r>
      <w:r w:rsidR="00080E94" w:rsidRPr="00325C31">
        <w:rPr>
          <w:rFonts w:ascii="Times New Roman" w:hAnsi="Times New Roman" w:cs="Times New Roman"/>
          <w:sz w:val="24"/>
          <w:szCs w:val="24"/>
        </w:rPr>
        <w:t>иц</w:t>
      </w:r>
      <w:r w:rsidR="00657264" w:rsidRPr="00325C31">
        <w:rPr>
          <w:rFonts w:ascii="Times New Roman" w:hAnsi="Times New Roman" w:cs="Times New Roman"/>
          <w:sz w:val="24"/>
          <w:szCs w:val="24"/>
        </w:rPr>
        <w:t>ы</w:t>
      </w:r>
      <w:r w:rsidRPr="00325C31">
        <w:rPr>
          <w:rFonts w:ascii="Times New Roman" w:hAnsi="Times New Roman" w:cs="Times New Roman"/>
          <w:sz w:val="24"/>
          <w:szCs w:val="24"/>
        </w:rPr>
        <w:t xml:space="preserve"> (</w:t>
      </w:r>
      <w:r w:rsidR="00757101" w:rsidRPr="00325C31">
        <w:rPr>
          <w:rFonts w:ascii="Times New Roman" w:hAnsi="Times New Roman" w:cs="Times New Roman"/>
          <w:sz w:val="24"/>
          <w:szCs w:val="24"/>
        </w:rPr>
        <w:t>1</w:t>
      </w:r>
      <w:r w:rsidR="00657264" w:rsidRPr="00325C31">
        <w:rPr>
          <w:rFonts w:ascii="Times New Roman" w:hAnsi="Times New Roman" w:cs="Times New Roman"/>
          <w:sz w:val="24"/>
          <w:szCs w:val="24"/>
        </w:rPr>
        <w:t>08</w:t>
      </w:r>
      <w:r w:rsidRPr="00325C3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6FF3" w:rsidRPr="00964E37">
        <w:rPr>
          <w:rFonts w:ascii="Times New Roman" w:hAnsi="Times New Roman" w:cs="Times New Roman"/>
          <w:sz w:val="24"/>
          <w:szCs w:val="24"/>
        </w:rPr>
        <w:t>3</w:t>
      </w:r>
      <w:r w:rsidR="00195DD9">
        <w:rPr>
          <w:rFonts w:ascii="Times New Roman" w:hAnsi="Times New Roman" w:cs="Times New Roman"/>
          <w:sz w:val="24"/>
          <w:szCs w:val="24"/>
        </w:rPr>
        <w:t>2</w:t>
      </w:r>
      <w:r w:rsidR="00736FF3" w:rsidRPr="00964E37">
        <w:rPr>
          <w:rFonts w:ascii="Times New Roman" w:hAnsi="Times New Roman" w:cs="Times New Roman"/>
          <w:sz w:val="24"/>
          <w:szCs w:val="24"/>
        </w:rPr>
        <w:t xml:space="preserve"> </w:t>
      </w:r>
      <w:r w:rsidRPr="00325C31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57264" w:rsidRPr="00325C31">
        <w:rPr>
          <w:rFonts w:ascii="Times New Roman" w:hAnsi="Times New Roman" w:cs="Times New Roman"/>
          <w:sz w:val="24"/>
          <w:szCs w:val="24"/>
        </w:rPr>
        <w:t>1</w:t>
      </w:r>
      <w:r w:rsidR="00195DD9">
        <w:rPr>
          <w:rFonts w:ascii="Times New Roman" w:hAnsi="Times New Roman" w:cs="Times New Roman"/>
          <w:sz w:val="24"/>
          <w:szCs w:val="24"/>
        </w:rPr>
        <w:t>6</w:t>
      </w:r>
      <w:r w:rsidRPr="00325C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36FF3" w:rsidRPr="00964E37">
        <w:rPr>
          <w:rFonts w:ascii="Times New Roman" w:hAnsi="Times New Roman" w:cs="Times New Roman"/>
          <w:sz w:val="24"/>
          <w:szCs w:val="24"/>
        </w:rPr>
        <w:t>5</w:t>
      </w:r>
      <w:r w:rsidR="00195DD9">
        <w:rPr>
          <w:rFonts w:ascii="Times New Roman" w:hAnsi="Times New Roman" w:cs="Times New Roman"/>
          <w:sz w:val="24"/>
          <w:szCs w:val="24"/>
        </w:rPr>
        <w:t>1</w:t>
      </w:r>
      <w:r w:rsidRPr="00325C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5DD9" w:rsidRPr="00325C31" w:rsidRDefault="00195DD9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736FF3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Форм</w:t>
      </w:r>
      <w:r w:rsidR="00757101" w:rsidRPr="00325C31">
        <w:rPr>
          <w:rFonts w:ascii="Times New Roman" w:hAnsi="Times New Roman" w:cs="Times New Roman"/>
          <w:sz w:val="24"/>
          <w:szCs w:val="24"/>
        </w:rPr>
        <w:t>ы</w:t>
      </w:r>
      <w:r w:rsidRPr="00325C31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325C31">
        <w:rPr>
          <w:rFonts w:ascii="Times New Roman" w:hAnsi="Times New Roman" w:cs="Times New Roman"/>
          <w:sz w:val="24"/>
          <w:szCs w:val="24"/>
        </w:rPr>
        <w:t>–</w:t>
      </w:r>
      <w:r w:rsidR="00657264" w:rsidRPr="00325C31">
        <w:rPr>
          <w:rFonts w:ascii="Times New Roman" w:hAnsi="Times New Roman" w:cs="Times New Roman"/>
          <w:sz w:val="24"/>
          <w:szCs w:val="24"/>
        </w:rPr>
        <w:t>зачет</w:t>
      </w:r>
      <w:r w:rsidR="00757101" w:rsidRPr="00325C31">
        <w:rPr>
          <w:rFonts w:ascii="Times New Roman" w:hAnsi="Times New Roman" w:cs="Times New Roman"/>
          <w:sz w:val="24"/>
          <w:szCs w:val="24"/>
        </w:rPr>
        <w:t>, курсов</w:t>
      </w:r>
      <w:r w:rsidR="00657264" w:rsidRPr="00325C31">
        <w:rPr>
          <w:rFonts w:ascii="Times New Roman" w:hAnsi="Times New Roman" w:cs="Times New Roman"/>
          <w:sz w:val="24"/>
          <w:szCs w:val="24"/>
        </w:rPr>
        <w:t>ая</w:t>
      </w:r>
      <w:r w:rsidR="00964E37">
        <w:rPr>
          <w:rFonts w:ascii="Times New Roman" w:hAnsi="Times New Roman" w:cs="Times New Roman"/>
          <w:sz w:val="24"/>
          <w:szCs w:val="24"/>
        </w:rPr>
        <w:t xml:space="preserve"> </w:t>
      </w:r>
      <w:r w:rsidR="00657264" w:rsidRPr="00325C31">
        <w:rPr>
          <w:rFonts w:ascii="Times New Roman" w:hAnsi="Times New Roman" w:cs="Times New Roman"/>
          <w:sz w:val="24"/>
          <w:szCs w:val="24"/>
        </w:rPr>
        <w:t>работа</w:t>
      </w:r>
      <w:r w:rsidR="00CC5A50" w:rsidRPr="00325C31">
        <w:rPr>
          <w:rFonts w:ascii="Times New Roman" w:hAnsi="Times New Roman" w:cs="Times New Roman"/>
          <w:sz w:val="24"/>
          <w:szCs w:val="24"/>
        </w:rPr>
        <w:t>.</w:t>
      </w:r>
    </w:p>
    <w:p w:rsidR="00325C31" w:rsidRPr="00736FF3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736FF3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C31" w:rsidRPr="00736FF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CEE"/>
    <w:multiLevelType w:val="hybridMultilevel"/>
    <w:tmpl w:val="1E66B58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AA2065"/>
    <w:multiLevelType w:val="hybridMultilevel"/>
    <w:tmpl w:val="D39248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39E3"/>
    <w:multiLevelType w:val="hybridMultilevel"/>
    <w:tmpl w:val="E80CC81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A592A"/>
    <w:multiLevelType w:val="hybridMultilevel"/>
    <w:tmpl w:val="ECF07A1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791"/>
    <w:rsid w:val="00080E94"/>
    <w:rsid w:val="000C1D14"/>
    <w:rsid w:val="000D5AC7"/>
    <w:rsid w:val="00113B14"/>
    <w:rsid w:val="00195DD9"/>
    <w:rsid w:val="0022696B"/>
    <w:rsid w:val="0025131C"/>
    <w:rsid w:val="00325C31"/>
    <w:rsid w:val="003671DB"/>
    <w:rsid w:val="003949ED"/>
    <w:rsid w:val="004256C6"/>
    <w:rsid w:val="00632136"/>
    <w:rsid w:val="00657264"/>
    <w:rsid w:val="00736FF3"/>
    <w:rsid w:val="00757101"/>
    <w:rsid w:val="007E3C95"/>
    <w:rsid w:val="00836D64"/>
    <w:rsid w:val="00964E37"/>
    <w:rsid w:val="009667A9"/>
    <w:rsid w:val="009D7DB7"/>
    <w:rsid w:val="00A1005A"/>
    <w:rsid w:val="00B976EC"/>
    <w:rsid w:val="00CA35C1"/>
    <w:rsid w:val="00CC5A50"/>
    <w:rsid w:val="00D06585"/>
    <w:rsid w:val="00D5166C"/>
    <w:rsid w:val="00E1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50CBC-364A-4D49-9FB4-5991B65E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6</cp:revision>
  <cp:lastPrinted>2016-11-10T09:47:00Z</cp:lastPrinted>
  <dcterms:created xsi:type="dcterms:W3CDTF">2017-09-08T12:47:00Z</dcterms:created>
  <dcterms:modified xsi:type="dcterms:W3CDTF">2018-05-21T14:40:00Z</dcterms:modified>
</cp:coreProperties>
</file>