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6" w:rsidRPr="00B21AD9" w:rsidRDefault="007F372C" w:rsidP="00B21A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АННОТАЦИЯ</w:t>
      </w:r>
    </w:p>
    <w:p w:rsidR="006C3BC6" w:rsidRPr="00B21AD9" w:rsidRDefault="007F372C" w:rsidP="00B21A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Дисциплины</w:t>
      </w:r>
    </w:p>
    <w:p w:rsidR="006C3BC6" w:rsidRPr="00B21AD9" w:rsidRDefault="007F372C" w:rsidP="00B21AD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«ДЕЛОВОЙ ЭТИКЕТ»</w:t>
      </w:r>
    </w:p>
    <w:p w:rsidR="006C3BC6" w:rsidRPr="00B21AD9" w:rsidRDefault="006C3BC6" w:rsidP="00B21A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Профиль – </w:t>
      </w:r>
      <w:r w:rsidR="00B21AD9">
        <w:rPr>
          <w:rFonts w:ascii="Times New Roman" w:hAnsi="Times New Roman"/>
          <w:sz w:val="24"/>
          <w:szCs w:val="24"/>
        </w:rPr>
        <w:t>«Финансовый менеджмент»</w:t>
      </w:r>
      <w:bookmarkStart w:id="0" w:name="_GoBack"/>
      <w:bookmarkEnd w:id="0"/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1AD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Дисциплина «Деловой этикет» (Б</w:t>
      </w:r>
      <w:proofErr w:type="gramStart"/>
      <w:r w:rsidRPr="00B21AD9">
        <w:rPr>
          <w:rFonts w:ascii="Times New Roman" w:hAnsi="Times New Roman"/>
          <w:sz w:val="24"/>
          <w:szCs w:val="24"/>
        </w:rPr>
        <w:t>1</w:t>
      </w:r>
      <w:proofErr w:type="gramEnd"/>
      <w:r w:rsidRPr="00B21AD9">
        <w:rPr>
          <w:rFonts w:ascii="Times New Roman" w:hAnsi="Times New Roman"/>
          <w:sz w:val="24"/>
          <w:szCs w:val="24"/>
        </w:rPr>
        <w:t>.В.ДВ.1.2) относится к вариативной части и является  дисциплиной по выбору обучающегося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1AD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D3241" w:rsidRPr="00B21AD9" w:rsidRDefault="001D3241" w:rsidP="00B21AD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1AD9">
        <w:rPr>
          <w:rFonts w:ascii="Times New Roman" w:eastAsia="Calibri" w:hAnsi="Times New Roman"/>
          <w:sz w:val="24"/>
          <w:szCs w:val="24"/>
          <w:lang w:eastAsia="en-US"/>
        </w:rPr>
        <w:t>Целью изучения дисциплины является формирование компетенций, указанных в п.3 аннотации.</w:t>
      </w:r>
    </w:p>
    <w:p w:rsidR="001D3241" w:rsidRPr="00B21AD9" w:rsidRDefault="001D3241" w:rsidP="00B21AD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1AD9">
        <w:rPr>
          <w:rFonts w:ascii="Times New Roman" w:eastAsia="Calibri" w:hAnsi="Times New Roman"/>
          <w:sz w:val="24"/>
          <w:szCs w:val="24"/>
          <w:lang w:eastAsia="en-US"/>
        </w:rPr>
        <w:t>Для достижения поставленной цели решаются следующие задачи:</w:t>
      </w:r>
    </w:p>
    <w:p w:rsidR="001D3241" w:rsidRPr="00B21AD9" w:rsidRDefault="001D3241" w:rsidP="00B21AD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1AD9">
        <w:rPr>
          <w:rFonts w:ascii="Times New Roman" w:eastAsia="Calibri" w:hAnsi="Times New Roman"/>
          <w:sz w:val="24"/>
          <w:szCs w:val="24"/>
          <w:lang w:eastAsia="en-US"/>
        </w:rPr>
        <w:t xml:space="preserve">- приобретение знаний, указанных в п.3 аннотации; </w:t>
      </w:r>
    </w:p>
    <w:p w:rsidR="001D3241" w:rsidRPr="00B21AD9" w:rsidRDefault="001D3241" w:rsidP="00B21AD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1AD9">
        <w:rPr>
          <w:rFonts w:ascii="Times New Roman" w:eastAsia="Calibri" w:hAnsi="Times New Roman"/>
          <w:sz w:val="24"/>
          <w:szCs w:val="24"/>
          <w:lang w:eastAsia="en-US"/>
        </w:rPr>
        <w:t>- приобретение умений, указанных в п.3 аннотации;</w:t>
      </w:r>
    </w:p>
    <w:p w:rsidR="001D3241" w:rsidRPr="00B21AD9" w:rsidRDefault="001D3241" w:rsidP="00B21AD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21AD9">
        <w:rPr>
          <w:rFonts w:ascii="Times New Roman" w:eastAsia="Calibri" w:hAnsi="Times New Roman"/>
          <w:sz w:val="24"/>
          <w:szCs w:val="24"/>
          <w:lang w:eastAsia="en-US"/>
        </w:rPr>
        <w:t>- приобретение навыков, указанных в п.3 аннотации.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1AD9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21AD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Pr="00B21AD9">
        <w:rPr>
          <w:sz w:val="24"/>
          <w:szCs w:val="24"/>
        </w:rPr>
        <w:t xml:space="preserve"> </w:t>
      </w:r>
      <w:r w:rsidRPr="00B21AD9">
        <w:rPr>
          <w:rFonts w:ascii="Times New Roman" w:hAnsi="Times New Roman"/>
          <w:sz w:val="24"/>
          <w:szCs w:val="24"/>
        </w:rPr>
        <w:t>ОК-4; ОК-5; ОК-6; ОПК-4; ПК-12.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B21AD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21AD9">
        <w:rPr>
          <w:rFonts w:ascii="Times New Roman" w:hAnsi="Times New Roman"/>
          <w:sz w:val="24"/>
          <w:szCs w:val="24"/>
        </w:rPr>
        <w:t xml:space="preserve"> должен: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ЗНАТЬ:</w:t>
      </w:r>
    </w:p>
    <w:p w:rsidR="006C3BC6" w:rsidRPr="00B21AD9" w:rsidRDefault="007F372C" w:rsidP="00B21AD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теоретические основы делового этикета и практику их   применения в бизнес среде; </w:t>
      </w:r>
    </w:p>
    <w:p w:rsidR="006C3BC6" w:rsidRPr="00B21AD9" w:rsidRDefault="007F372C" w:rsidP="00B21AD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правила делового этикета и его отличия </w:t>
      </w:r>
      <w:proofErr w:type="gramStart"/>
      <w:r w:rsidRPr="00B21AD9">
        <w:rPr>
          <w:rFonts w:ascii="Times New Roman" w:hAnsi="Times New Roman"/>
          <w:sz w:val="24"/>
          <w:szCs w:val="24"/>
        </w:rPr>
        <w:t>от</w:t>
      </w:r>
      <w:proofErr w:type="gramEnd"/>
      <w:r w:rsidRPr="00B21AD9">
        <w:rPr>
          <w:rFonts w:ascii="Times New Roman" w:hAnsi="Times New Roman"/>
          <w:sz w:val="24"/>
          <w:szCs w:val="24"/>
        </w:rPr>
        <w:t xml:space="preserve"> общегражданского; </w:t>
      </w:r>
    </w:p>
    <w:p w:rsidR="006C3BC6" w:rsidRPr="00B21AD9" w:rsidRDefault="007F372C" w:rsidP="00B21AD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этические стили взаимодействия и правила этикета профессионального общения источники информации, их достоинства и недостатки;  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УМЕТЬ:</w:t>
      </w:r>
    </w:p>
    <w:p w:rsidR="006C3BC6" w:rsidRPr="00B21AD9" w:rsidRDefault="007F372C" w:rsidP="00B21AD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использовать полученные знания в профессиональной деятельности и межличностном общении; </w:t>
      </w:r>
    </w:p>
    <w:p w:rsidR="006C3BC6" w:rsidRPr="00B21AD9" w:rsidRDefault="007F372C" w:rsidP="00B21AD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</w:t>
      </w:r>
      <w:proofErr w:type="gramStart"/>
      <w:r w:rsidRPr="00B21AD9">
        <w:rPr>
          <w:rFonts w:ascii="Times New Roman" w:hAnsi="Times New Roman"/>
          <w:sz w:val="24"/>
          <w:szCs w:val="24"/>
        </w:rPr>
        <w:t>общении</w:t>
      </w:r>
      <w:proofErr w:type="gramEnd"/>
      <w:r w:rsidRPr="00B21AD9">
        <w:rPr>
          <w:rFonts w:ascii="Times New Roman" w:hAnsi="Times New Roman"/>
          <w:sz w:val="24"/>
          <w:szCs w:val="24"/>
        </w:rPr>
        <w:t xml:space="preserve">; </w:t>
      </w:r>
    </w:p>
    <w:p w:rsidR="006C3BC6" w:rsidRPr="00B21AD9" w:rsidRDefault="007F372C" w:rsidP="00B21AD9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пользоваться   этикетными нормами в корпоративной деятельности</w:t>
      </w:r>
      <w:r w:rsidR="00B21AD9" w:rsidRPr="00B21AD9">
        <w:rPr>
          <w:rFonts w:ascii="Times New Roman" w:hAnsi="Times New Roman"/>
          <w:sz w:val="24"/>
          <w:szCs w:val="24"/>
        </w:rPr>
        <w:t>;</w:t>
      </w:r>
    </w:p>
    <w:p w:rsidR="00B21AD9" w:rsidRPr="00B21AD9" w:rsidRDefault="00B21AD9" w:rsidP="00B21AD9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использовать основы экономических знаний в различных сферах деятельности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ВЛАДЕТЬ:</w:t>
      </w:r>
    </w:p>
    <w:p w:rsidR="006C3BC6" w:rsidRPr="00B21AD9" w:rsidRDefault="007F372C" w:rsidP="00B21AD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категориальным аппаратом для анализа практики применения этикетных норм в различных сферах профессиональной деятельности; </w:t>
      </w:r>
    </w:p>
    <w:p w:rsidR="006C3BC6" w:rsidRPr="00B21AD9" w:rsidRDefault="007F372C" w:rsidP="00B21AD9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правилами этикета для решения проблем взаимоотношений в деловой сфере; </w:t>
      </w:r>
    </w:p>
    <w:p w:rsidR="006C3BC6" w:rsidRPr="00B21AD9" w:rsidRDefault="007F372C" w:rsidP="00B21AD9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навыками оценки и самооценки правил   поведения в бизнес среде.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1AD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1. Деловая этика и деловой этикет: содержание и роль в бизнес-процессах. 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2. Тенденции развития этических принципов этики и этикетных норм в современных бизнес-процессах.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3. Этикетные нормы деловой коммуникации и способы взаимодействия в бизнес среде.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 xml:space="preserve">4. Этикетные правила поведения служащих компании. 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1AD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лекции – 16 час.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Контроль-45 час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lastRenderedPageBreak/>
        <w:t>форма контроля знаний – экзамен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лекции – 4 час.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самостоятельная работа – 91час.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контроль – 9 час.</w:t>
      </w:r>
    </w:p>
    <w:p w:rsidR="006C3BC6" w:rsidRPr="00B21AD9" w:rsidRDefault="007F372C" w:rsidP="00B21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1AD9"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6C3BC6" w:rsidRPr="00B21AD9" w:rsidRDefault="006C3BC6" w:rsidP="00B21AD9">
      <w:pPr>
        <w:spacing w:after="0" w:line="240" w:lineRule="auto"/>
        <w:contextualSpacing/>
        <w:rPr>
          <w:sz w:val="24"/>
          <w:szCs w:val="24"/>
        </w:rPr>
      </w:pPr>
    </w:p>
    <w:p w:rsidR="006C3BC6" w:rsidRPr="00B21AD9" w:rsidRDefault="006C3BC6" w:rsidP="00B21AD9">
      <w:pPr>
        <w:spacing w:after="0" w:line="240" w:lineRule="auto"/>
        <w:contextualSpacing/>
        <w:rPr>
          <w:sz w:val="24"/>
          <w:szCs w:val="24"/>
        </w:rPr>
      </w:pPr>
    </w:p>
    <w:sectPr w:rsidR="006C3BC6" w:rsidRPr="00B2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multilevel"/>
    <w:tmpl w:val="34DF1B2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145D7"/>
    <w:rsid w:val="001D3241"/>
    <w:rsid w:val="0032349F"/>
    <w:rsid w:val="006C3BC6"/>
    <w:rsid w:val="007F372C"/>
    <w:rsid w:val="00B21AD9"/>
    <w:rsid w:val="0951185F"/>
    <w:rsid w:val="407E24B2"/>
    <w:rsid w:val="434145D7"/>
    <w:rsid w:val="4A5A02F7"/>
    <w:rsid w:val="4FF2211B"/>
    <w:rsid w:val="63093839"/>
    <w:rsid w:val="6F3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Юрий</cp:lastModifiedBy>
  <cp:revision>3</cp:revision>
  <dcterms:created xsi:type="dcterms:W3CDTF">2018-01-25T17:33:00Z</dcterms:created>
  <dcterms:modified xsi:type="dcterms:W3CDTF">2018-05-21T08:19:00Z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