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213C82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для направления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профилям: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«Финансовый менеджмент»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«Маркетинг»</w:t>
      </w:r>
    </w:p>
    <w:p w:rsidR="005D2AFB" w:rsidRPr="006053A4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6053A4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2714B">
        <w:rPr>
          <w:sz w:val="28"/>
          <w:szCs w:val="28"/>
        </w:rPr>
        <w:t xml:space="preserve">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профилю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C82" w:rsidRDefault="00213C8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C82" w:rsidRDefault="00213C8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C82" w:rsidRDefault="00213C8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C82" w:rsidRPr="00D2714B" w:rsidRDefault="00213C8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D2AFB" w:rsidRDefault="005D2AFB" w:rsidP="00213C8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13C82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F52338" w:rsidRPr="00D2714B" w:rsidRDefault="008934AC" w:rsidP="00213C8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72.9pt;width:612pt;height:842.25pt;z-index:251660288;mso-position-horizontal-relative:text;mso-position-vertical-relative:text;mso-width-relative:page;mso-height-relative:page">
            <v:imagedata r:id="rId5" o:title="Титул ММД ВиВ ст 018"/>
          </v:shape>
        </w:pict>
      </w:r>
    </w:p>
    <w:p w:rsidR="005D2AFB" w:rsidRPr="00D2714B" w:rsidRDefault="005D2AFB" w:rsidP="00F5233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13C82" w:rsidRDefault="005D2AFB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213C82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 xml:space="preserve">».  </w:t>
      </w:r>
    </w:p>
    <w:p w:rsidR="005D2AFB" w:rsidRPr="00D2714B" w:rsidRDefault="005D2AFB" w:rsidP="00F5233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213C82">
        <w:rPr>
          <w:sz w:val="28"/>
          <w:szCs w:val="28"/>
          <w:lang w:eastAsia="en-US"/>
        </w:rPr>
        <w:t>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</w:t>
      </w:r>
      <w:r w:rsidR="00213C82"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 xml:space="preserve">» </w:t>
      </w:r>
      <w:r w:rsidR="00213C82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 xml:space="preserve"> 201</w:t>
      </w:r>
      <w:r w:rsidR="00213C82"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5D2AFB" w:rsidRPr="00D2714B" w:rsidRDefault="005D2AFB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D2AFB" w:rsidRPr="00D2714B" w:rsidRDefault="005D2AFB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53"/>
        <w:gridCol w:w="2126"/>
        <w:gridCol w:w="2376"/>
      </w:tblGrid>
      <w:tr w:rsidR="005D2AFB" w:rsidRPr="00D2714B" w:rsidTr="00F52338">
        <w:tc>
          <w:tcPr>
            <w:tcW w:w="5353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</w:t>
            </w:r>
            <w:r w:rsidR="00471DA5">
              <w:rPr>
                <w:sz w:val="28"/>
                <w:szCs w:val="28"/>
              </w:rPr>
              <w:t>История, философия, политология и социология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5D2AFB" w:rsidRPr="00D2714B" w:rsidRDefault="005D2AFB" w:rsidP="00F523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376" w:type="dxa"/>
            <w:vAlign w:val="bottom"/>
          </w:tcPr>
          <w:p w:rsidR="005D2AFB" w:rsidRPr="00D2714B" w:rsidRDefault="005D2AFB" w:rsidP="00F5233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F52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Фортунатов</w:t>
            </w:r>
          </w:p>
        </w:tc>
      </w:tr>
      <w:tr w:rsidR="005D2AFB" w:rsidRPr="00D2714B" w:rsidTr="00F52338">
        <w:tc>
          <w:tcPr>
            <w:tcW w:w="5353" w:type="dxa"/>
          </w:tcPr>
          <w:p w:rsidR="005D2AFB" w:rsidRPr="00D2714B" w:rsidRDefault="005D2AFB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213C82"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» </w:t>
            </w:r>
            <w:r w:rsidR="00213C82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213C82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02" w:type="dxa"/>
        <w:tblInd w:w="-34" w:type="dxa"/>
        <w:tblLayout w:type="fixed"/>
        <w:tblLook w:val="00A0"/>
      </w:tblPr>
      <w:tblGrid>
        <w:gridCol w:w="5182"/>
        <w:gridCol w:w="1980"/>
        <w:gridCol w:w="2340"/>
      </w:tblGrid>
      <w:tr w:rsidR="005D2AFB" w:rsidRPr="00D2714B" w:rsidTr="00F52338">
        <w:tc>
          <w:tcPr>
            <w:tcW w:w="518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D2AFB" w:rsidRPr="00D2714B" w:rsidRDefault="005D2AFB" w:rsidP="006E56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</w:t>
            </w:r>
            <w:bookmarkStart w:id="0" w:name="_GoBack"/>
            <w:bookmarkEnd w:id="0"/>
            <w:r w:rsidRPr="00D2714B">
              <w:rPr>
                <w:sz w:val="28"/>
                <w:szCs w:val="28"/>
              </w:rPr>
              <w:t>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5D2AF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D2AF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Pr="00D2714B" w:rsidRDefault="005D2AFB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</w:t>
            </w:r>
            <w:r w:rsidR="00F52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Коклева</w:t>
            </w: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F52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D2AFB"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_________  </w:t>
            </w:r>
            <w:r w:rsidR="005D2AFB"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5D2AFB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5D2AFB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213C82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Е.С.Палкина</w:t>
            </w:r>
          </w:p>
        </w:tc>
      </w:tr>
      <w:tr w:rsidR="005D2AFB" w:rsidRPr="00D2714B" w:rsidTr="00F52338">
        <w:trPr>
          <w:trHeight w:val="601"/>
        </w:trPr>
        <w:tc>
          <w:tcPr>
            <w:tcW w:w="5182" w:type="dxa"/>
          </w:tcPr>
          <w:p w:rsidR="005D2AFB" w:rsidRPr="00D2714B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</w:t>
            </w:r>
            <w:r w:rsidR="005D2AFB">
              <w:rPr>
                <w:sz w:val="28"/>
                <w:szCs w:val="28"/>
              </w:rPr>
              <w:t xml:space="preserve"> </w:t>
            </w:r>
            <w:r w:rsidR="00280919">
              <w:rPr>
                <w:sz w:val="28"/>
                <w:szCs w:val="28"/>
              </w:rPr>
              <w:t xml:space="preserve"> </w:t>
            </w:r>
            <w:r w:rsidR="005D2AFB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_________ </w:t>
            </w:r>
            <w:r w:rsidR="005D2A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5D2AFB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D2AFB" w:rsidRPr="00D2714B" w:rsidRDefault="005D2AF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213C82" w:rsidRPr="00213C82" w:rsidRDefault="00213C82" w:rsidP="00213C82">
      <w:pPr>
        <w:spacing w:line="240" w:lineRule="auto"/>
        <w:ind w:firstLine="851"/>
        <w:rPr>
          <w:sz w:val="28"/>
          <w:szCs w:val="28"/>
        </w:rPr>
      </w:pPr>
      <w:r w:rsidRPr="00213C8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13C82" w:rsidRPr="00213C82" w:rsidRDefault="00213C82" w:rsidP="00213C82">
      <w:pPr>
        <w:spacing w:line="240" w:lineRule="auto"/>
        <w:ind w:firstLine="851"/>
        <w:rPr>
          <w:sz w:val="28"/>
          <w:szCs w:val="28"/>
        </w:rPr>
      </w:pPr>
      <w:r w:rsidRPr="00213C82">
        <w:rPr>
          <w:sz w:val="28"/>
          <w:szCs w:val="28"/>
        </w:rPr>
        <w:t>Для достижения поставленной цели решаются следующие задачи:</w:t>
      </w:r>
    </w:p>
    <w:p w:rsidR="00213C82" w:rsidRPr="00213C82" w:rsidRDefault="00213C82" w:rsidP="00213C82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3C8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13C82" w:rsidRPr="00213C82" w:rsidRDefault="00213C82" w:rsidP="00213C82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3C82">
        <w:rPr>
          <w:sz w:val="28"/>
          <w:szCs w:val="28"/>
        </w:rPr>
        <w:t>- приобретение умений, указанных в разделе 2 рабочей программы;</w:t>
      </w:r>
    </w:p>
    <w:p w:rsidR="005D2AFB" w:rsidRDefault="00213C82" w:rsidP="00213C82">
      <w:pPr>
        <w:widowControl/>
        <w:spacing w:line="240" w:lineRule="auto"/>
        <w:ind w:firstLine="851"/>
        <w:rPr>
          <w:sz w:val="28"/>
          <w:szCs w:val="28"/>
        </w:rPr>
      </w:pPr>
      <w:r w:rsidRPr="00213C82">
        <w:rPr>
          <w:sz w:val="28"/>
          <w:szCs w:val="28"/>
        </w:rPr>
        <w:t>- приобретение навыков, указанных в разделе 2 рабочей программы</w:t>
      </w:r>
    </w:p>
    <w:p w:rsidR="00213C82" w:rsidRPr="00D2714B" w:rsidRDefault="00213C82" w:rsidP="00213C82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5D2AFB" w:rsidRPr="00F75324" w:rsidRDefault="005D2AFB" w:rsidP="00F753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F75324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6</w:t>
      </w:r>
      <w:r w:rsidRPr="002D76DD"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5D2AFB" w:rsidRPr="002D76DD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>.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4D57D0" w:rsidRDefault="005D2AF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F52338" w:rsidRDefault="00F52338" w:rsidP="00F523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D2AFB" w:rsidRDefault="005D2AFB" w:rsidP="00F523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F52338" w:rsidRPr="00D2714B" w:rsidRDefault="00F52338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7"/>
        <w:gridCol w:w="1976"/>
        <w:gridCol w:w="1417"/>
      </w:tblGrid>
      <w:tr w:rsidR="00213C82" w:rsidRPr="00843593" w:rsidTr="00F52338">
        <w:trPr>
          <w:jc w:val="center"/>
        </w:trPr>
        <w:tc>
          <w:tcPr>
            <w:tcW w:w="5947" w:type="dxa"/>
            <w:vMerge w:val="restart"/>
            <w:vAlign w:val="center"/>
          </w:tcPr>
          <w:p w:rsidR="00213C82" w:rsidRPr="00843593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59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76" w:type="dxa"/>
            <w:vMerge w:val="restart"/>
            <w:vAlign w:val="center"/>
          </w:tcPr>
          <w:p w:rsidR="00213C82" w:rsidRPr="00843593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59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213C82" w:rsidRPr="00843593" w:rsidRDefault="00213C82" w:rsidP="00F523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3593">
              <w:rPr>
                <w:b/>
                <w:sz w:val="24"/>
                <w:szCs w:val="24"/>
              </w:rPr>
              <w:t>Семестр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Merge/>
            <w:vAlign w:val="center"/>
          </w:tcPr>
          <w:p w:rsidR="00213C82" w:rsidRPr="00843593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213C82" w:rsidRPr="00843593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13C82">
              <w:rPr>
                <w:b/>
                <w:sz w:val="24"/>
                <w:szCs w:val="24"/>
              </w:rPr>
              <w:t>1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Align w:val="center"/>
          </w:tcPr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Контактная работа (по видам учебных занятий)</w:t>
            </w:r>
          </w:p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В том числе:</w:t>
            </w:r>
          </w:p>
          <w:p w:rsidR="00213C82" w:rsidRPr="00213C82" w:rsidRDefault="00213C82" w:rsidP="00213C8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лекции (Л)</w:t>
            </w:r>
          </w:p>
          <w:p w:rsidR="00213C82" w:rsidRPr="00213C82" w:rsidRDefault="00213C82" w:rsidP="00213C8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практические занятия (ПЗ)</w:t>
            </w:r>
          </w:p>
          <w:p w:rsidR="00213C82" w:rsidRPr="00213C82" w:rsidRDefault="00213C82" w:rsidP="00213C8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лабораторные работы (ЛР)</w:t>
            </w:r>
          </w:p>
        </w:tc>
        <w:tc>
          <w:tcPr>
            <w:tcW w:w="1976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64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32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32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64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32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32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-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Align w:val="center"/>
          </w:tcPr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Самостоятельная работа (СРС) (всего)</w:t>
            </w:r>
          </w:p>
        </w:tc>
        <w:tc>
          <w:tcPr>
            <w:tcW w:w="1976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35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Align w:val="center"/>
          </w:tcPr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Контроль</w:t>
            </w:r>
          </w:p>
        </w:tc>
        <w:tc>
          <w:tcPr>
            <w:tcW w:w="1976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9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Align w:val="center"/>
          </w:tcPr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Форма контроля знаний</w:t>
            </w:r>
          </w:p>
        </w:tc>
        <w:tc>
          <w:tcPr>
            <w:tcW w:w="1976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З</w:t>
            </w: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З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Align w:val="center"/>
          </w:tcPr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213C82">
              <w:rPr>
                <w:sz w:val="28"/>
                <w:szCs w:val="24"/>
              </w:rPr>
              <w:t>з.е</w:t>
            </w:r>
            <w:proofErr w:type="spellEnd"/>
            <w:r w:rsidRPr="00213C82">
              <w:rPr>
                <w:sz w:val="28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108/3</w:t>
            </w: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108/3</w:t>
            </w:r>
          </w:p>
        </w:tc>
      </w:tr>
    </w:tbl>
    <w:p w:rsidR="00F52338" w:rsidRDefault="00F52338" w:rsidP="00F523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13C82" w:rsidRPr="00280919" w:rsidRDefault="00213C82" w:rsidP="00F52338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280919">
        <w:rPr>
          <w:i/>
          <w:sz w:val="28"/>
          <w:szCs w:val="28"/>
        </w:rPr>
        <w:t>Примечание: З – зачет.</w:t>
      </w:r>
    </w:p>
    <w:p w:rsidR="00213C82" w:rsidRDefault="00213C82" w:rsidP="00213C8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13C82" w:rsidRDefault="00213C82" w:rsidP="00213C8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13C82" w:rsidRPr="00D2714B" w:rsidRDefault="00213C82" w:rsidP="00213C8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5D2AFB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F52338" w:rsidP="00F52338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2AFB">
        <w:rPr>
          <w:sz w:val="28"/>
          <w:szCs w:val="28"/>
        </w:rPr>
        <w:lastRenderedPageBreak/>
        <w:t>Д</w:t>
      </w:r>
      <w:r w:rsidR="005D2AFB" w:rsidRPr="00D2714B">
        <w:rPr>
          <w:sz w:val="28"/>
          <w:szCs w:val="28"/>
        </w:rPr>
        <w:t>ля заочной формы обучения</w:t>
      </w:r>
    </w:p>
    <w:p w:rsidR="005D2AFB" w:rsidRPr="00D2714B" w:rsidRDefault="005D2AFB" w:rsidP="00F52338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(профили «Маркетинг» и «Финансовый менеджмент») (1 курс)</w:t>
      </w:r>
      <w:r w:rsidRPr="00D2714B">
        <w:rPr>
          <w:sz w:val="28"/>
          <w:szCs w:val="28"/>
        </w:rPr>
        <w:t xml:space="preserve">: </w:t>
      </w:r>
    </w:p>
    <w:p w:rsidR="005D2AFB" w:rsidRPr="00D2714B" w:rsidRDefault="005D2AFB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9"/>
        <w:gridCol w:w="2047"/>
        <w:gridCol w:w="1276"/>
      </w:tblGrid>
      <w:tr w:rsidR="005D2AFB" w:rsidRPr="00D2714B" w:rsidTr="00F52338">
        <w:trPr>
          <w:jc w:val="center"/>
        </w:trPr>
        <w:tc>
          <w:tcPr>
            <w:tcW w:w="6159" w:type="dxa"/>
            <w:vMerge w:val="restart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47" w:type="dxa"/>
            <w:vMerge w:val="restart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D2AFB" w:rsidRPr="00D2714B" w:rsidTr="00F52338">
        <w:trPr>
          <w:jc w:val="center"/>
        </w:trPr>
        <w:tc>
          <w:tcPr>
            <w:tcW w:w="6159" w:type="dxa"/>
            <w:vMerge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D2AFB" w:rsidRPr="00D2714B" w:rsidTr="00F52338">
        <w:trPr>
          <w:trHeight w:val="1202"/>
          <w:jc w:val="center"/>
        </w:trPr>
        <w:tc>
          <w:tcPr>
            <w:tcW w:w="6159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2AFB" w:rsidRPr="00D2714B" w:rsidRDefault="005D2AFB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2AFB" w:rsidRPr="00D2714B" w:rsidRDefault="005D2AFB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2AFB" w:rsidRPr="00D2714B" w:rsidRDefault="005D2AFB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47" w:type="dxa"/>
            <w:vAlign w:val="center"/>
          </w:tcPr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AFB" w:rsidRPr="00D2714B" w:rsidTr="00F52338">
        <w:trPr>
          <w:jc w:val="center"/>
        </w:trPr>
        <w:tc>
          <w:tcPr>
            <w:tcW w:w="6159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47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5D2AFB" w:rsidRPr="00D2714B" w:rsidTr="00F52338">
        <w:trPr>
          <w:jc w:val="center"/>
        </w:trPr>
        <w:tc>
          <w:tcPr>
            <w:tcW w:w="6159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047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2AFB" w:rsidRPr="00D2714B" w:rsidTr="00F52338">
        <w:trPr>
          <w:jc w:val="center"/>
        </w:trPr>
        <w:tc>
          <w:tcPr>
            <w:tcW w:w="6159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47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276" w:type="dxa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5D2AFB" w:rsidRPr="00D2714B" w:rsidTr="00F52338">
        <w:trPr>
          <w:jc w:val="center"/>
        </w:trPr>
        <w:tc>
          <w:tcPr>
            <w:tcW w:w="6159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047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276" w:type="dxa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52338" w:rsidRDefault="00F52338" w:rsidP="00F52338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5D2AFB" w:rsidRDefault="005D2AFB" w:rsidP="00F52338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5D2AFB" w:rsidRDefault="005D2AFB" w:rsidP="00F52338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5D2AFB" w:rsidRDefault="005D2AFB" w:rsidP="00F52338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 - зачет</w:t>
      </w:r>
    </w:p>
    <w:p w:rsidR="005D2AFB" w:rsidRDefault="005D2AF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D2AFB" w:rsidRPr="00D2714B" w:rsidRDefault="005D2AF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52338" w:rsidRDefault="00F5233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176"/>
        <w:gridCol w:w="6221"/>
      </w:tblGrid>
      <w:tr w:rsidR="005D2AFB" w:rsidRPr="00D2714B" w:rsidTr="00F52338">
        <w:trPr>
          <w:tblHeader/>
          <w:jc w:val="center"/>
        </w:trPr>
        <w:tc>
          <w:tcPr>
            <w:tcW w:w="0" w:type="auto"/>
            <w:vAlign w:val="center"/>
          </w:tcPr>
          <w:p w:rsidR="005D2AFB" w:rsidRPr="00EC66D3" w:rsidRDefault="00F52338" w:rsidP="00F523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66D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66D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C66D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 Становление и развитие историографии как научной дисциплины. Способы и формы получения, анализа и сохранения исторической информации. 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EC66D3">
              <w:rPr>
                <w:b w:val="0"/>
                <w:i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Разные типы общностей в </w:t>
            </w:r>
            <w:proofErr w:type="spellStart"/>
            <w:r w:rsidRPr="00EC66D3">
              <w:rPr>
                <w:sz w:val="24"/>
                <w:szCs w:val="24"/>
              </w:rPr>
              <w:t>догосударственный</w:t>
            </w:r>
            <w:proofErr w:type="spellEnd"/>
            <w:r w:rsidRPr="00EC66D3">
              <w:rPr>
                <w:sz w:val="24"/>
                <w:szCs w:val="24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Территория России в системе Древнего мира. Великое Переселение народов в </w:t>
            </w:r>
            <w:r w:rsidRPr="00EC66D3">
              <w:rPr>
                <w:sz w:val="24"/>
                <w:szCs w:val="24"/>
                <w:lang w:val="en-US"/>
              </w:rPr>
              <w:t>III</w:t>
            </w:r>
            <w:r w:rsidRPr="00EC66D3">
              <w:rPr>
                <w:sz w:val="24"/>
                <w:szCs w:val="24"/>
              </w:rPr>
              <w:t>-</w:t>
            </w:r>
            <w:r w:rsidRPr="00EC66D3">
              <w:rPr>
                <w:sz w:val="24"/>
                <w:szCs w:val="24"/>
                <w:lang w:val="en-US"/>
              </w:rPr>
              <w:t>VI</w:t>
            </w:r>
            <w:r w:rsidRPr="00EC66D3">
              <w:rPr>
                <w:sz w:val="24"/>
                <w:szCs w:val="24"/>
              </w:rPr>
              <w:t xml:space="preserve"> веках. Проблемы этногенеза и ранней истории славян в исторической науке.</w:t>
            </w:r>
          </w:p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Падение Римской империи. Варварские королевства. </w:t>
            </w:r>
          </w:p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Восточные славяне в древности (</w:t>
            </w:r>
            <w:r w:rsidRPr="00EC66D3">
              <w:rPr>
                <w:sz w:val="24"/>
                <w:szCs w:val="24"/>
                <w:lang w:val="en-US"/>
              </w:rPr>
              <w:t>VIII</w:t>
            </w:r>
            <w:r w:rsidRPr="00EC66D3">
              <w:rPr>
                <w:sz w:val="24"/>
                <w:szCs w:val="24"/>
              </w:rPr>
              <w:t>-</w:t>
            </w:r>
            <w:r w:rsidRPr="00EC66D3">
              <w:rPr>
                <w:sz w:val="24"/>
                <w:szCs w:val="24"/>
                <w:lang w:val="en-US"/>
              </w:rPr>
              <w:t>IX</w:t>
            </w:r>
            <w:r w:rsidRPr="00EC66D3">
              <w:rPr>
                <w:sz w:val="24"/>
                <w:szCs w:val="24"/>
              </w:rPr>
              <w:t xml:space="preserve"> вв.) Образование Древнерусского государства. </w:t>
            </w:r>
          </w:p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EC66D3">
              <w:rPr>
                <w:sz w:val="24"/>
                <w:szCs w:val="24"/>
                <w:lang w:val="en-US"/>
              </w:rPr>
              <w:t>XI</w:t>
            </w:r>
            <w:r w:rsidRPr="00EC66D3">
              <w:rPr>
                <w:sz w:val="24"/>
                <w:szCs w:val="24"/>
              </w:rPr>
              <w:t>-</w:t>
            </w:r>
            <w:r w:rsidRPr="00EC66D3">
              <w:rPr>
                <w:sz w:val="24"/>
                <w:szCs w:val="24"/>
                <w:lang w:val="en-US"/>
              </w:rPr>
              <w:t>XII</w:t>
            </w:r>
            <w:r w:rsidRPr="00EC66D3">
              <w:rPr>
                <w:sz w:val="24"/>
                <w:szCs w:val="24"/>
              </w:rPr>
              <w:t xml:space="preserve"> вв. Социально-экономическая и политическая структура русских земель периода политической раздробленности. Принятие христианства. Международные связи и </w:t>
            </w:r>
            <w:r w:rsidRPr="00EC66D3">
              <w:rPr>
                <w:sz w:val="24"/>
                <w:szCs w:val="24"/>
              </w:rPr>
              <w:lastRenderedPageBreak/>
              <w:t>культура древнерусских земель. Пути сообщения Древней Руси.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pStyle w:val="5"/>
              <w:jc w:val="both"/>
              <w:rPr>
                <w:sz w:val="24"/>
                <w:szCs w:val="24"/>
              </w:rPr>
            </w:pPr>
            <w:r w:rsidRPr="00EC66D3">
              <w:rPr>
                <w:b w:val="0"/>
                <w:sz w:val="24"/>
                <w:szCs w:val="24"/>
              </w:rPr>
              <w:t xml:space="preserve">Русские земли в </w:t>
            </w:r>
            <w:r w:rsidRPr="00EC66D3">
              <w:rPr>
                <w:b w:val="0"/>
                <w:sz w:val="24"/>
                <w:szCs w:val="24"/>
                <w:lang w:val="en-US"/>
              </w:rPr>
              <w:t>XIII</w:t>
            </w:r>
            <w:r w:rsidRPr="00EC66D3">
              <w:rPr>
                <w:b w:val="0"/>
                <w:sz w:val="24"/>
                <w:szCs w:val="24"/>
              </w:rPr>
              <w:t>-</w:t>
            </w:r>
            <w:r w:rsidRPr="00EC66D3">
              <w:rPr>
                <w:b w:val="0"/>
                <w:sz w:val="24"/>
                <w:szCs w:val="24"/>
                <w:lang w:val="en-US"/>
              </w:rPr>
              <w:t>XV</w:t>
            </w:r>
            <w:r w:rsidRPr="00EC66D3">
              <w:rPr>
                <w:b w:val="0"/>
                <w:sz w:val="24"/>
                <w:szCs w:val="24"/>
              </w:rPr>
              <w:t xml:space="preserve"> веках и европейское средневековье.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Средневековье как стадия исторического процесса. 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Монгольские завоевания </w:t>
            </w:r>
            <w:r w:rsidRPr="00EC66D3">
              <w:rPr>
                <w:sz w:val="24"/>
                <w:szCs w:val="24"/>
                <w:lang w:val="en-US"/>
              </w:rPr>
              <w:t>XIII</w:t>
            </w:r>
            <w:r w:rsidRPr="00EC66D3">
              <w:rPr>
                <w:sz w:val="24"/>
                <w:szCs w:val="24"/>
              </w:rPr>
              <w:t xml:space="preserve"> в. 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Россия в XVI-</w:t>
            </w:r>
            <w:r w:rsidRPr="00EC66D3">
              <w:rPr>
                <w:sz w:val="24"/>
                <w:szCs w:val="24"/>
                <w:lang w:val="en-US"/>
              </w:rPr>
              <w:t>XV</w:t>
            </w:r>
            <w:r w:rsidRPr="00EC66D3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Абсолютная монархия и национальное государство.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Правление Ивана Грозного в России.  «Смутное время».</w:t>
            </w:r>
            <w:r w:rsidR="00F52338" w:rsidRPr="00EC66D3">
              <w:rPr>
                <w:sz w:val="24"/>
                <w:szCs w:val="24"/>
              </w:rPr>
              <w:t xml:space="preserve"> </w:t>
            </w:r>
            <w:r w:rsidRPr="00EC66D3">
              <w:rPr>
                <w:sz w:val="24"/>
                <w:szCs w:val="24"/>
              </w:rPr>
              <w:t>Земский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Россия и мир в </w:t>
            </w:r>
            <w:r w:rsidRPr="00EC66D3">
              <w:rPr>
                <w:sz w:val="24"/>
                <w:szCs w:val="24"/>
                <w:lang w:val="en-US"/>
              </w:rPr>
              <w:t>XVIII</w:t>
            </w:r>
            <w:r w:rsidRPr="00EC66D3">
              <w:rPr>
                <w:sz w:val="24"/>
                <w:szCs w:val="24"/>
              </w:rPr>
              <w:t>-XIX веках: попытки модернизации и промышленный переворот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  <w:lang w:val="en-US"/>
              </w:rPr>
              <w:t>XVIII</w:t>
            </w:r>
            <w:r w:rsidRPr="00EC66D3">
              <w:rPr>
                <w:sz w:val="24"/>
                <w:szCs w:val="24"/>
              </w:rPr>
              <w:t xml:space="preserve"> в. в европейской и мировой истории. Эпоха Просвещения. Петр </w:t>
            </w:r>
            <w:r w:rsidRPr="00EC66D3">
              <w:rPr>
                <w:sz w:val="24"/>
                <w:szCs w:val="24"/>
                <w:lang w:val="en-US"/>
              </w:rPr>
              <w:t>I</w:t>
            </w:r>
            <w:r w:rsidRPr="00EC66D3">
              <w:rPr>
                <w:sz w:val="24"/>
                <w:szCs w:val="24"/>
              </w:rPr>
              <w:t xml:space="preserve">: основные направления «европеизации» страны. Освещение петровских реформ в современной отечественной историографии. «Просвещенный абсолютизм» в России.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Европейские революции </w:t>
            </w:r>
            <w:r w:rsidRPr="00EC66D3">
              <w:rPr>
                <w:sz w:val="24"/>
                <w:szCs w:val="24"/>
                <w:lang w:val="en-US"/>
              </w:rPr>
              <w:t>XVIII</w:t>
            </w:r>
            <w:r w:rsidRPr="00EC66D3">
              <w:rPr>
                <w:sz w:val="24"/>
                <w:szCs w:val="24"/>
              </w:rPr>
              <w:t>-</w:t>
            </w:r>
            <w:r w:rsidRPr="00EC66D3">
              <w:rPr>
                <w:sz w:val="24"/>
                <w:szCs w:val="24"/>
                <w:lang w:val="en-US"/>
              </w:rPr>
              <w:t>XIX</w:t>
            </w:r>
            <w:r w:rsidRPr="00EC66D3">
              <w:rPr>
                <w:sz w:val="24"/>
                <w:szCs w:val="24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Попытки реформирования политической системы России в первой половине </w:t>
            </w:r>
            <w:r w:rsidRPr="00EC66D3">
              <w:rPr>
                <w:sz w:val="24"/>
                <w:szCs w:val="24"/>
                <w:lang w:val="en-US"/>
              </w:rPr>
              <w:t>XIX</w:t>
            </w:r>
            <w:r w:rsidRPr="00EC66D3">
              <w:rPr>
                <w:sz w:val="24"/>
                <w:szCs w:val="24"/>
              </w:rPr>
              <w:t xml:space="preserve"> в.  Крестьянский вопрос: этапы решения. Отмена крепостного права и её итоги. Политические преобразования 60-70-х гг. Международное положение и внешняя политика России </w:t>
            </w:r>
            <w:r w:rsidRPr="00EC66D3">
              <w:rPr>
                <w:sz w:val="24"/>
                <w:szCs w:val="24"/>
                <w:lang w:val="en-US"/>
              </w:rPr>
              <w:t>XIX</w:t>
            </w:r>
            <w:r w:rsidRPr="00EC66D3">
              <w:rPr>
                <w:sz w:val="24"/>
                <w:szCs w:val="24"/>
              </w:rPr>
              <w:t xml:space="preserve"> в. Русская культура в </w:t>
            </w:r>
            <w:r w:rsidRPr="00EC66D3">
              <w:rPr>
                <w:sz w:val="24"/>
                <w:szCs w:val="24"/>
                <w:lang w:val="en-US"/>
              </w:rPr>
              <w:t>XIX</w:t>
            </w:r>
            <w:r w:rsidRPr="00EC66D3">
              <w:rPr>
                <w:sz w:val="24"/>
                <w:szCs w:val="24"/>
              </w:rPr>
              <w:t xml:space="preserve"> в.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Основание Института инженеров путей сообщения. </w:t>
            </w:r>
            <w:proofErr w:type="spellStart"/>
            <w:r w:rsidRPr="00EC66D3">
              <w:rPr>
                <w:sz w:val="24"/>
                <w:szCs w:val="24"/>
              </w:rPr>
              <w:t>Царскосельская</w:t>
            </w:r>
            <w:proofErr w:type="spellEnd"/>
            <w:r w:rsidRPr="00EC66D3">
              <w:rPr>
                <w:sz w:val="24"/>
                <w:szCs w:val="24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5D2AFB" w:rsidRPr="00D2714B" w:rsidTr="00F52338">
        <w:trPr>
          <w:trHeight w:val="1898"/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pStyle w:val="5"/>
              <w:jc w:val="left"/>
              <w:rPr>
                <w:sz w:val="24"/>
                <w:szCs w:val="24"/>
              </w:rPr>
            </w:pPr>
            <w:r w:rsidRPr="00EC66D3">
              <w:rPr>
                <w:b w:val="0"/>
                <w:sz w:val="24"/>
                <w:szCs w:val="24"/>
              </w:rPr>
              <w:t xml:space="preserve">Россия и мир в </w:t>
            </w:r>
            <w:r w:rsidRPr="00EC66D3">
              <w:rPr>
                <w:b w:val="0"/>
                <w:sz w:val="24"/>
                <w:szCs w:val="24"/>
                <w:lang w:val="en-US"/>
              </w:rPr>
              <w:t>XX</w:t>
            </w:r>
            <w:r w:rsidRPr="00EC66D3">
              <w:rPr>
                <w:b w:val="0"/>
                <w:sz w:val="24"/>
                <w:szCs w:val="24"/>
              </w:rPr>
              <w:t xml:space="preserve"> веке.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Экономическое развитие России в конце </w:t>
            </w:r>
            <w:r w:rsidRPr="00EC66D3">
              <w:rPr>
                <w:sz w:val="24"/>
                <w:szCs w:val="24"/>
                <w:lang w:val="en-US"/>
              </w:rPr>
              <w:t>XIX</w:t>
            </w:r>
            <w:r w:rsidRPr="00EC66D3">
              <w:rPr>
                <w:sz w:val="24"/>
                <w:szCs w:val="24"/>
              </w:rPr>
              <w:t xml:space="preserve">- нач. </w:t>
            </w:r>
            <w:r w:rsidRPr="00EC66D3">
              <w:rPr>
                <w:sz w:val="24"/>
                <w:szCs w:val="24"/>
                <w:lang w:val="en-US"/>
              </w:rPr>
              <w:t>XX</w:t>
            </w:r>
            <w:r w:rsidRPr="00EC66D3">
              <w:rPr>
                <w:sz w:val="24"/>
                <w:szCs w:val="24"/>
              </w:rPr>
              <w:t xml:space="preserve"> вв. Первая российская революция.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  <w:lang w:val="en-US"/>
              </w:rPr>
              <w:t>I</w:t>
            </w:r>
            <w:r w:rsidRPr="00EC66D3">
              <w:rPr>
                <w:sz w:val="24"/>
                <w:szCs w:val="24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Февральская революция в России. Октябрь 1917 г. Гражданская война и интервенция. Формирование нового строя в Советской России в 1920-1930-е гг.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Капиталистическая мировая экономика в </w:t>
            </w:r>
            <w:proofErr w:type="spellStart"/>
            <w:r w:rsidRPr="00EC66D3">
              <w:rPr>
                <w:sz w:val="24"/>
                <w:szCs w:val="24"/>
              </w:rPr>
              <w:t>межвоенный</w:t>
            </w:r>
            <w:proofErr w:type="spellEnd"/>
            <w:r w:rsidRPr="00EC66D3">
              <w:rPr>
                <w:sz w:val="24"/>
                <w:szCs w:val="24"/>
              </w:rPr>
              <w:t xml:space="preserve"> период. Альтернативные пути выхода из кризиса.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Советская внешняя политика. Современные споры о международном кризисе 1939-1941 гг.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Предпосылки и ход Второй мировой войны. Решающий вклад Советского Союза в разгром фашизма. «Холодная война» и гонка вооружений (1945-1991). Научно-техническая революция и ее влияние на ход мирового общественного развития. Доминирующая роль США в мировой экономике.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Реформаторские поиски в советском руководстве во второй половине 1950-х- 1980-х гг. 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Россия в 1990-е годы. 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ind w:firstLine="0"/>
              <w:jc w:val="left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Россия и мир в </w:t>
            </w:r>
            <w:r w:rsidRPr="00EC66D3">
              <w:rPr>
                <w:sz w:val="24"/>
                <w:szCs w:val="24"/>
                <w:lang w:val="en-US"/>
              </w:rPr>
              <w:t>XXI</w:t>
            </w:r>
            <w:r w:rsidRPr="00EC66D3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Глобализация мирового экономического, политического и культурного пространства. Повышение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Россия в начале </w:t>
            </w:r>
            <w:r w:rsidRPr="00EC66D3">
              <w:rPr>
                <w:sz w:val="24"/>
                <w:szCs w:val="24"/>
                <w:lang w:val="en-US"/>
              </w:rPr>
              <w:t>XXI</w:t>
            </w:r>
            <w:r w:rsidRPr="00EC66D3">
              <w:rPr>
                <w:sz w:val="24"/>
                <w:szCs w:val="24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EC66D3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2AFB"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F52338" w:rsidRDefault="00F52338" w:rsidP="006053A4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 (1 семестр)</w:t>
      </w:r>
      <w:r w:rsidRPr="006053A4">
        <w:rPr>
          <w:sz w:val="28"/>
          <w:szCs w:val="28"/>
        </w:rPr>
        <w:t>:</w:t>
      </w:r>
    </w:p>
    <w:p w:rsidR="00213C82" w:rsidRPr="00D2714B" w:rsidRDefault="00213C82" w:rsidP="006053A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07"/>
        <w:gridCol w:w="851"/>
        <w:gridCol w:w="708"/>
        <w:gridCol w:w="706"/>
        <w:gridCol w:w="851"/>
      </w:tblGrid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СРС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2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2.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keepNext/>
              <w:widowControl/>
              <w:spacing w:line="240" w:lineRule="auto"/>
              <w:ind w:firstLine="0"/>
              <w:outlineLvl w:val="4"/>
              <w:rPr>
                <w:rFonts w:eastAsia="Calibri"/>
                <w:sz w:val="28"/>
                <w:szCs w:val="28"/>
              </w:rPr>
            </w:pPr>
            <w:r w:rsidRPr="00EC66D3">
              <w:rPr>
                <w:rFonts w:eastAsia="Calibri"/>
                <w:sz w:val="28"/>
                <w:szCs w:val="28"/>
              </w:rPr>
              <w:t xml:space="preserve">Русские земли в </w:t>
            </w:r>
            <w:r w:rsidRPr="00EC66D3">
              <w:rPr>
                <w:rFonts w:eastAsia="Calibri"/>
                <w:sz w:val="28"/>
                <w:szCs w:val="28"/>
                <w:lang w:val="en-US"/>
              </w:rPr>
              <w:t>XIII</w:t>
            </w:r>
            <w:r w:rsidRPr="00EC66D3">
              <w:rPr>
                <w:rFonts w:eastAsia="Calibri"/>
                <w:sz w:val="28"/>
                <w:szCs w:val="28"/>
              </w:rPr>
              <w:t>-</w:t>
            </w:r>
            <w:r w:rsidRPr="00EC66D3">
              <w:rPr>
                <w:rFonts w:eastAsia="Calibri"/>
                <w:sz w:val="28"/>
                <w:szCs w:val="28"/>
                <w:lang w:val="en-US"/>
              </w:rPr>
              <w:t>XV</w:t>
            </w:r>
            <w:r w:rsidRPr="00EC66D3">
              <w:rPr>
                <w:rFonts w:eastAsia="Calibri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5.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Россия в XVI-</w:t>
            </w:r>
            <w:r w:rsidRPr="00EC66D3">
              <w:rPr>
                <w:sz w:val="28"/>
                <w:szCs w:val="28"/>
                <w:lang w:val="en-US"/>
              </w:rPr>
              <w:t>XV</w:t>
            </w:r>
            <w:r w:rsidRPr="00EC66D3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XVIII</w:t>
            </w:r>
            <w:r w:rsidRPr="00EC66D3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7.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F52338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rFonts w:eastAsia="Calibri"/>
                <w:sz w:val="28"/>
                <w:szCs w:val="28"/>
              </w:rPr>
            </w:pPr>
            <w:r w:rsidRPr="00EC66D3">
              <w:rPr>
                <w:rFonts w:eastAsia="Calibri"/>
                <w:sz w:val="28"/>
                <w:szCs w:val="28"/>
              </w:rPr>
              <w:t xml:space="preserve">Россия и мир в </w:t>
            </w:r>
            <w:r w:rsidRPr="00EC66D3">
              <w:rPr>
                <w:rFonts w:eastAsia="Calibri"/>
                <w:sz w:val="28"/>
                <w:szCs w:val="28"/>
                <w:lang w:val="en-US"/>
              </w:rPr>
              <w:t>XX</w:t>
            </w:r>
            <w:r w:rsidRPr="00EC66D3">
              <w:rPr>
                <w:rFonts w:eastAsia="Calibri"/>
                <w:sz w:val="28"/>
                <w:szCs w:val="28"/>
              </w:rPr>
              <w:t xml:space="preserve"> веке.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8.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XXI</w:t>
            </w:r>
            <w:r w:rsidRPr="00EC66D3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</w:tr>
      <w:tr w:rsidR="00213C82" w:rsidRPr="00EC66D3" w:rsidTr="00EC66D3">
        <w:trPr>
          <w:jc w:val="center"/>
        </w:trPr>
        <w:tc>
          <w:tcPr>
            <w:tcW w:w="6235" w:type="dxa"/>
            <w:gridSpan w:val="2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32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35</w:t>
            </w:r>
          </w:p>
        </w:tc>
      </w:tr>
    </w:tbl>
    <w:p w:rsidR="00EC66D3" w:rsidRDefault="00EC66D3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5D2AFB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5D2AFB" w:rsidRPr="00D2714B" w:rsidRDefault="005D2AFB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(профили «Маркетинг» и «Финансовый менеджмент») (1 курс)</w:t>
      </w:r>
      <w:r w:rsidRPr="00D2714B">
        <w:rPr>
          <w:sz w:val="28"/>
          <w:szCs w:val="28"/>
        </w:rPr>
        <w:t xml:space="preserve">: </w:t>
      </w:r>
    </w:p>
    <w:p w:rsidR="005D2AFB" w:rsidRPr="00A96BD2" w:rsidRDefault="005D2AFB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465"/>
        <w:gridCol w:w="851"/>
        <w:gridCol w:w="850"/>
        <w:gridCol w:w="709"/>
        <w:gridCol w:w="848"/>
      </w:tblGrid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СРС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10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2.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10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pStyle w:val="31"/>
              <w:widowControl/>
              <w:jc w:val="both"/>
              <w:rPr>
                <w:b w:val="0"/>
                <w:szCs w:val="28"/>
              </w:rPr>
            </w:pPr>
            <w:r w:rsidRPr="00EC66D3">
              <w:rPr>
                <w:b w:val="0"/>
                <w:i w:val="0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14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EC66D3">
              <w:rPr>
                <w:b w:val="0"/>
                <w:sz w:val="28"/>
                <w:szCs w:val="28"/>
              </w:rPr>
              <w:t xml:space="preserve">Русские земли в </w:t>
            </w:r>
            <w:r w:rsidRPr="00EC66D3">
              <w:rPr>
                <w:b w:val="0"/>
                <w:sz w:val="28"/>
                <w:szCs w:val="28"/>
                <w:lang w:val="en-US"/>
              </w:rPr>
              <w:t>XIII</w:t>
            </w:r>
            <w:r w:rsidRPr="00EC66D3">
              <w:rPr>
                <w:b w:val="0"/>
                <w:sz w:val="28"/>
                <w:szCs w:val="28"/>
              </w:rPr>
              <w:t>-</w:t>
            </w:r>
            <w:r w:rsidRPr="00EC66D3">
              <w:rPr>
                <w:b w:val="0"/>
                <w:sz w:val="28"/>
                <w:szCs w:val="28"/>
                <w:lang w:val="en-US"/>
              </w:rPr>
              <w:t>XV</w:t>
            </w:r>
            <w:r w:rsidRPr="00EC66D3">
              <w:rPr>
                <w:b w:val="0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10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5.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Россия в XVI-</w:t>
            </w:r>
            <w:r w:rsidRPr="00EC66D3">
              <w:rPr>
                <w:sz w:val="28"/>
                <w:szCs w:val="28"/>
                <w:lang w:val="en-US"/>
              </w:rPr>
              <w:t>XV</w:t>
            </w:r>
            <w:r w:rsidRPr="00EC66D3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12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XVIII</w:t>
            </w:r>
            <w:r w:rsidRPr="00EC66D3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14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7.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EC66D3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EC66D3">
              <w:rPr>
                <w:b w:val="0"/>
                <w:sz w:val="28"/>
                <w:szCs w:val="28"/>
              </w:rPr>
              <w:t xml:space="preserve">Россия и мир в </w:t>
            </w:r>
            <w:r w:rsidRPr="00EC66D3">
              <w:rPr>
                <w:b w:val="0"/>
                <w:sz w:val="28"/>
                <w:szCs w:val="28"/>
                <w:lang w:val="en-US"/>
              </w:rPr>
              <w:t>XX</w:t>
            </w:r>
            <w:r w:rsidRPr="00EC66D3">
              <w:rPr>
                <w:b w:val="0"/>
                <w:sz w:val="28"/>
                <w:szCs w:val="28"/>
              </w:rPr>
              <w:t xml:space="preserve"> веке.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14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8.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XXI</w:t>
            </w:r>
            <w:r w:rsidRPr="00EC66D3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10</w:t>
            </w:r>
          </w:p>
        </w:tc>
      </w:tr>
      <w:tr w:rsidR="005D2AFB" w:rsidRPr="00EC66D3" w:rsidTr="00EC66D3">
        <w:trPr>
          <w:jc w:val="center"/>
        </w:trPr>
        <w:tc>
          <w:tcPr>
            <w:tcW w:w="6093" w:type="dxa"/>
            <w:gridSpan w:val="2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94</w:t>
            </w:r>
          </w:p>
        </w:tc>
      </w:tr>
    </w:tbl>
    <w:p w:rsidR="005D2AFB" w:rsidRPr="00D2714B" w:rsidRDefault="005D2AF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2AFB" w:rsidRPr="00D2714B" w:rsidRDefault="005D2AFB" w:rsidP="00F523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724"/>
        <w:gridCol w:w="5633"/>
      </w:tblGrid>
      <w:tr w:rsidR="005D2AFB" w:rsidRPr="00EC66D3" w:rsidTr="00EC66D3">
        <w:trPr>
          <w:trHeight w:val="70"/>
          <w:tblHeader/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F5233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ind w:firstLine="0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EC66D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Перечень</w:t>
            </w:r>
            <w:r w:rsidR="00EC66D3">
              <w:rPr>
                <w:b/>
                <w:bCs/>
                <w:sz w:val="28"/>
                <w:szCs w:val="28"/>
              </w:rPr>
              <w:t xml:space="preserve"> </w:t>
            </w:r>
            <w:r w:rsidRPr="00EC66D3">
              <w:rPr>
                <w:b/>
                <w:bCs/>
                <w:sz w:val="28"/>
                <w:szCs w:val="28"/>
              </w:rPr>
              <w:t>учебно-методического обеспечения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>История: учебное пособие/ под ред. В.В.Фортунатова. – СПб.: ПГУПС, 2012. – С.6-10.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>История: метод. пособие/ под ред. В.В.Фортунатова, А.Г.Фирсова. – СПб.: ПГУПС, 2014. – С.5-8.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>История: учебное пособие/ под ред. В.В.Фортунатова. – СПб.: ПГУПС, 2012. – С.10-13.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>История: метод. пособие/ под ред. В.В.Фортунатова, А.Г.Фирсова. – СПб.: ПГУПС, 2014. – С.5-8.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EC66D3">
              <w:rPr>
                <w:b w:val="0"/>
                <w:i w:val="0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5D2AFB" w:rsidRPr="00EC66D3" w:rsidRDefault="00F52338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</w:t>
            </w:r>
            <w:r w:rsidR="005D2AFB" w:rsidRPr="00EC66D3">
              <w:rPr>
                <w:bCs/>
                <w:sz w:val="28"/>
                <w:szCs w:val="28"/>
              </w:rPr>
              <w:t xml:space="preserve">История: метод. пособие/ под ред. В.В.Фортунатова, А.Г.Фирсова. – СПб.: ПГУПС, 2014. – С.8-12, 35-39.    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EC66D3">
              <w:rPr>
                <w:b w:val="0"/>
                <w:sz w:val="28"/>
                <w:szCs w:val="28"/>
              </w:rPr>
              <w:t xml:space="preserve">Русские земли в </w:t>
            </w:r>
            <w:r w:rsidRPr="00EC66D3">
              <w:rPr>
                <w:b w:val="0"/>
                <w:sz w:val="28"/>
                <w:szCs w:val="28"/>
                <w:lang w:val="en-US"/>
              </w:rPr>
              <w:t>XIII</w:t>
            </w:r>
            <w:r w:rsidRPr="00EC66D3">
              <w:rPr>
                <w:b w:val="0"/>
                <w:sz w:val="28"/>
                <w:szCs w:val="28"/>
              </w:rPr>
              <w:t>-</w:t>
            </w:r>
            <w:r w:rsidRPr="00EC66D3">
              <w:rPr>
                <w:b w:val="0"/>
                <w:sz w:val="28"/>
                <w:szCs w:val="28"/>
                <w:lang w:val="en-US"/>
              </w:rPr>
              <w:t>XV</w:t>
            </w:r>
            <w:r w:rsidRPr="00EC66D3">
              <w:rPr>
                <w:b w:val="0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lastRenderedPageBreak/>
              <w:t xml:space="preserve">    История: метод. пособие/ под ред. В.В.Фортунатова, А.Г.Фирсова. – СПб.: ПГУПС, 2014. – С.12-15, 41-43.    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Россия в XVI-</w:t>
            </w:r>
            <w:r w:rsidRPr="00EC66D3">
              <w:rPr>
                <w:sz w:val="28"/>
                <w:szCs w:val="28"/>
                <w:lang w:val="en-US"/>
              </w:rPr>
              <w:t>XV</w:t>
            </w:r>
            <w:r w:rsidRPr="00EC66D3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История: метод. пособие/ под ред. В.В.Фортунатова, А.Г.Фирсова. – СПб.: ПГУПС, 2014. – С.15-17 30.   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XVIII</w:t>
            </w:r>
            <w:r w:rsidRPr="00EC66D3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 История: метод. пособие/ под ред. В.В.Фортунатова, А.Г.Фирсова. – СПб.: ПГУПС, 2014. – С.18-21, 44-45.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 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EC66D3">
              <w:rPr>
                <w:b w:val="0"/>
                <w:sz w:val="28"/>
                <w:szCs w:val="28"/>
              </w:rPr>
              <w:t xml:space="preserve">Россия и мир в </w:t>
            </w:r>
            <w:r w:rsidRPr="00EC66D3">
              <w:rPr>
                <w:b w:val="0"/>
                <w:sz w:val="28"/>
                <w:szCs w:val="28"/>
                <w:lang w:val="en-US"/>
              </w:rPr>
              <w:t>XX</w:t>
            </w:r>
            <w:r w:rsidRPr="00EC66D3">
              <w:rPr>
                <w:b w:val="0"/>
                <w:sz w:val="28"/>
                <w:szCs w:val="28"/>
              </w:rPr>
              <w:t xml:space="preserve"> веке.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История: метод. пособие/ под ред. В.В.Фортунатова, А.Г.Фирсова. – СПб.: ПГУПС, 2014. – С.21-30, 46-48.  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</w:t>
            </w:r>
            <w:r w:rsidRPr="00EC66D3">
              <w:rPr>
                <w:bCs/>
                <w:sz w:val="28"/>
                <w:szCs w:val="28"/>
              </w:rPr>
              <w:lastRenderedPageBreak/>
              <w:t xml:space="preserve">ресурс]. Режим доступа:  http://sdo.pgups.ru (для доступа к полнотекстовым документам требуется авторизация). 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XXI</w:t>
            </w:r>
            <w:r w:rsidRPr="00EC66D3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</w:tbl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D2AFB" w:rsidRPr="00D2714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D2AFB" w:rsidRPr="00D2714B" w:rsidRDefault="005D2AFB" w:rsidP="00EC66D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D2AFB" w:rsidRPr="00D322E9" w:rsidRDefault="005D2AFB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D2AFB" w:rsidRDefault="005D2AF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6F4B7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5D2AFB" w:rsidRDefault="005D2AFB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В.В.Фортунатова. – СПб.: Петербургский государственный университет путей сообщения , 2012. – 417 с. </w:t>
      </w:r>
    </w:p>
    <w:p w:rsidR="005D2AFB" w:rsidRDefault="005D2AFB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D2AFB" w:rsidRDefault="005D2AFB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280919" w:rsidRDefault="005D2AFB" w:rsidP="00280919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="00280919" w:rsidRPr="00280919">
        <w:rPr>
          <w:sz w:val="28"/>
          <w:szCs w:val="28"/>
        </w:rPr>
        <w:t xml:space="preserve"> </w:t>
      </w:r>
    </w:p>
    <w:p w:rsidR="00280919" w:rsidRDefault="00280919" w:rsidP="00280919">
      <w:pPr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5D2AFB" w:rsidRPr="007208EB" w:rsidRDefault="005D2AFB" w:rsidP="00280919">
      <w:pPr>
        <w:widowControl/>
        <w:numPr>
          <w:ilvl w:val="0"/>
          <w:numId w:val="33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5D2AFB" w:rsidRPr="007208EB" w:rsidRDefault="005D2AFB" w:rsidP="00C95A65">
      <w:pPr>
        <w:widowControl/>
        <w:spacing w:line="240" w:lineRule="auto"/>
        <w:ind w:firstLine="0"/>
        <w:jc w:val="left"/>
        <w:rPr>
          <w:sz w:val="28"/>
          <w:szCs w:val="24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2AFB" w:rsidRDefault="005D2AFB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 xml:space="preserve">История: метод. пособие/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>55 с.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EC66D3" w:rsidRDefault="00EC66D3" w:rsidP="00E67EA7">
      <w:pPr>
        <w:widowControl/>
        <w:spacing w:line="240" w:lineRule="auto"/>
        <w:ind w:firstLine="426"/>
        <w:rPr>
          <w:sz w:val="28"/>
          <w:szCs w:val="28"/>
        </w:rPr>
      </w:pPr>
    </w:p>
    <w:p w:rsidR="005D2AFB" w:rsidRPr="006338D7" w:rsidRDefault="005D2AFB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D2AFB" w:rsidRPr="00735AA9" w:rsidRDefault="005D2AFB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5D2AFB" w:rsidRDefault="005D2AFB" w:rsidP="00B14AC8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6E562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D2AFB" w:rsidRPr="00847944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D2AFB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D2AFB" w:rsidRPr="00B14AC8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13C82" w:rsidRPr="00213C82" w:rsidRDefault="00213C82" w:rsidP="00213C8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213C82" w:rsidRPr="00213C82" w:rsidRDefault="00213C82" w:rsidP="00213C8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5D2AFB" w:rsidRPr="00AD2C7D" w:rsidRDefault="005D2AFB" w:rsidP="00B14AC8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EC66D3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D2AFB"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5D2AFB" w:rsidRPr="006338D7" w:rsidRDefault="005D2AF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3C82" w:rsidRPr="00213C82" w:rsidRDefault="00213C82" w:rsidP="00213C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Порядок изучения дисциплины следующий:</w:t>
      </w:r>
    </w:p>
    <w:p w:rsidR="00213C82" w:rsidRPr="00213C82" w:rsidRDefault="00213C82" w:rsidP="00213C8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13C82" w:rsidRPr="00213C82" w:rsidRDefault="00213C82" w:rsidP="00213C8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13C82" w:rsidRDefault="00213C82" w:rsidP="00213C8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66D3" w:rsidRDefault="00EC66D3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D2AFB" w:rsidRPr="00D2714B" w:rsidRDefault="005D2AFB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E201E" w:rsidRPr="00AE201E" w:rsidRDefault="00AE201E" w:rsidP="00AE201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E201E" w:rsidRPr="00AE201E" w:rsidRDefault="00AE201E" w:rsidP="00AE201E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E201E" w:rsidRPr="00AE201E" w:rsidRDefault="00AE201E" w:rsidP="00AE201E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E201E" w:rsidRPr="00AE201E" w:rsidRDefault="00AE201E" w:rsidP="00AE201E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E201E" w:rsidRPr="00AE201E" w:rsidRDefault="00AE201E" w:rsidP="00AE201E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E201E" w:rsidRPr="00AE201E" w:rsidRDefault="00AE201E" w:rsidP="00AE201E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E201E" w:rsidRPr="00AE201E" w:rsidRDefault="00AE201E" w:rsidP="00AE201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</w:rPr>
        <w:t xml:space="preserve">операционная система </w:t>
      </w:r>
      <w:r w:rsidRPr="00AE201E">
        <w:rPr>
          <w:rFonts w:eastAsia="Calibri"/>
          <w:bCs/>
          <w:sz w:val="28"/>
          <w:szCs w:val="28"/>
          <w:lang w:val="en-US"/>
        </w:rPr>
        <w:t>Windows</w:t>
      </w:r>
      <w:r w:rsidRPr="00AE201E">
        <w:rPr>
          <w:rFonts w:eastAsia="Calibri"/>
          <w:bCs/>
          <w:sz w:val="28"/>
          <w:szCs w:val="28"/>
        </w:rPr>
        <w:t>;</w:t>
      </w:r>
    </w:p>
    <w:p w:rsidR="00AE201E" w:rsidRPr="00AE201E" w:rsidRDefault="00AE201E" w:rsidP="00AE201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  <w:lang w:val="en-US"/>
        </w:rPr>
        <w:t>MS</w:t>
      </w:r>
      <w:r w:rsidRPr="00AE201E">
        <w:rPr>
          <w:rFonts w:eastAsia="Calibri"/>
          <w:bCs/>
          <w:sz w:val="28"/>
          <w:szCs w:val="28"/>
        </w:rPr>
        <w:t xml:space="preserve"> </w:t>
      </w:r>
      <w:r w:rsidRPr="00AE201E">
        <w:rPr>
          <w:rFonts w:eastAsia="Calibri"/>
          <w:bCs/>
          <w:sz w:val="28"/>
          <w:szCs w:val="28"/>
          <w:lang w:val="en-US"/>
        </w:rPr>
        <w:t>Office</w:t>
      </w:r>
      <w:r w:rsidRPr="00AE201E">
        <w:rPr>
          <w:rFonts w:eastAsia="Calibri"/>
          <w:bCs/>
          <w:sz w:val="28"/>
          <w:szCs w:val="28"/>
        </w:rPr>
        <w:t>;</w:t>
      </w:r>
    </w:p>
    <w:p w:rsidR="00AE201E" w:rsidRDefault="00AE201E" w:rsidP="00AE201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E201E">
        <w:rPr>
          <w:sz w:val="28"/>
          <w:szCs w:val="28"/>
        </w:rPr>
        <w:t>Антивирус Касперский.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Pr="00D2714B" w:rsidRDefault="00EC66D3" w:rsidP="00EC66D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D2AFB" w:rsidRPr="00011912">
        <w:rPr>
          <w:b/>
          <w:bCs/>
          <w:sz w:val="28"/>
          <w:szCs w:val="28"/>
        </w:rPr>
        <w:lastRenderedPageBreak/>
        <w:t>1</w:t>
      </w:r>
      <w:r w:rsidR="005D2AFB">
        <w:rPr>
          <w:b/>
          <w:bCs/>
          <w:sz w:val="28"/>
          <w:szCs w:val="28"/>
        </w:rPr>
        <w:t>2</w:t>
      </w:r>
      <w:r w:rsidR="005D2AFB" w:rsidRPr="00011912">
        <w:rPr>
          <w:b/>
          <w:bCs/>
          <w:sz w:val="28"/>
          <w:szCs w:val="28"/>
        </w:rPr>
        <w:t xml:space="preserve">. Описание </w:t>
      </w:r>
      <w:r w:rsidR="005D2AFB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D2AFB" w:rsidRPr="00D2714B" w:rsidRDefault="00302A4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85.8pt;margin-top:-88pt;width:612pt;height:842.25pt;z-index:251662336;mso-position-horizontal-relative:text;mso-position-vertical-relative:text;mso-width-relative:page;mso-height-relative:page">
            <v:imagedata r:id="rId7" o:title="Титул ММД ВиВ ст 019"/>
          </v:shape>
        </w:pict>
      </w:r>
    </w:p>
    <w:p w:rsidR="00AE201E" w:rsidRPr="00AE201E" w:rsidRDefault="00AE201E" w:rsidP="00AE201E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E201E" w:rsidRPr="00AE201E" w:rsidRDefault="00AE201E" w:rsidP="00AE201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E201E" w:rsidRPr="00AE201E" w:rsidRDefault="00AE201E" w:rsidP="00AE201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>помещения для самостоятельной работы;</w:t>
      </w:r>
    </w:p>
    <w:p w:rsidR="00AE201E" w:rsidRPr="00AE201E" w:rsidRDefault="00AE201E" w:rsidP="00AE201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E201E" w:rsidRPr="00AE201E" w:rsidRDefault="00AE201E" w:rsidP="00AE201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E201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E201E" w:rsidRPr="00AE201E" w:rsidRDefault="00AE201E" w:rsidP="00AE201E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E201E" w:rsidRPr="00AE201E" w:rsidRDefault="00AE201E" w:rsidP="00AE201E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201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E201E">
        <w:rPr>
          <w:bCs/>
          <w:sz w:val="28"/>
        </w:rPr>
        <w:t>.</w:t>
      </w:r>
    </w:p>
    <w:p w:rsidR="00AE201E" w:rsidRPr="00895771" w:rsidRDefault="00AE201E" w:rsidP="00AE201E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895771">
        <w:rPr>
          <w:bCs/>
          <w:sz w:val="28"/>
        </w:rPr>
        <w:t xml:space="preserve"> 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5D2AFB" w:rsidRPr="00D2714B" w:rsidTr="00EC66D3">
        <w:tc>
          <w:tcPr>
            <w:tcW w:w="4786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5D2AFB" w:rsidRPr="000F379C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5D2AFB" w:rsidRPr="00D2714B" w:rsidRDefault="005D2AFB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</w:t>
            </w:r>
            <w:r w:rsidR="00EC66D3"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>Фортунатов</w:t>
            </w:r>
          </w:p>
        </w:tc>
      </w:tr>
      <w:tr w:rsidR="005D2AFB" w:rsidRPr="00D2714B" w:rsidTr="00EC66D3">
        <w:tc>
          <w:tcPr>
            <w:tcW w:w="4786" w:type="dxa"/>
          </w:tcPr>
          <w:p w:rsidR="005D2AFB" w:rsidRPr="000F379C" w:rsidRDefault="005D2AFB" w:rsidP="00EC66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AE201E">
              <w:rPr>
                <w:sz w:val="28"/>
                <w:szCs w:val="28"/>
              </w:rPr>
              <w:t>6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E201E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AE20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Default="005D2AFB" w:rsidP="00F75324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AFB" w:rsidRPr="00D2714B" w:rsidRDefault="005D2AFB" w:rsidP="00B14AC8">
      <w:pPr>
        <w:widowControl/>
        <w:spacing w:line="240" w:lineRule="auto"/>
        <w:ind w:firstLine="0"/>
        <w:jc w:val="center"/>
      </w:pPr>
    </w:p>
    <w:sectPr w:rsidR="005D2AFB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1"/>
  </w:num>
  <w:num w:numId="24">
    <w:abstractNumId w:val="27"/>
  </w:num>
  <w:num w:numId="25">
    <w:abstractNumId w:val="14"/>
  </w:num>
  <w:num w:numId="26">
    <w:abstractNumId w:val="7"/>
  </w:num>
  <w:num w:numId="27">
    <w:abstractNumId w:val="30"/>
  </w:num>
  <w:num w:numId="28">
    <w:abstractNumId w:val="17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1"/>
  </w:num>
  <w:num w:numId="32">
    <w:abstractNumId w:val="2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34AEE"/>
    <w:rsid w:val="00046358"/>
    <w:rsid w:val="00072DF0"/>
    <w:rsid w:val="00094B35"/>
    <w:rsid w:val="000A1736"/>
    <w:rsid w:val="000A5B4D"/>
    <w:rsid w:val="000A73D8"/>
    <w:rsid w:val="000B2834"/>
    <w:rsid w:val="000B6233"/>
    <w:rsid w:val="000D0D16"/>
    <w:rsid w:val="000D1602"/>
    <w:rsid w:val="000D2340"/>
    <w:rsid w:val="000D4F76"/>
    <w:rsid w:val="000D6BBA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4A6F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6889"/>
    <w:rsid w:val="001F2F05"/>
    <w:rsid w:val="001F6E32"/>
    <w:rsid w:val="002007E7"/>
    <w:rsid w:val="00200A40"/>
    <w:rsid w:val="00213C82"/>
    <w:rsid w:val="0021405D"/>
    <w:rsid w:val="0023148B"/>
    <w:rsid w:val="00233DBB"/>
    <w:rsid w:val="00250727"/>
    <w:rsid w:val="0025091E"/>
    <w:rsid w:val="00252906"/>
    <w:rsid w:val="002560F9"/>
    <w:rsid w:val="00257AAF"/>
    <w:rsid w:val="00257B07"/>
    <w:rsid w:val="00265B74"/>
    <w:rsid w:val="00267B49"/>
    <w:rsid w:val="002720D1"/>
    <w:rsid w:val="002766FC"/>
    <w:rsid w:val="00280919"/>
    <w:rsid w:val="00282FE9"/>
    <w:rsid w:val="0028596D"/>
    <w:rsid w:val="00294080"/>
    <w:rsid w:val="002A228F"/>
    <w:rsid w:val="002A28B2"/>
    <w:rsid w:val="002B3F17"/>
    <w:rsid w:val="002C3E7D"/>
    <w:rsid w:val="002C6D62"/>
    <w:rsid w:val="002D61C8"/>
    <w:rsid w:val="002D6546"/>
    <w:rsid w:val="002D76DD"/>
    <w:rsid w:val="002E0104"/>
    <w:rsid w:val="002E0DFE"/>
    <w:rsid w:val="002E1FE1"/>
    <w:rsid w:val="002F410F"/>
    <w:rsid w:val="002F6403"/>
    <w:rsid w:val="002F6F57"/>
    <w:rsid w:val="00302A49"/>
    <w:rsid w:val="00302D2C"/>
    <w:rsid w:val="003104C6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1DA5"/>
    <w:rsid w:val="004728D4"/>
    <w:rsid w:val="0047344E"/>
    <w:rsid w:val="004766C2"/>
    <w:rsid w:val="00480E1B"/>
    <w:rsid w:val="0048304E"/>
    <w:rsid w:val="0048379C"/>
    <w:rsid w:val="00483FDC"/>
    <w:rsid w:val="00485395"/>
    <w:rsid w:val="00486053"/>
    <w:rsid w:val="00490574"/>
    <w:rsid w:val="00491EA6"/>
    <w:rsid w:val="004929B4"/>
    <w:rsid w:val="0049398A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2AFB"/>
    <w:rsid w:val="005D40E9"/>
    <w:rsid w:val="005E4B91"/>
    <w:rsid w:val="005E7600"/>
    <w:rsid w:val="005E7989"/>
    <w:rsid w:val="005F29AD"/>
    <w:rsid w:val="00603603"/>
    <w:rsid w:val="00604FC1"/>
    <w:rsid w:val="006053A4"/>
    <w:rsid w:val="006276FC"/>
    <w:rsid w:val="006338D7"/>
    <w:rsid w:val="00637479"/>
    <w:rsid w:val="0064753D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4B73"/>
    <w:rsid w:val="006F74A7"/>
    <w:rsid w:val="007058D6"/>
    <w:rsid w:val="00712876"/>
    <w:rsid w:val="00713032"/>
    <w:rsid w:val="007150CC"/>
    <w:rsid w:val="007208EB"/>
    <w:rsid w:val="007228D6"/>
    <w:rsid w:val="00731B78"/>
    <w:rsid w:val="00732720"/>
    <w:rsid w:val="00735AA9"/>
    <w:rsid w:val="00736A1B"/>
    <w:rsid w:val="0074094A"/>
    <w:rsid w:val="00743903"/>
    <w:rsid w:val="00744E32"/>
    <w:rsid w:val="00752BC5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39A9"/>
    <w:rsid w:val="007D7EAC"/>
    <w:rsid w:val="007E3977"/>
    <w:rsid w:val="007E7072"/>
    <w:rsid w:val="007F2B72"/>
    <w:rsid w:val="00800843"/>
    <w:rsid w:val="008147D9"/>
    <w:rsid w:val="00816F43"/>
    <w:rsid w:val="0082202E"/>
    <w:rsid w:val="00823DC0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34AC"/>
    <w:rsid w:val="008A020B"/>
    <w:rsid w:val="008B3A13"/>
    <w:rsid w:val="008B3C0E"/>
    <w:rsid w:val="008C144C"/>
    <w:rsid w:val="008D697A"/>
    <w:rsid w:val="008E100F"/>
    <w:rsid w:val="008E203C"/>
    <w:rsid w:val="008F40B7"/>
    <w:rsid w:val="009022BA"/>
    <w:rsid w:val="00902896"/>
    <w:rsid w:val="00905F80"/>
    <w:rsid w:val="009114CB"/>
    <w:rsid w:val="009244C4"/>
    <w:rsid w:val="00933EC2"/>
    <w:rsid w:val="00935641"/>
    <w:rsid w:val="00936D5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0EE1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37E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201E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16D16"/>
    <w:rsid w:val="00B20DFD"/>
    <w:rsid w:val="00B231EF"/>
    <w:rsid w:val="00B32402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A1C11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2B30"/>
    <w:rsid w:val="00C83D89"/>
    <w:rsid w:val="00C86031"/>
    <w:rsid w:val="00C91F92"/>
    <w:rsid w:val="00C92B9F"/>
    <w:rsid w:val="00C949D8"/>
    <w:rsid w:val="00C95A65"/>
    <w:rsid w:val="00C9692E"/>
    <w:rsid w:val="00C976E6"/>
    <w:rsid w:val="00CB02D0"/>
    <w:rsid w:val="00CC5F20"/>
    <w:rsid w:val="00CC6491"/>
    <w:rsid w:val="00CC7B1B"/>
    <w:rsid w:val="00CD0CD3"/>
    <w:rsid w:val="00CD2B52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16C3E"/>
    <w:rsid w:val="00D23D0B"/>
    <w:rsid w:val="00D23ED0"/>
    <w:rsid w:val="00D270A1"/>
    <w:rsid w:val="00D2714B"/>
    <w:rsid w:val="00D322E9"/>
    <w:rsid w:val="00D326E8"/>
    <w:rsid w:val="00D36ADA"/>
    <w:rsid w:val="00D414B9"/>
    <w:rsid w:val="00D43619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287"/>
    <w:rsid w:val="00DA03D9"/>
    <w:rsid w:val="00DA0FFC"/>
    <w:rsid w:val="00DA3098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3B15"/>
    <w:rsid w:val="00E54F9B"/>
    <w:rsid w:val="00E6137C"/>
    <w:rsid w:val="00E61448"/>
    <w:rsid w:val="00E64FBC"/>
    <w:rsid w:val="00E67EA7"/>
    <w:rsid w:val="00E70167"/>
    <w:rsid w:val="00E705EE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5D23"/>
    <w:rsid w:val="00EB6E04"/>
    <w:rsid w:val="00EB7F44"/>
    <w:rsid w:val="00EC214C"/>
    <w:rsid w:val="00EC3D1A"/>
    <w:rsid w:val="00EC66D3"/>
    <w:rsid w:val="00ED101F"/>
    <w:rsid w:val="00ED1ADD"/>
    <w:rsid w:val="00ED448C"/>
    <w:rsid w:val="00F01EB0"/>
    <w:rsid w:val="00F0473C"/>
    <w:rsid w:val="00F05DEA"/>
    <w:rsid w:val="00F07B97"/>
    <w:rsid w:val="00F13FAB"/>
    <w:rsid w:val="00F15715"/>
    <w:rsid w:val="00F23B7B"/>
    <w:rsid w:val="00F4289A"/>
    <w:rsid w:val="00F52338"/>
    <w:rsid w:val="00F54398"/>
    <w:rsid w:val="00F57136"/>
    <w:rsid w:val="00F5749D"/>
    <w:rsid w:val="00F57ED6"/>
    <w:rsid w:val="00F63FB3"/>
    <w:rsid w:val="00F75324"/>
    <w:rsid w:val="00F83805"/>
    <w:rsid w:val="00FA0C8F"/>
    <w:rsid w:val="00FB13BE"/>
    <w:rsid w:val="00FB6A66"/>
    <w:rsid w:val="00FC3EC0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B14A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2624</Words>
  <Characters>19184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4</cp:revision>
  <cp:lastPrinted>2018-05-15T13:41:00Z</cp:lastPrinted>
  <dcterms:created xsi:type="dcterms:W3CDTF">2018-05-15T14:06:00Z</dcterms:created>
  <dcterms:modified xsi:type="dcterms:W3CDTF">2018-05-17T10:44:00Z</dcterms:modified>
</cp:coreProperties>
</file>