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ФЕДЕРАЛЬНОЕ АГЕНТСТВО ЖЕЛЕЗНОДОРОЖНОГО ТРАНСПОРТА </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Федеральное государственное бюджетное образовательное учреж</w:t>
      </w:r>
      <w:r w:rsidR="00401359">
        <w:rPr>
          <w:rFonts w:eastAsia="Calibri"/>
          <w:snapToGrid/>
          <w:sz w:val="28"/>
          <w:szCs w:val="28"/>
        </w:rPr>
        <w:t xml:space="preserve">дение высшего </w:t>
      </w:r>
      <w:r w:rsidRPr="003C0336">
        <w:rPr>
          <w:rFonts w:eastAsia="Calibri"/>
          <w:snapToGrid/>
          <w:sz w:val="28"/>
          <w:szCs w:val="28"/>
        </w:rPr>
        <w:t>образования</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«Петербургский государственный университет путей сообщения </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Императора Александра </w:t>
      </w:r>
      <w:r w:rsidRPr="003C0336">
        <w:rPr>
          <w:rFonts w:eastAsia="Calibri"/>
          <w:snapToGrid/>
          <w:sz w:val="28"/>
          <w:szCs w:val="28"/>
          <w:lang w:val="en-US"/>
        </w:rPr>
        <w:t>I</w:t>
      </w:r>
      <w:r w:rsidRPr="003C0336">
        <w:rPr>
          <w:rFonts w:eastAsia="Calibri"/>
          <w:snapToGrid/>
          <w:sz w:val="28"/>
          <w:szCs w:val="28"/>
        </w:rPr>
        <w:t>»</w:t>
      </w:r>
    </w:p>
    <w:p w:rsidR="006A0723" w:rsidRPr="003C0336" w:rsidRDefault="00401359" w:rsidP="006A0723">
      <w:pPr>
        <w:widowControl/>
        <w:spacing w:line="240" w:lineRule="auto"/>
        <w:ind w:firstLine="0"/>
        <w:jc w:val="center"/>
        <w:rPr>
          <w:rFonts w:eastAsia="Calibri"/>
          <w:snapToGrid/>
          <w:sz w:val="28"/>
          <w:szCs w:val="28"/>
        </w:rPr>
      </w:pPr>
      <w:r>
        <w:rPr>
          <w:rFonts w:eastAsia="Calibri"/>
          <w:snapToGrid/>
          <w:sz w:val="28"/>
          <w:szCs w:val="28"/>
        </w:rPr>
        <w:t>(ФГБОУ В</w:t>
      </w:r>
      <w:r w:rsidR="006A0723" w:rsidRPr="003C0336">
        <w:rPr>
          <w:rFonts w:eastAsia="Calibri"/>
          <w:snapToGrid/>
          <w:sz w:val="28"/>
          <w:szCs w:val="28"/>
        </w:rPr>
        <w:t>О ПГУПС)</w:t>
      </w:r>
    </w:p>
    <w:p w:rsidR="006A0723" w:rsidRPr="003C0336" w:rsidRDefault="006A0723" w:rsidP="006A0723">
      <w:pPr>
        <w:widowControl/>
        <w:spacing w:line="240" w:lineRule="auto"/>
        <w:ind w:firstLine="0"/>
        <w:jc w:val="center"/>
        <w:rPr>
          <w:rFonts w:eastAsia="Calibri"/>
          <w:snapToGrid/>
          <w:sz w:val="28"/>
          <w:szCs w:val="28"/>
        </w:rPr>
      </w:pPr>
    </w:p>
    <w:p w:rsidR="006A0723" w:rsidRPr="00A32698" w:rsidRDefault="006A0723" w:rsidP="006A0723">
      <w:pPr>
        <w:widowControl/>
        <w:spacing w:line="240" w:lineRule="auto"/>
        <w:ind w:firstLine="0"/>
        <w:jc w:val="center"/>
        <w:rPr>
          <w:rFonts w:eastAsia="Calibri"/>
          <w:snapToGrid/>
          <w:sz w:val="28"/>
          <w:szCs w:val="28"/>
        </w:rPr>
      </w:pPr>
      <w:r w:rsidRPr="00A32698">
        <w:rPr>
          <w:rFonts w:eastAsia="Calibri"/>
          <w:snapToGrid/>
          <w:sz w:val="28"/>
          <w:szCs w:val="28"/>
        </w:rPr>
        <w:t>Кафедра «</w:t>
      </w:r>
      <w:r w:rsidR="009D11F8" w:rsidRPr="00A32698">
        <w:rPr>
          <w:rFonts w:eastAsia="Calibri"/>
          <w:snapToGrid/>
          <w:sz w:val="28"/>
          <w:szCs w:val="28"/>
        </w:rPr>
        <w:t>Менеджмент и маркетинг</w:t>
      </w:r>
      <w:r w:rsidRPr="00A32698">
        <w:rPr>
          <w:rFonts w:eastAsia="Calibri"/>
          <w:snapToGrid/>
          <w:sz w:val="28"/>
          <w:szCs w:val="28"/>
        </w:rPr>
        <w:t>»</w:t>
      </w:r>
    </w:p>
    <w:p w:rsidR="006A0723" w:rsidRPr="00A32698" w:rsidRDefault="006A0723" w:rsidP="006A0723">
      <w:pPr>
        <w:widowControl/>
        <w:spacing w:line="240" w:lineRule="auto"/>
        <w:ind w:firstLine="0"/>
        <w:jc w:val="center"/>
        <w:rPr>
          <w:rFonts w:eastAsia="Calibri"/>
          <w:snapToGrid/>
          <w:sz w:val="28"/>
          <w:szCs w:val="28"/>
        </w:rPr>
      </w:pPr>
    </w:p>
    <w:p w:rsidR="006A0723" w:rsidRDefault="006A0723" w:rsidP="006A0723">
      <w:pPr>
        <w:widowControl/>
        <w:spacing w:line="240" w:lineRule="auto"/>
        <w:ind w:firstLine="0"/>
        <w:jc w:val="center"/>
        <w:rPr>
          <w:rFonts w:eastAsia="Calibri"/>
          <w:snapToGrid/>
          <w:sz w:val="28"/>
          <w:szCs w:val="28"/>
        </w:rPr>
      </w:pPr>
    </w:p>
    <w:p w:rsidR="00A32698" w:rsidRDefault="00A32698" w:rsidP="006A0723">
      <w:pPr>
        <w:widowControl/>
        <w:spacing w:line="240" w:lineRule="auto"/>
        <w:ind w:firstLine="0"/>
        <w:jc w:val="center"/>
        <w:rPr>
          <w:rFonts w:eastAsia="Calibri"/>
          <w:snapToGrid/>
          <w:sz w:val="28"/>
          <w:szCs w:val="28"/>
        </w:rPr>
      </w:pPr>
    </w:p>
    <w:p w:rsidR="00A32698" w:rsidRDefault="00A32698" w:rsidP="006A0723">
      <w:pPr>
        <w:widowControl/>
        <w:spacing w:line="240" w:lineRule="auto"/>
        <w:ind w:firstLine="0"/>
        <w:jc w:val="center"/>
        <w:rPr>
          <w:rFonts w:eastAsia="Calibri"/>
          <w:snapToGrid/>
          <w:sz w:val="28"/>
          <w:szCs w:val="28"/>
        </w:rPr>
      </w:pPr>
    </w:p>
    <w:p w:rsidR="00A32698" w:rsidRPr="003C0336" w:rsidRDefault="00A3269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360" w:lineRule="auto"/>
        <w:ind w:left="5245" w:firstLine="0"/>
        <w:jc w:val="left"/>
        <w:rPr>
          <w:rFonts w:eastAsia="Calibri"/>
          <w:snapToGrid/>
          <w:sz w:val="28"/>
          <w:szCs w:val="28"/>
        </w:rPr>
      </w:pPr>
    </w:p>
    <w:p w:rsidR="006A0723" w:rsidRPr="003C0336" w:rsidRDefault="006A0723" w:rsidP="006A0723">
      <w:pPr>
        <w:widowControl/>
        <w:spacing w:line="240" w:lineRule="auto"/>
        <w:ind w:firstLine="0"/>
        <w:jc w:val="center"/>
        <w:rPr>
          <w:rFonts w:eastAsia="Calibri"/>
          <w:b/>
          <w:bCs/>
          <w:snapToGrid/>
          <w:sz w:val="28"/>
          <w:szCs w:val="28"/>
        </w:rPr>
      </w:pPr>
      <w:r w:rsidRPr="003C0336">
        <w:rPr>
          <w:rFonts w:eastAsia="Calibri"/>
          <w:b/>
          <w:bCs/>
          <w:snapToGrid/>
          <w:sz w:val="28"/>
          <w:szCs w:val="28"/>
        </w:rPr>
        <w:t>РАБОЧАЯ ПРОГРАММА</w:t>
      </w:r>
    </w:p>
    <w:p w:rsidR="006A0723" w:rsidRPr="003C0336" w:rsidRDefault="006A0723" w:rsidP="006A0723">
      <w:pPr>
        <w:widowControl/>
        <w:spacing w:line="240" w:lineRule="auto"/>
        <w:ind w:firstLine="0"/>
        <w:jc w:val="center"/>
        <w:rPr>
          <w:rFonts w:eastAsia="Calibri"/>
          <w:i/>
          <w:iCs/>
          <w:snapToGrid/>
          <w:sz w:val="28"/>
          <w:szCs w:val="28"/>
        </w:rPr>
      </w:pPr>
      <w:r w:rsidRPr="003C0336">
        <w:rPr>
          <w:rFonts w:eastAsia="Calibri"/>
          <w:i/>
          <w:iCs/>
          <w:snapToGrid/>
          <w:sz w:val="28"/>
          <w:szCs w:val="28"/>
        </w:rPr>
        <w:t>дисциплины</w:t>
      </w:r>
    </w:p>
    <w:p w:rsidR="00A32698" w:rsidRDefault="006A0723" w:rsidP="006A0723">
      <w:pPr>
        <w:widowControl/>
        <w:spacing w:line="240" w:lineRule="auto"/>
        <w:ind w:firstLine="0"/>
        <w:jc w:val="center"/>
        <w:rPr>
          <w:rFonts w:eastAsia="Calibri"/>
          <w:snapToGrid/>
          <w:sz w:val="28"/>
          <w:szCs w:val="28"/>
        </w:rPr>
      </w:pPr>
      <w:bookmarkStart w:id="0" w:name="OLE_LINK147"/>
      <w:bookmarkStart w:id="1" w:name="OLE_LINK148"/>
      <w:bookmarkStart w:id="2" w:name="OLE_LINK149"/>
      <w:r w:rsidRPr="003C0336">
        <w:rPr>
          <w:rFonts w:eastAsia="Calibri"/>
          <w:snapToGrid/>
          <w:sz w:val="28"/>
          <w:szCs w:val="28"/>
        </w:rPr>
        <w:t>«</w:t>
      </w:r>
      <w:r w:rsidR="00DC6891">
        <w:rPr>
          <w:bCs/>
          <w:iCs/>
          <w:sz w:val="28"/>
          <w:szCs w:val="28"/>
        </w:rPr>
        <w:t>Стратегический маркетинг</w:t>
      </w:r>
      <w:r w:rsidRPr="003C0336">
        <w:rPr>
          <w:rFonts w:eastAsia="Calibri"/>
          <w:snapToGrid/>
          <w:sz w:val="28"/>
          <w:szCs w:val="28"/>
        </w:rPr>
        <w:t>»</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 </w:t>
      </w:r>
      <w:r w:rsidRPr="00374334">
        <w:rPr>
          <w:rFonts w:eastAsia="Calibri"/>
          <w:snapToGrid/>
          <w:sz w:val="28"/>
          <w:szCs w:val="28"/>
          <w:shd w:val="clear" w:color="auto" w:fill="FFFFFF"/>
        </w:rPr>
        <w:t>(</w:t>
      </w:r>
      <w:r w:rsidR="007539FD">
        <w:rPr>
          <w:rFonts w:eastAsia="Calibri"/>
          <w:snapToGrid/>
          <w:sz w:val="28"/>
          <w:szCs w:val="28"/>
          <w:shd w:val="clear" w:color="auto" w:fill="FFFFFF"/>
        </w:rPr>
        <w:t>Б1</w:t>
      </w:r>
      <w:r w:rsidR="00DC6891">
        <w:rPr>
          <w:rFonts w:eastAsia="Calibri"/>
          <w:snapToGrid/>
          <w:sz w:val="28"/>
          <w:szCs w:val="28"/>
          <w:shd w:val="clear" w:color="auto" w:fill="FFFFFF"/>
        </w:rPr>
        <w:t>.В.</w:t>
      </w:r>
      <w:r w:rsidR="007539FD">
        <w:rPr>
          <w:rFonts w:eastAsia="Calibri"/>
          <w:snapToGrid/>
          <w:sz w:val="28"/>
          <w:szCs w:val="28"/>
          <w:shd w:val="clear" w:color="auto" w:fill="FFFFFF"/>
        </w:rPr>
        <w:t>ОД</w:t>
      </w:r>
      <w:r w:rsidR="00D16399" w:rsidRPr="00374334">
        <w:rPr>
          <w:rFonts w:eastAsia="Calibri"/>
          <w:snapToGrid/>
          <w:sz w:val="28"/>
          <w:szCs w:val="28"/>
          <w:shd w:val="clear" w:color="auto" w:fill="FFFFFF"/>
        </w:rPr>
        <w:t>.</w:t>
      </w:r>
      <w:r w:rsidR="007539FD">
        <w:rPr>
          <w:rFonts w:eastAsia="Calibri"/>
          <w:snapToGrid/>
          <w:sz w:val="28"/>
          <w:szCs w:val="28"/>
          <w:shd w:val="clear" w:color="auto" w:fill="FFFFFF"/>
        </w:rPr>
        <w:t>11</w:t>
      </w:r>
      <w:r w:rsidRPr="00374334">
        <w:rPr>
          <w:rFonts w:eastAsia="Calibri"/>
          <w:snapToGrid/>
          <w:sz w:val="28"/>
          <w:szCs w:val="28"/>
          <w:shd w:val="clear" w:color="auto" w:fill="FFFFFF"/>
        </w:rPr>
        <w:t>)</w:t>
      </w: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 xml:space="preserve">для направления </w:t>
      </w:r>
    </w:p>
    <w:p w:rsidR="007539FD" w:rsidRPr="00CB6703" w:rsidRDefault="007539FD" w:rsidP="007539FD">
      <w:pPr>
        <w:widowControl/>
        <w:spacing w:line="240" w:lineRule="auto"/>
        <w:ind w:firstLine="0"/>
        <w:jc w:val="center"/>
        <w:rPr>
          <w:sz w:val="28"/>
          <w:szCs w:val="28"/>
        </w:rPr>
      </w:pPr>
      <w:r w:rsidRPr="00CB6703">
        <w:rPr>
          <w:sz w:val="28"/>
          <w:szCs w:val="28"/>
        </w:rPr>
        <w:t>38.03.02 «Менеджмент»</w:t>
      </w:r>
    </w:p>
    <w:p w:rsidR="007539FD" w:rsidRPr="00CB6703" w:rsidRDefault="007539FD" w:rsidP="007539FD">
      <w:pPr>
        <w:widowControl/>
        <w:spacing w:line="240" w:lineRule="auto"/>
        <w:ind w:firstLine="0"/>
        <w:jc w:val="center"/>
        <w:rPr>
          <w:sz w:val="28"/>
          <w:szCs w:val="28"/>
        </w:rPr>
      </w:pPr>
      <w:r w:rsidRPr="00CB6703">
        <w:rPr>
          <w:sz w:val="28"/>
          <w:szCs w:val="28"/>
        </w:rPr>
        <w:t>по профил</w:t>
      </w:r>
      <w:r w:rsidR="00813C6A">
        <w:rPr>
          <w:sz w:val="28"/>
          <w:szCs w:val="28"/>
        </w:rPr>
        <w:t>ям</w:t>
      </w:r>
    </w:p>
    <w:p w:rsidR="00813C6A" w:rsidRDefault="007539FD" w:rsidP="007539FD">
      <w:pPr>
        <w:widowControl/>
        <w:spacing w:line="240" w:lineRule="auto"/>
        <w:ind w:firstLine="0"/>
        <w:jc w:val="center"/>
        <w:rPr>
          <w:rFonts w:eastAsia="Calibri"/>
          <w:snapToGrid/>
          <w:sz w:val="28"/>
          <w:szCs w:val="28"/>
        </w:rPr>
      </w:pPr>
      <w:r w:rsidRPr="00CB6703">
        <w:rPr>
          <w:rFonts w:eastAsia="Calibri"/>
          <w:snapToGrid/>
          <w:sz w:val="28"/>
          <w:szCs w:val="28"/>
        </w:rPr>
        <w:t>«</w:t>
      </w:r>
      <w:r w:rsidRPr="00CB6703">
        <w:rPr>
          <w:bCs/>
          <w:color w:val="000000"/>
          <w:spacing w:val="-4"/>
          <w:sz w:val="28"/>
          <w:szCs w:val="28"/>
        </w:rPr>
        <w:t>Финансовый менеджмент</w:t>
      </w:r>
      <w:r w:rsidRPr="00CB6703">
        <w:rPr>
          <w:rFonts w:eastAsia="Calibri"/>
          <w:snapToGrid/>
          <w:sz w:val="28"/>
          <w:szCs w:val="28"/>
        </w:rPr>
        <w:t xml:space="preserve">», </w:t>
      </w:r>
    </w:p>
    <w:p w:rsidR="00813C6A" w:rsidRDefault="007539FD" w:rsidP="007539FD">
      <w:pPr>
        <w:widowControl/>
        <w:spacing w:line="240" w:lineRule="auto"/>
        <w:ind w:firstLine="0"/>
        <w:jc w:val="center"/>
        <w:rPr>
          <w:sz w:val="28"/>
          <w:szCs w:val="28"/>
        </w:rPr>
      </w:pPr>
      <w:r w:rsidRPr="00CB6703">
        <w:rPr>
          <w:sz w:val="28"/>
          <w:szCs w:val="28"/>
        </w:rPr>
        <w:t xml:space="preserve">«Маркетинг», </w:t>
      </w:r>
    </w:p>
    <w:p w:rsidR="00580334" w:rsidRPr="00CB6703" w:rsidRDefault="00580334" w:rsidP="00580334">
      <w:pPr>
        <w:widowControl/>
        <w:spacing w:line="240" w:lineRule="auto"/>
        <w:ind w:firstLine="0"/>
        <w:jc w:val="center"/>
        <w:rPr>
          <w:rFonts w:eastAsia="Calibri"/>
          <w:snapToGrid/>
          <w:sz w:val="28"/>
          <w:szCs w:val="28"/>
        </w:rPr>
      </w:pPr>
      <w:r w:rsidRPr="00CB6703">
        <w:rPr>
          <w:rFonts w:eastAsia="Calibri"/>
          <w:snapToGrid/>
          <w:sz w:val="28"/>
          <w:szCs w:val="28"/>
        </w:rPr>
        <w:t xml:space="preserve">Форма обучения – очная, </w:t>
      </w:r>
      <w:r w:rsidRPr="00CB6703">
        <w:rPr>
          <w:sz w:val="28"/>
          <w:szCs w:val="28"/>
        </w:rPr>
        <w:t>заочная</w:t>
      </w:r>
    </w:p>
    <w:p w:rsidR="007539FD" w:rsidRPr="00CB6703" w:rsidRDefault="007539FD" w:rsidP="007539FD">
      <w:pPr>
        <w:widowControl/>
        <w:spacing w:line="240" w:lineRule="auto"/>
        <w:ind w:firstLine="0"/>
        <w:jc w:val="center"/>
        <w:rPr>
          <w:sz w:val="28"/>
          <w:szCs w:val="28"/>
        </w:rPr>
      </w:pPr>
      <w:r w:rsidRPr="00CB6703">
        <w:rPr>
          <w:sz w:val="28"/>
          <w:szCs w:val="28"/>
        </w:rPr>
        <w:t>«Управление человеческими ресурса</w:t>
      </w:r>
      <w:r w:rsidR="00401359">
        <w:rPr>
          <w:sz w:val="28"/>
          <w:szCs w:val="28"/>
        </w:rPr>
        <w:t>ми»</w:t>
      </w:r>
    </w:p>
    <w:p w:rsidR="007539FD" w:rsidRPr="00CB6703" w:rsidRDefault="007539FD" w:rsidP="007539FD">
      <w:pPr>
        <w:widowControl/>
        <w:spacing w:line="240" w:lineRule="auto"/>
        <w:ind w:firstLine="0"/>
        <w:jc w:val="center"/>
        <w:rPr>
          <w:rFonts w:eastAsia="Calibri"/>
          <w:snapToGrid/>
          <w:sz w:val="28"/>
          <w:szCs w:val="28"/>
        </w:rPr>
      </w:pPr>
      <w:r w:rsidRPr="00CB6703">
        <w:rPr>
          <w:rFonts w:eastAsia="Calibri"/>
          <w:snapToGrid/>
          <w:sz w:val="28"/>
          <w:szCs w:val="28"/>
        </w:rPr>
        <w:t>Форма обучения – очная</w:t>
      </w:r>
      <w:bookmarkStart w:id="3" w:name="_GoBack"/>
      <w:bookmarkEnd w:id="3"/>
    </w:p>
    <w:bookmarkEnd w:id="0"/>
    <w:bookmarkEnd w:id="1"/>
    <w:bookmarkEnd w:id="2"/>
    <w:p w:rsidR="006A0723" w:rsidRPr="003C0336" w:rsidRDefault="006A0723"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p>
    <w:p w:rsidR="00011E85" w:rsidRPr="003C0336" w:rsidRDefault="00011E85"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p>
    <w:p w:rsidR="00485842" w:rsidRPr="003C0336" w:rsidRDefault="00485842" w:rsidP="006A0723">
      <w:pPr>
        <w:widowControl/>
        <w:spacing w:line="240" w:lineRule="auto"/>
        <w:ind w:firstLine="0"/>
        <w:jc w:val="center"/>
        <w:rPr>
          <w:rFonts w:eastAsia="Calibri"/>
          <w:snapToGrid/>
          <w:sz w:val="28"/>
          <w:szCs w:val="28"/>
        </w:rPr>
      </w:pPr>
    </w:p>
    <w:p w:rsidR="00485842" w:rsidRPr="003C0336" w:rsidRDefault="00485842" w:rsidP="006A0723">
      <w:pPr>
        <w:widowControl/>
        <w:spacing w:line="240" w:lineRule="auto"/>
        <w:ind w:firstLine="0"/>
        <w:jc w:val="center"/>
        <w:rPr>
          <w:rFonts w:eastAsia="Calibri"/>
          <w:snapToGrid/>
          <w:sz w:val="28"/>
          <w:szCs w:val="28"/>
        </w:rPr>
      </w:pPr>
    </w:p>
    <w:p w:rsidR="00485842" w:rsidRPr="003C0336" w:rsidRDefault="00485842"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9D11F8" w:rsidRPr="003C0336" w:rsidRDefault="009D11F8" w:rsidP="006A0723">
      <w:pPr>
        <w:widowControl/>
        <w:spacing w:line="240" w:lineRule="auto"/>
        <w:ind w:firstLine="0"/>
        <w:jc w:val="center"/>
        <w:rPr>
          <w:rFonts w:eastAsia="Calibri"/>
          <w:snapToGrid/>
          <w:sz w:val="28"/>
          <w:szCs w:val="28"/>
        </w:rPr>
      </w:pPr>
    </w:p>
    <w:p w:rsidR="006A0723" w:rsidRPr="003C0336" w:rsidRDefault="006A0723" w:rsidP="006A0723">
      <w:pPr>
        <w:widowControl/>
        <w:spacing w:line="240" w:lineRule="auto"/>
        <w:ind w:firstLine="0"/>
        <w:jc w:val="center"/>
        <w:rPr>
          <w:rFonts w:eastAsia="Calibri"/>
          <w:snapToGrid/>
          <w:sz w:val="28"/>
          <w:szCs w:val="28"/>
        </w:rPr>
      </w:pPr>
      <w:r w:rsidRPr="003C0336">
        <w:rPr>
          <w:rFonts w:eastAsia="Calibri"/>
          <w:snapToGrid/>
          <w:sz w:val="28"/>
          <w:szCs w:val="28"/>
        </w:rPr>
        <w:t>Санкт-Петербург</w:t>
      </w:r>
    </w:p>
    <w:p w:rsidR="006A0723" w:rsidRPr="004316CA" w:rsidRDefault="004316CA" w:rsidP="006A0723">
      <w:pPr>
        <w:widowControl/>
        <w:spacing w:line="240" w:lineRule="auto"/>
        <w:ind w:firstLine="0"/>
        <w:jc w:val="center"/>
        <w:rPr>
          <w:rFonts w:eastAsia="Calibri"/>
          <w:snapToGrid/>
          <w:sz w:val="28"/>
          <w:szCs w:val="28"/>
        </w:rPr>
      </w:pPr>
      <w:r>
        <w:rPr>
          <w:rFonts w:eastAsia="Calibri"/>
          <w:snapToGrid/>
          <w:sz w:val="28"/>
          <w:szCs w:val="28"/>
        </w:rPr>
        <w:t>201</w:t>
      </w:r>
      <w:r w:rsidRPr="004316CA">
        <w:rPr>
          <w:rFonts w:eastAsia="Calibri"/>
          <w:snapToGrid/>
          <w:sz w:val="28"/>
          <w:szCs w:val="28"/>
        </w:rPr>
        <w:t>8</w:t>
      </w:r>
    </w:p>
    <w:p w:rsidR="00A805DA" w:rsidRPr="00CB6703" w:rsidRDefault="009D11F8" w:rsidP="004316CA">
      <w:pPr>
        <w:widowControl/>
        <w:spacing w:line="240" w:lineRule="auto"/>
        <w:ind w:firstLine="0"/>
        <w:jc w:val="left"/>
        <w:rPr>
          <w:rFonts w:eastAsia="Calibri"/>
          <w:snapToGrid/>
          <w:sz w:val="28"/>
          <w:szCs w:val="28"/>
        </w:rPr>
      </w:pPr>
      <w:r w:rsidRPr="003C0336">
        <w:rPr>
          <w:rFonts w:eastAsia="Calibri"/>
          <w:snapToGrid/>
          <w:sz w:val="28"/>
          <w:szCs w:val="28"/>
          <w:lang w:eastAsia="en-US"/>
        </w:rPr>
        <w:br w:type="page"/>
      </w:r>
      <w:r w:rsidR="004316CA" w:rsidRPr="004316CA">
        <w:rPr>
          <w:rFonts w:eastAsia="Calibri"/>
          <w:snapToGrid/>
          <w:sz w:val="28"/>
          <w:szCs w:val="28"/>
          <w:lang w:eastAsia="en-US"/>
        </w:rPr>
        <w:lastRenderedPageBreak/>
        <w:drawing>
          <wp:anchor distT="0" distB="0" distL="114300" distR="114300" simplePos="0" relativeHeight="251664384" behindDoc="0" locked="0" layoutInCell="1" allowOverlap="1">
            <wp:simplePos x="0" y="0"/>
            <wp:positionH relativeFrom="column">
              <wp:posOffset>-527685</wp:posOffset>
            </wp:positionH>
            <wp:positionV relativeFrom="paragraph">
              <wp:posOffset>-311785</wp:posOffset>
            </wp:positionV>
            <wp:extent cx="6597650" cy="5219700"/>
            <wp:effectExtent l="19050" t="0" r="0" b="0"/>
            <wp:wrapNone/>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7650" cy="5219700"/>
                    </a:xfrm>
                    <a:prstGeom prst="rect">
                      <a:avLst/>
                    </a:prstGeom>
                    <a:noFill/>
                  </pic:spPr>
                </pic:pic>
              </a:graphicData>
            </a:graphic>
          </wp:anchor>
        </w:drawing>
      </w:r>
      <w:r w:rsidR="004316CA" w:rsidRPr="00CB6703">
        <w:rPr>
          <w:rFonts w:eastAsia="Calibri"/>
          <w:snapToGrid/>
          <w:sz w:val="28"/>
          <w:szCs w:val="28"/>
        </w:rPr>
        <w:t xml:space="preserve"> </w:t>
      </w:r>
    </w:p>
    <w:p w:rsidR="00A805DA" w:rsidRPr="00CB6703" w:rsidRDefault="00A805DA" w:rsidP="00A805DA">
      <w:pPr>
        <w:widowControl/>
        <w:spacing w:line="276" w:lineRule="auto"/>
        <w:ind w:firstLine="0"/>
        <w:jc w:val="center"/>
        <w:rPr>
          <w:rFonts w:eastAsia="Calibri"/>
          <w:i/>
          <w:snapToGrid/>
          <w:sz w:val="28"/>
          <w:szCs w:val="28"/>
        </w:rPr>
      </w:pPr>
    </w:p>
    <w:p w:rsidR="00A805DA" w:rsidRPr="00CB6703" w:rsidRDefault="00A805DA" w:rsidP="00A805DA">
      <w:pPr>
        <w:widowControl/>
        <w:spacing w:line="276" w:lineRule="auto"/>
        <w:ind w:firstLine="851"/>
        <w:rPr>
          <w:rFonts w:eastAsia="Calibri"/>
          <w:snapToGrid/>
          <w:sz w:val="28"/>
          <w:szCs w:val="28"/>
        </w:rPr>
      </w:pPr>
    </w:p>
    <w:p w:rsidR="004316CA" w:rsidRPr="00CB6703" w:rsidRDefault="00A805DA" w:rsidP="004316CA">
      <w:pPr>
        <w:widowControl/>
        <w:spacing w:line="276" w:lineRule="auto"/>
        <w:ind w:firstLine="0"/>
        <w:jc w:val="center"/>
        <w:rPr>
          <w:rFonts w:eastAsia="Calibri"/>
          <w:b/>
          <w:bCs/>
          <w:snapToGrid/>
          <w:sz w:val="28"/>
          <w:szCs w:val="28"/>
        </w:rPr>
      </w:pPr>
      <w:r w:rsidRPr="00CB6703">
        <w:rPr>
          <w:rFonts w:eastAsia="Calibri"/>
          <w:snapToGrid/>
          <w:sz w:val="28"/>
          <w:szCs w:val="28"/>
        </w:rPr>
        <w:br w:type="page"/>
      </w:r>
    </w:p>
    <w:p w:rsidR="00A805DA" w:rsidRPr="00CB6703" w:rsidRDefault="00A805DA" w:rsidP="00A805DA">
      <w:pPr>
        <w:widowControl/>
        <w:spacing w:line="240" w:lineRule="auto"/>
        <w:ind w:firstLine="0"/>
        <w:jc w:val="center"/>
        <w:rPr>
          <w:rFonts w:eastAsia="Calibri"/>
          <w:b/>
          <w:bCs/>
          <w:snapToGrid/>
          <w:sz w:val="28"/>
          <w:szCs w:val="28"/>
        </w:rPr>
      </w:pPr>
      <w:r w:rsidRPr="00CB6703">
        <w:rPr>
          <w:rFonts w:eastAsia="Calibri"/>
          <w:b/>
          <w:bCs/>
          <w:snapToGrid/>
          <w:sz w:val="28"/>
          <w:szCs w:val="28"/>
        </w:rPr>
        <w:lastRenderedPageBreak/>
        <w:t>1. Цели и задачи дисциплины</w:t>
      </w:r>
    </w:p>
    <w:p w:rsidR="00A805DA" w:rsidRPr="00CB6703" w:rsidRDefault="00A805DA" w:rsidP="00A805DA">
      <w:pPr>
        <w:pStyle w:val="a8"/>
        <w:ind w:left="0" w:firstLine="560"/>
        <w:rPr>
          <w:sz w:val="28"/>
          <w:szCs w:val="28"/>
        </w:rPr>
      </w:pPr>
    </w:p>
    <w:p w:rsidR="00A805DA" w:rsidRPr="00813C6A" w:rsidRDefault="00A805DA" w:rsidP="00A805DA">
      <w:pPr>
        <w:pStyle w:val="a8"/>
        <w:ind w:left="0" w:firstLine="560"/>
        <w:rPr>
          <w:sz w:val="28"/>
          <w:szCs w:val="28"/>
        </w:rPr>
      </w:pPr>
      <w:r w:rsidRPr="00813C6A">
        <w:rPr>
          <w:sz w:val="28"/>
          <w:szCs w:val="28"/>
        </w:rPr>
        <w:t xml:space="preserve">Рабочая программа составлена в соответствии с ФГОС ВО, утвержденным «12» января 2016 г., приказ № 7 по направлению 38.03.02 «Менеджмент» по дисциплине </w:t>
      </w:r>
      <w:r w:rsidRPr="00813C6A">
        <w:rPr>
          <w:rFonts w:eastAsia="Calibri"/>
          <w:sz w:val="28"/>
          <w:szCs w:val="24"/>
        </w:rPr>
        <w:t>«Стратегический маркетинг»</w:t>
      </w:r>
      <w:r w:rsidRPr="00813C6A">
        <w:rPr>
          <w:sz w:val="28"/>
          <w:szCs w:val="28"/>
        </w:rPr>
        <w:t>.</w:t>
      </w:r>
    </w:p>
    <w:p w:rsidR="00A32698" w:rsidRPr="00A32698" w:rsidRDefault="00A32698" w:rsidP="00A32698">
      <w:pPr>
        <w:spacing w:line="240" w:lineRule="auto"/>
        <w:rPr>
          <w:rFonts w:eastAsia="Calibri"/>
          <w:sz w:val="28"/>
          <w:szCs w:val="28"/>
        </w:rPr>
      </w:pPr>
      <w:bookmarkStart w:id="4" w:name="OLE_LINK40"/>
      <w:bookmarkStart w:id="5" w:name="OLE_LINK41"/>
      <w:bookmarkStart w:id="6" w:name="OLE_LINK46"/>
      <w:r w:rsidRPr="00A32698">
        <w:rPr>
          <w:rFonts w:eastAsia="Calibri"/>
          <w:sz w:val="28"/>
          <w:szCs w:val="28"/>
        </w:rPr>
        <w:t>Целью изучения дисциплины является формирование компетенций, указанных в разделе 2.</w:t>
      </w:r>
    </w:p>
    <w:p w:rsidR="00A32698" w:rsidRPr="00A32698" w:rsidRDefault="00A32698" w:rsidP="00A32698">
      <w:pPr>
        <w:spacing w:line="240" w:lineRule="auto"/>
        <w:rPr>
          <w:rFonts w:eastAsia="Calibri"/>
          <w:sz w:val="28"/>
          <w:szCs w:val="28"/>
        </w:rPr>
      </w:pPr>
      <w:r w:rsidRPr="00A32698">
        <w:rPr>
          <w:rFonts w:eastAsia="Calibri"/>
          <w:sz w:val="28"/>
          <w:szCs w:val="28"/>
        </w:rPr>
        <w:t>Для достижения поставленной цели решаются следующие задачи:</w:t>
      </w:r>
    </w:p>
    <w:p w:rsidR="00A32698" w:rsidRPr="00A32698" w:rsidRDefault="00A32698" w:rsidP="00A32698">
      <w:pPr>
        <w:spacing w:line="240" w:lineRule="auto"/>
        <w:rPr>
          <w:rFonts w:eastAsia="Calibri"/>
          <w:sz w:val="28"/>
          <w:szCs w:val="28"/>
        </w:rPr>
      </w:pPr>
      <w:r w:rsidRPr="00A32698">
        <w:rPr>
          <w:rFonts w:eastAsia="Calibri"/>
          <w:sz w:val="28"/>
          <w:szCs w:val="28"/>
        </w:rPr>
        <w:t xml:space="preserve">- приобретение знаний, указанных в разделе 2; </w:t>
      </w:r>
    </w:p>
    <w:p w:rsidR="00A32698" w:rsidRPr="00A32698" w:rsidRDefault="00A32698" w:rsidP="00A32698">
      <w:pPr>
        <w:spacing w:line="240" w:lineRule="auto"/>
        <w:rPr>
          <w:rFonts w:eastAsia="Calibri"/>
          <w:sz w:val="28"/>
          <w:szCs w:val="28"/>
        </w:rPr>
      </w:pPr>
      <w:r w:rsidRPr="00A32698">
        <w:rPr>
          <w:rFonts w:eastAsia="Calibri"/>
          <w:sz w:val="28"/>
          <w:szCs w:val="28"/>
        </w:rPr>
        <w:t>- приобретение умений, указанных в разделе 2;</w:t>
      </w:r>
    </w:p>
    <w:p w:rsidR="00A32698" w:rsidRPr="00A32698" w:rsidRDefault="00A32698" w:rsidP="00A32698">
      <w:pPr>
        <w:spacing w:line="240" w:lineRule="auto"/>
        <w:rPr>
          <w:rFonts w:eastAsia="Calibri"/>
          <w:sz w:val="28"/>
          <w:szCs w:val="28"/>
        </w:rPr>
      </w:pPr>
      <w:r w:rsidRPr="00A32698">
        <w:rPr>
          <w:rFonts w:eastAsia="Calibri"/>
          <w:sz w:val="28"/>
          <w:szCs w:val="28"/>
        </w:rPr>
        <w:t xml:space="preserve">- приобретение навыков, указанных в разделе 2. </w:t>
      </w:r>
    </w:p>
    <w:p w:rsidR="00A32698" w:rsidRPr="00A32698" w:rsidRDefault="00A32698" w:rsidP="00A32698">
      <w:pPr>
        <w:spacing w:line="240" w:lineRule="auto"/>
        <w:contextualSpacing/>
        <w:rPr>
          <w:sz w:val="28"/>
          <w:szCs w:val="28"/>
        </w:rPr>
      </w:pPr>
      <w:r w:rsidRPr="00A32698">
        <w:rPr>
          <w:rFonts w:eastAsia="Calibri"/>
          <w:sz w:val="28"/>
          <w:szCs w:val="28"/>
        </w:rPr>
        <w:t>Содержание курса направлено на</w:t>
      </w:r>
      <w:r w:rsidRPr="00A32698">
        <w:rPr>
          <w:b/>
          <w:sz w:val="28"/>
          <w:szCs w:val="28"/>
        </w:rPr>
        <w:t xml:space="preserve"> </w:t>
      </w:r>
      <w:r w:rsidRPr="00A32698">
        <w:rPr>
          <w:sz w:val="28"/>
          <w:szCs w:val="28"/>
        </w:rPr>
        <w:t>овладение методами разработки стратегии маркетинговой деятельности в условиях риска и неполноты информации о рыночной ситуации и освоение методов анализа, моделирования и прогноза экономических явлений при принятии стратегических управленческих решений.</w:t>
      </w:r>
    </w:p>
    <w:bookmarkEnd w:id="4"/>
    <w:bookmarkEnd w:id="5"/>
    <w:bookmarkEnd w:id="6"/>
    <w:p w:rsidR="00A32698" w:rsidRDefault="00A32698" w:rsidP="006A0723">
      <w:pPr>
        <w:widowControl/>
        <w:tabs>
          <w:tab w:val="left" w:pos="851"/>
        </w:tabs>
        <w:spacing w:line="240" w:lineRule="auto"/>
        <w:ind w:firstLine="851"/>
        <w:jc w:val="center"/>
        <w:rPr>
          <w:rFonts w:eastAsia="Calibri"/>
          <w:b/>
          <w:bCs/>
          <w:snapToGrid/>
          <w:sz w:val="28"/>
          <w:szCs w:val="24"/>
        </w:rPr>
      </w:pPr>
    </w:p>
    <w:p w:rsidR="006A0723" w:rsidRPr="003F493F" w:rsidRDefault="006A0723" w:rsidP="006A0723">
      <w:pPr>
        <w:widowControl/>
        <w:tabs>
          <w:tab w:val="left" w:pos="851"/>
        </w:tabs>
        <w:spacing w:line="240" w:lineRule="auto"/>
        <w:ind w:firstLine="851"/>
        <w:jc w:val="center"/>
        <w:rPr>
          <w:rFonts w:eastAsia="Calibri"/>
          <w:b/>
          <w:bCs/>
          <w:snapToGrid/>
          <w:sz w:val="28"/>
          <w:szCs w:val="24"/>
        </w:rPr>
      </w:pPr>
      <w:r w:rsidRPr="003F493F">
        <w:rPr>
          <w:rFonts w:eastAsia="Calibri"/>
          <w:b/>
          <w:bCs/>
          <w:snapToGrid/>
          <w:sz w:val="28"/>
          <w:szCs w:val="24"/>
        </w:rPr>
        <w:t xml:space="preserve">2. Перечень планируемых результатов обучения по дисциплине, соотнесенных с планируемыми результатами освоения основной </w:t>
      </w:r>
      <w:r w:rsidR="00813C6A">
        <w:rPr>
          <w:rFonts w:eastAsia="Calibri"/>
          <w:b/>
          <w:bCs/>
          <w:snapToGrid/>
          <w:sz w:val="28"/>
          <w:szCs w:val="24"/>
        </w:rPr>
        <w:t xml:space="preserve">профессиональной </w:t>
      </w:r>
      <w:r w:rsidRPr="003F493F">
        <w:rPr>
          <w:rFonts w:eastAsia="Calibri"/>
          <w:b/>
          <w:bCs/>
          <w:snapToGrid/>
          <w:sz w:val="28"/>
          <w:szCs w:val="24"/>
        </w:rPr>
        <w:t>образовательной программы</w:t>
      </w:r>
    </w:p>
    <w:p w:rsidR="006A0723" w:rsidRPr="003F493F" w:rsidRDefault="006A0723" w:rsidP="006A0723">
      <w:pPr>
        <w:widowControl/>
        <w:tabs>
          <w:tab w:val="left" w:pos="851"/>
        </w:tabs>
        <w:spacing w:line="240" w:lineRule="auto"/>
        <w:ind w:firstLine="851"/>
        <w:jc w:val="center"/>
        <w:rPr>
          <w:rFonts w:eastAsia="Calibri"/>
          <w:snapToGrid/>
          <w:sz w:val="28"/>
          <w:szCs w:val="24"/>
        </w:rPr>
      </w:pPr>
    </w:p>
    <w:p w:rsidR="006A0723" w:rsidRPr="003F493F" w:rsidRDefault="006A0723" w:rsidP="00DE3E33">
      <w:pPr>
        <w:widowControl/>
        <w:tabs>
          <w:tab w:val="left" w:pos="0"/>
        </w:tabs>
        <w:spacing w:line="240" w:lineRule="auto"/>
        <w:ind w:firstLine="851"/>
        <w:rPr>
          <w:rFonts w:eastAsia="Calibri"/>
          <w:bCs/>
          <w:snapToGrid/>
          <w:sz w:val="28"/>
          <w:szCs w:val="24"/>
        </w:rPr>
      </w:pPr>
      <w:r w:rsidRPr="003F493F">
        <w:rPr>
          <w:rFonts w:eastAsia="Calibri"/>
          <w:bCs/>
          <w:snapToGrid/>
          <w:sz w:val="28"/>
          <w:szCs w:val="24"/>
        </w:rPr>
        <w:t>В результате освоения дисциплины обучающийся должен:</w:t>
      </w:r>
    </w:p>
    <w:p w:rsidR="00DE3E33" w:rsidRPr="003F493F" w:rsidRDefault="00DE3E33" w:rsidP="008952BE">
      <w:pPr>
        <w:pStyle w:val="aff"/>
        <w:tabs>
          <w:tab w:val="left" w:pos="0"/>
        </w:tabs>
        <w:spacing w:line="240" w:lineRule="auto"/>
        <w:ind w:firstLine="851"/>
        <w:rPr>
          <w:b/>
          <w:szCs w:val="24"/>
        </w:rPr>
      </w:pPr>
      <w:r w:rsidRPr="003F493F">
        <w:rPr>
          <w:b/>
          <w:szCs w:val="24"/>
        </w:rPr>
        <w:t>Знать:</w:t>
      </w:r>
    </w:p>
    <w:p w:rsidR="00DE3E33" w:rsidRPr="003F493F" w:rsidRDefault="00DE3E33" w:rsidP="008952BE">
      <w:pPr>
        <w:pStyle w:val="aff"/>
        <w:numPr>
          <w:ilvl w:val="0"/>
          <w:numId w:val="23"/>
        </w:numPr>
        <w:tabs>
          <w:tab w:val="left" w:pos="0"/>
        </w:tabs>
        <w:spacing w:line="240" w:lineRule="auto"/>
        <w:rPr>
          <w:szCs w:val="24"/>
        </w:rPr>
      </w:pPr>
      <w:r w:rsidRPr="003F493F">
        <w:rPr>
          <w:szCs w:val="24"/>
        </w:rPr>
        <w:t>сущность, содержание и принципы маркетинговой концепции управления предприятием;</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основные методологические положения теории разработки и оценки маркетинговой стратегии;</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инструментарий стратегического анализа и планирования маркетинговой деятельности.</w:t>
      </w:r>
    </w:p>
    <w:p w:rsidR="00DE3E33" w:rsidRPr="003F493F" w:rsidRDefault="00DE3E33" w:rsidP="008952BE">
      <w:pPr>
        <w:pStyle w:val="aff"/>
        <w:tabs>
          <w:tab w:val="left" w:pos="0"/>
        </w:tabs>
        <w:spacing w:line="240" w:lineRule="auto"/>
        <w:ind w:firstLine="851"/>
        <w:rPr>
          <w:b/>
          <w:szCs w:val="24"/>
        </w:rPr>
      </w:pPr>
      <w:r w:rsidRPr="003F493F">
        <w:rPr>
          <w:b/>
          <w:szCs w:val="24"/>
        </w:rPr>
        <w:t>Уметь:</w:t>
      </w:r>
    </w:p>
    <w:p w:rsidR="00DE3E33" w:rsidRPr="008952BE" w:rsidRDefault="00DE3E33" w:rsidP="008952BE">
      <w:pPr>
        <w:pStyle w:val="aff"/>
        <w:numPr>
          <w:ilvl w:val="0"/>
          <w:numId w:val="23"/>
        </w:numPr>
        <w:tabs>
          <w:tab w:val="left" w:pos="0"/>
        </w:tabs>
        <w:spacing w:line="240" w:lineRule="auto"/>
        <w:rPr>
          <w:szCs w:val="24"/>
        </w:rPr>
      </w:pPr>
      <w:r w:rsidRPr="008952BE">
        <w:rPr>
          <w:szCs w:val="24"/>
        </w:rPr>
        <w:t>проводить анализ маркетинговой среды фирмы;</w:t>
      </w:r>
    </w:p>
    <w:p w:rsidR="00DE3E33" w:rsidRPr="008952BE" w:rsidRDefault="00DE3E33" w:rsidP="008952BE">
      <w:pPr>
        <w:pStyle w:val="aff"/>
        <w:numPr>
          <w:ilvl w:val="0"/>
          <w:numId w:val="23"/>
        </w:numPr>
        <w:tabs>
          <w:tab w:val="left" w:pos="0"/>
        </w:tabs>
        <w:spacing w:line="240" w:lineRule="auto"/>
        <w:rPr>
          <w:szCs w:val="24"/>
        </w:rPr>
      </w:pPr>
      <w:r w:rsidRPr="008952BE">
        <w:rPr>
          <w:szCs w:val="24"/>
        </w:rPr>
        <w:t>планировать комплекс маркетинга;</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оценивать маркетинговую стратегию параметрическими и непараметрическими статистическими методами;</w:t>
      </w:r>
    </w:p>
    <w:p w:rsidR="00DE3E33" w:rsidRPr="003F493F" w:rsidRDefault="00DE3E33" w:rsidP="008952BE">
      <w:pPr>
        <w:pStyle w:val="aff"/>
        <w:numPr>
          <w:ilvl w:val="0"/>
          <w:numId w:val="23"/>
        </w:numPr>
        <w:tabs>
          <w:tab w:val="left" w:pos="0"/>
        </w:tabs>
        <w:spacing w:line="240" w:lineRule="auto"/>
        <w:rPr>
          <w:szCs w:val="24"/>
        </w:rPr>
      </w:pPr>
      <w:r w:rsidRPr="003F493F">
        <w:rPr>
          <w:szCs w:val="24"/>
        </w:rPr>
        <w:t>осуществлять квантификацию качественных и неизмеримых показателей при позиционировании товара (услуги).</w:t>
      </w:r>
    </w:p>
    <w:p w:rsidR="00F350C0" w:rsidRPr="003F493F" w:rsidRDefault="00F350C0" w:rsidP="008952BE">
      <w:pPr>
        <w:widowControl/>
        <w:tabs>
          <w:tab w:val="left" w:pos="0"/>
        </w:tabs>
        <w:spacing w:line="240" w:lineRule="auto"/>
        <w:ind w:left="851" w:firstLine="0"/>
        <w:rPr>
          <w:sz w:val="28"/>
          <w:szCs w:val="24"/>
        </w:rPr>
      </w:pPr>
      <w:r w:rsidRPr="003F493F">
        <w:rPr>
          <w:b/>
          <w:sz w:val="28"/>
          <w:szCs w:val="24"/>
        </w:rPr>
        <w:t>Владеть:</w:t>
      </w:r>
    </w:p>
    <w:p w:rsidR="00F350C0" w:rsidRPr="008952BE" w:rsidRDefault="00F350C0" w:rsidP="008952BE">
      <w:pPr>
        <w:pStyle w:val="aff"/>
        <w:numPr>
          <w:ilvl w:val="0"/>
          <w:numId w:val="23"/>
        </w:numPr>
        <w:tabs>
          <w:tab w:val="left" w:pos="0"/>
        </w:tabs>
        <w:spacing w:line="240" w:lineRule="auto"/>
        <w:rPr>
          <w:szCs w:val="24"/>
        </w:rPr>
      </w:pPr>
      <w:r w:rsidRPr="008952BE">
        <w:rPr>
          <w:szCs w:val="24"/>
        </w:rPr>
        <w:t xml:space="preserve">методами </w:t>
      </w:r>
      <w:r w:rsidR="00DE3E33" w:rsidRPr="008952BE">
        <w:rPr>
          <w:szCs w:val="24"/>
        </w:rPr>
        <w:t>маркетингового планирования деятельности</w:t>
      </w:r>
      <w:r w:rsidRPr="008952BE">
        <w:rPr>
          <w:szCs w:val="24"/>
        </w:rPr>
        <w:t xml:space="preserve"> корпорации;</w:t>
      </w:r>
    </w:p>
    <w:p w:rsidR="00DE3E33" w:rsidRPr="008952BE" w:rsidRDefault="00DE3E33" w:rsidP="008952BE">
      <w:pPr>
        <w:pStyle w:val="aff"/>
        <w:numPr>
          <w:ilvl w:val="0"/>
          <w:numId w:val="23"/>
        </w:numPr>
        <w:tabs>
          <w:tab w:val="left" w:pos="0"/>
        </w:tabs>
        <w:spacing w:line="240" w:lineRule="auto"/>
        <w:rPr>
          <w:szCs w:val="24"/>
        </w:rPr>
      </w:pPr>
      <w:r w:rsidRPr="008952BE">
        <w:rPr>
          <w:szCs w:val="24"/>
        </w:rPr>
        <w:t>методами оценки эффективности стратегического маркетинга корпорации.</w:t>
      </w:r>
    </w:p>
    <w:p w:rsidR="00F350C0" w:rsidRPr="00580334" w:rsidRDefault="00580334" w:rsidP="00580334">
      <w:pPr>
        <w:spacing w:line="240" w:lineRule="auto"/>
        <w:ind w:firstLine="709"/>
        <w:rPr>
          <w:sz w:val="28"/>
          <w:szCs w:val="28"/>
        </w:rPr>
      </w:pPr>
      <w:r w:rsidRPr="00580334">
        <w:rPr>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w:t>
      </w:r>
      <w:r w:rsidRPr="00104973">
        <w:rPr>
          <w:sz w:val="28"/>
          <w:szCs w:val="28"/>
        </w:rPr>
        <w:t xml:space="preserve"> 2.4 основной профессиональной образовательной программы (ОПОП).</w:t>
      </w:r>
    </w:p>
    <w:p w:rsidR="00580334" w:rsidRPr="00104973" w:rsidRDefault="00580334" w:rsidP="00580334">
      <w:pPr>
        <w:spacing w:line="240" w:lineRule="auto"/>
        <w:ind w:firstLine="851"/>
        <w:rPr>
          <w:sz w:val="28"/>
          <w:szCs w:val="28"/>
        </w:rPr>
      </w:pPr>
      <w:r w:rsidRPr="00104973">
        <w:rPr>
          <w:sz w:val="28"/>
          <w:szCs w:val="28"/>
        </w:rPr>
        <w:t>Изучение дисциплины направлено на формирование следующ</w:t>
      </w:r>
      <w:r>
        <w:rPr>
          <w:sz w:val="28"/>
          <w:szCs w:val="28"/>
        </w:rPr>
        <w:t xml:space="preserve">ей </w:t>
      </w:r>
      <w:r w:rsidRPr="00104973">
        <w:rPr>
          <w:b/>
          <w:sz w:val="28"/>
          <w:szCs w:val="28"/>
        </w:rPr>
        <w:t>общепрофессиональн</w:t>
      </w:r>
      <w:r>
        <w:rPr>
          <w:b/>
          <w:sz w:val="28"/>
          <w:szCs w:val="28"/>
        </w:rPr>
        <w:t>ой</w:t>
      </w:r>
      <w:r w:rsidRPr="00104973">
        <w:rPr>
          <w:b/>
          <w:sz w:val="28"/>
          <w:szCs w:val="28"/>
        </w:rPr>
        <w:t xml:space="preserve"> компетенци</w:t>
      </w:r>
      <w:r>
        <w:rPr>
          <w:b/>
          <w:sz w:val="28"/>
          <w:szCs w:val="28"/>
        </w:rPr>
        <w:t>и</w:t>
      </w:r>
      <w:r w:rsidRPr="00104973">
        <w:rPr>
          <w:b/>
          <w:sz w:val="28"/>
          <w:szCs w:val="28"/>
        </w:rPr>
        <w:t xml:space="preserve"> (ОПК)</w:t>
      </w:r>
      <w:r w:rsidRPr="00104973">
        <w:rPr>
          <w:sz w:val="28"/>
          <w:szCs w:val="28"/>
        </w:rPr>
        <w:t>:</w:t>
      </w:r>
    </w:p>
    <w:p w:rsidR="00580334" w:rsidRDefault="00580334" w:rsidP="00AF4A8A">
      <w:pPr>
        <w:pStyle w:val="Bodytext20"/>
        <w:shd w:val="clear" w:color="auto" w:fill="auto"/>
        <w:spacing w:after="0" w:line="240" w:lineRule="auto"/>
        <w:ind w:firstLine="820"/>
        <w:jc w:val="both"/>
        <w:rPr>
          <w:rFonts w:eastAsia="Calibri"/>
          <w:sz w:val="28"/>
          <w:szCs w:val="28"/>
        </w:rPr>
      </w:pPr>
    </w:p>
    <w:p w:rsidR="00AD6BA4" w:rsidRDefault="00AD6BA4" w:rsidP="00AF4A8A">
      <w:pPr>
        <w:pStyle w:val="Bodytext20"/>
        <w:shd w:val="clear" w:color="auto" w:fill="auto"/>
        <w:spacing w:after="0" w:line="240" w:lineRule="auto"/>
        <w:ind w:firstLine="820"/>
        <w:jc w:val="both"/>
        <w:rPr>
          <w:rFonts w:eastAsia="Calibri"/>
          <w:sz w:val="28"/>
          <w:szCs w:val="28"/>
        </w:rPr>
      </w:pPr>
      <w:r w:rsidRPr="00AF4A8A">
        <w:rPr>
          <w:rFonts w:eastAsia="Calibri"/>
          <w:sz w:val="28"/>
          <w:szCs w:val="28"/>
        </w:rPr>
        <w:t xml:space="preserve">- </w:t>
      </w:r>
      <w:r w:rsidR="00AF4A8A">
        <w:rPr>
          <w:rFonts w:eastAsia="Calibri"/>
          <w:sz w:val="28"/>
          <w:szCs w:val="28"/>
        </w:rPr>
        <w:t>способность</w:t>
      </w:r>
      <w:r w:rsidRPr="00AF4A8A">
        <w:rPr>
          <w:rFonts w:eastAsia="Calibri"/>
          <w:sz w:val="28"/>
          <w:szCs w:val="28"/>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00A6644F">
        <w:rPr>
          <w:rFonts w:eastAsia="Calibri"/>
          <w:sz w:val="28"/>
          <w:szCs w:val="28"/>
        </w:rPr>
        <w:t xml:space="preserve"> </w:t>
      </w:r>
      <w:r w:rsidR="00AF4A8A" w:rsidRPr="00AF4A8A">
        <w:rPr>
          <w:rFonts w:eastAsia="Calibri"/>
          <w:sz w:val="28"/>
          <w:szCs w:val="28"/>
        </w:rPr>
        <w:t>(ОПК-3)</w:t>
      </w:r>
      <w:r w:rsidRPr="00AF4A8A">
        <w:rPr>
          <w:rFonts w:eastAsia="Calibri"/>
          <w:sz w:val="28"/>
          <w:szCs w:val="28"/>
        </w:rPr>
        <w:t>;</w:t>
      </w:r>
    </w:p>
    <w:p w:rsidR="00580334" w:rsidRPr="00104973" w:rsidRDefault="00580334" w:rsidP="00580334">
      <w:pPr>
        <w:spacing w:line="240" w:lineRule="auto"/>
        <w:ind w:firstLine="851"/>
        <w:rPr>
          <w:sz w:val="28"/>
          <w:szCs w:val="28"/>
        </w:rPr>
      </w:pPr>
      <w:r w:rsidRPr="00580334">
        <w:rPr>
          <w:sz w:val="28"/>
          <w:szCs w:val="28"/>
        </w:rPr>
        <w:t xml:space="preserve">Изучение дисциплины направлено на формирование следующих </w:t>
      </w:r>
      <w:r w:rsidRPr="00580334">
        <w:rPr>
          <w:b/>
          <w:sz w:val="28"/>
          <w:szCs w:val="28"/>
        </w:rPr>
        <w:t>профессиональных компетенций (ПК)</w:t>
      </w:r>
      <w:r w:rsidRPr="00580334">
        <w:rPr>
          <w:sz w:val="28"/>
          <w:szCs w:val="28"/>
        </w:rPr>
        <w:t xml:space="preserve">, </w:t>
      </w:r>
      <w:r w:rsidRPr="00580334">
        <w:rPr>
          <w:bCs/>
          <w:sz w:val="28"/>
          <w:szCs w:val="28"/>
        </w:rPr>
        <w:t>соответствующих видам профессиональной деятельности, на  которые ориентирована программа бакалавриата:</w:t>
      </w:r>
    </w:p>
    <w:p w:rsidR="00AD6BA4" w:rsidRPr="00AF4A8A" w:rsidRDefault="00AD6BA4" w:rsidP="00580334">
      <w:pPr>
        <w:pStyle w:val="Heading10"/>
        <w:keepNext/>
        <w:keepLines/>
        <w:shd w:val="clear" w:color="auto" w:fill="auto"/>
        <w:spacing w:line="240" w:lineRule="auto"/>
        <w:ind w:firstLine="0"/>
        <w:rPr>
          <w:b w:val="0"/>
          <w:sz w:val="28"/>
          <w:szCs w:val="28"/>
        </w:rPr>
      </w:pPr>
      <w:bookmarkStart w:id="7" w:name="bookmark3"/>
      <w:r w:rsidRPr="00AF4A8A">
        <w:rPr>
          <w:b w:val="0"/>
          <w:sz w:val="28"/>
          <w:szCs w:val="28"/>
        </w:rPr>
        <w:t>организационно-управленческая деятельность:</w:t>
      </w:r>
      <w:bookmarkEnd w:id="7"/>
    </w:p>
    <w:p w:rsidR="00AD6BA4" w:rsidRPr="00AF4A8A" w:rsidRDefault="00AD6BA4" w:rsidP="00AF4A8A">
      <w:pPr>
        <w:spacing w:line="240" w:lineRule="auto"/>
        <w:ind w:firstLine="820"/>
        <w:rPr>
          <w:rFonts w:eastAsia="Calibri"/>
          <w:sz w:val="28"/>
          <w:szCs w:val="28"/>
        </w:rPr>
      </w:pPr>
      <w:r w:rsidRPr="00AF4A8A">
        <w:rPr>
          <w:rFonts w:eastAsia="Calibri"/>
          <w:sz w:val="28"/>
          <w:szCs w:val="28"/>
        </w:rPr>
        <w:t>-</w:t>
      </w:r>
      <w:r w:rsidR="00AF4A8A">
        <w:rPr>
          <w:rFonts w:eastAsia="Calibri"/>
          <w:sz w:val="28"/>
          <w:szCs w:val="28"/>
        </w:rPr>
        <w:t xml:space="preserve"> владение</w:t>
      </w:r>
      <w:r w:rsidRPr="00AF4A8A">
        <w:rPr>
          <w:rFonts w:eastAsia="Calibri"/>
          <w:sz w:val="28"/>
          <w:szCs w:val="28"/>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r w:rsidR="00AF4A8A" w:rsidRPr="00AF4A8A">
        <w:rPr>
          <w:rFonts w:eastAsia="Calibri"/>
          <w:sz w:val="28"/>
          <w:szCs w:val="28"/>
        </w:rPr>
        <w:t>(ПК-3)</w:t>
      </w:r>
      <w:r w:rsidRPr="00AF4A8A">
        <w:rPr>
          <w:rFonts w:eastAsia="Calibri"/>
          <w:sz w:val="28"/>
          <w:szCs w:val="28"/>
        </w:rPr>
        <w:t>;</w:t>
      </w:r>
    </w:p>
    <w:p w:rsidR="00AD6BA4" w:rsidRPr="00AF4A8A" w:rsidRDefault="00AF4A8A" w:rsidP="00AF4A8A">
      <w:pPr>
        <w:spacing w:line="240" w:lineRule="auto"/>
        <w:ind w:firstLine="820"/>
        <w:rPr>
          <w:rFonts w:eastAsia="Calibri"/>
          <w:sz w:val="28"/>
          <w:szCs w:val="28"/>
        </w:rPr>
      </w:pPr>
      <w:r>
        <w:rPr>
          <w:rFonts w:eastAsia="Calibri"/>
          <w:sz w:val="28"/>
          <w:szCs w:val="28"/>
        </w:rPr>
        <w:t>- способность</w:t>
      </w:r>
      <w:r w:rsidR="00AD6BA4" w:rsidRPr="00AF4A8A">
        <w:rPr>
          <w:rFonts w:eastAsia="Calibri"/>
          <w:sz w:val="28"/>
          <w:szCs w:val="28"/>
        </w:rPr>
        <w:t xml:space="preserve"> анализировать взаимосвязи между функциональными стратегиями компаний с целью подготовки сбалансированных управленческих решений</w:t>
      </w:r>
      <w:r>
        <w:rPr>
          <w:rFonts w:eastAsia="Calibri"/>
          <w:sz w:val="28"/>
          <w:szCs w:val="28"/>
        </w:rPr>
        <w:t>(ПК-5)</w:t>
      </w:r>
      <w:r w:rsidR="00AD6BA4" w:rsidRPr="00AF4A8A">
        <w:rPr>
          <w:rFonts w:eastAsia="Calibri"/>
          <w:sz w:val="28"/>
          <w:szCs w:val="28"/>
        </w:rPr>
        <w:t>;</w:t>
      </w:r>
    </w:p>
    <w:p w:rsidR="00AD6BA4" w:rsidRPr="00AF4A8A" w:rsidRDefault="00AF4A8A" w:rsidP="00AF4A8A">
      <w:pPr>
        <w:spacing w:line="240" w:lineRule="auto"/>
        <w:ind w:firstLine="820"/>
        <w:rPr>
          <w:rFonts w:eastAsia="Calibri"/>
          <w:sz w:val="28"/>
          <w:szCs w:val="28"/>
        </w:rPr>
      </w:pPr>
      <w:r>
        <w:rPr>
          <w:rFonts w:eastAsia="Calibri"/>
          <w:sz w:val="28"/>
          <w:szCs w:val="28"/>
        </w:rPr>
        <w:t>- владение</w:t>
      </w:r>
      <w:r w:rsidR="00AD6BA4" w:rsidRPr="00AF4A8A">
        <w:rPr>
          <w:rFonts w:eastAsia="Calibri"/>
          <w:sz w:val="28"/>
          <w:szCs w:val="28"/>
        </w:rPr>
        <w:t xml:space="preserve">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8"/>
          <w:szCs w:val="28"/>
        </w:rPr>
        <w:t xml:space="preserve"> (ПК-8)</w:t>
      </w:r>
      <w:r w:rsidR="00AD6BA4" w:rsidRPr="00AF4A8A">
        <w:rPr>
          <w:rFonts w:eastAsia="Calibri"/>
          <w:sz w:val="28"/>
          <w:szCs w:val="28"/>
        </w:rPr>
        <w:t>;</w:t>
      </w:r>
    </w:p>
    <w:p w:rsidR="00AD6BA4" w:rsidRPr="00AF4A8A" w:rsidRDefault="00AD6BA4" w:rsidP="00580334">
      <w:pPr>
        <w:pStyle w:val="Bodytext30"/>
        <w:shd w:val="clear" w:color="auto" w:fill="auto"/>
        <w:spacing w:before="0" w:after="0" w:line="240" w:lineRule="auto"/>
        <w:jc w:val="both"/>
        <w:rPr>
          <w:b w:val="0"/>
          <w:sz w:val="28"/>
          <w:szCs w:val="28"/>
        </w:rPr>
      </w:pPr>
      <w:r w:rsidRPr="00AF4A8A">
        <w:rPr>
          <w:b w:val="0"/>
          <w:sz w:val="28"/>
          <w:szCs w:val="28"/>
        </w:rPr>
        <w:t>информационно-аналитическая деятельность:</w:t>
      </w:r>
    </w:p>
    <w:p w:rsidR="00AD6BA4" w:rsidRPr="00AF4A8A" w:rsidRDefault="00AD6BA4" w:rsidP="00AF4A8A">
      <w:pPr>
        <w:pStyle w:val="1a"/>
        <w:tabs>
          <w:tab w:val="left" w:pos="1134"/>
        </w:tabs>
        <w:ind w:left="0" w:firstLine="820"/>
        <w:contextualSpacing w:val="0"/>
        <w:rPr>
          <w:rFonts w:cs="Times New Roman"/>
          <w:szCs w:val="28"/>
        </w:rPr>
      </w:pPr>
      <w:r w:rsidRPr="00AF4A8A">
        <w:rPr>
          <w:rFonts w:cs="Times New Roman"/>
          <w:szCs w:val="28"/>
        </w:rPr>
        <w:t>-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00AF4A8A" w:rsidRPr="00AF4A8A">
        <w:rPr>
          <w:rFonts w:cs="Times New Roman"/>
          <w:szCs w:val="28"/>
        </w:rPr>
        <w:t>(ПК-9)</w:t>
      </w:r>
      <w:r w:rsidRPr="00AF4A8A">
        <w:rPr>
          <w:rFonts w:cs="Times New Roman"/>
          <w:szCs w:val="28"/>
        </w:rPr>
        <w:t>;</w:t>
      </w:r>
    </w:p>
    <w:p w:rsidR="00AD6BA4" w:rsidRPr="00AF4A8A" w:rsidRDefault="00AD6BA4" w:rsidP="0029674D">
      <w:pPr>
        <w:pStyle w:val="1a"/>
        <w:numPr>
          <w:ilvl w:val="0"/>
          <w:numId w:val="10"/>
        </w:numPr>
        <w:tabs>
          <w:tab w:val="left" w:pos="1134"/>
        </w:tabs>
        <w:ind w:firstLine="820"/>
        <w:contextualSpacing w:val="0"/>
        <w:rPr>
          <w:rFonts w:cs="Times New Roman"/>
          <w:szCs w:val="28"/>
        </w:rPr>
      </w:pPr>
      <w:r w:rsidRPr="00AF4A8A">
        <w:rPr>
          <w:rFonts w:cs="Times New Roman"/>
          <w:szCs w:val="28"/>
        </w:rPr>
        <w:t xml:space="preserve"> владением навыками оценки инвестиционных проектов, финансового планирования и прогнозирования с учетом роли финансовых рынков и институтов</w:t>
      </w:r>
      <w:r w:rsidR="00AF4A8A" w:rsidRPr="00AF4A8A">
        <w:rPr>
          <w:rFonts w:cs="Times New Roman"/>
          <w:szCs w:val="28"/>
        </w:rPr>
        <w:t xml:space="preserve"> (ПК-15)</w:t>
      </w:r>
      <w:r w:rsidRPr="00AF4A8A">
        <w:rPr>
          <w:rFonts w:cs="Times New Roman"/>
          <w:szCs w:val="28"/>
        </w:rPr>
        <w:t>.</w:t>
      </w:r>
    </w:p>
    <w:p w:rsidR="00DE3E33" w:rsidRPr="00DE3E33" w:rsidRDefault="00DE3E33" w:rsidP="00AF4A8A">
      <w:pPr>
        <w:widowControl/>
        <w:tabs>
          <w:tab w:val="num" w:pos="1353"/>
        </w:tabs>
        <w:spacing w:line="240" w:lineRule="auto"/>
        <w:ind w:left="1353" w:firstLine="0"/>
        <w:jc w:val="left"/>
        <w:rPr>
          <w:iCs/>
          <w:snapToGrid/>
          <w:sz w:val="28"/>
          <w:szCs w:val="28"/>
        </w:rPr>
      </w:pPr>
    </w:p>
    <w:p w:rsidR="006A0723" w:rsidRDefault="006A0723" w:rsidP="00AF4A8A">
      <w:pPr>
        <w:widowControl/>
        <w:spacing w:line="240" w:lineRule="auto"/>
        <w:ind w:firstLine="851"/>
        <w:jc w:val="center"/>
        <w:rPr>
          <w:rFonts w:eastAsia="Calibri"/>
          <w:b/>
          <w:bCs/>
          <w:snapToGrid/>
          <w:sz w:val="28"/>
          <w:szCs w:val="28"/>
        </w:rPr>
      </w:pPr>
      <w:r w:rsidRPr="00AF4A8A">
        <w:rPr>
          <w:rFonts w:eastAsia="Calibri"/>
          <w:b/>
          <w:bCs/>
          <w:snapToGrid/>
          <w:sz w:val="28"/>
          <w:szCs w:val="28"/>
        </w:rPr>
        <w:t xml:space="preserve">3. Место дисциплины в структуре основной </w:t>
      </w:r>
      <w:r w:rsidR="00813C6A">
        <w:rPr>
          <w:rFonts w:eastAsia="Calibri"/>
          <w:b/>
          <w:bCs/>
          <w:snapToGrid/>
          <w:sz w:val="28"/>
          <w:szCs w:val="28"/>
        </w:rPr>
        <w:t xml:space="preserve">профессиональной </w:t>
      </w:r>
      <w:r w:rsidRPr="00AF4A8A">
        <w:rPr>
          <w:rFonts w:eastAsia="Calibri"/>
          <w:b/>
          <w:bCs/>
          <w:snapToGrid/>
          <w:sz w:val="28"/>
          <w:szCs w:val="28"/>
        </w:rPr>
        <w:t>образовательной программы</w:t>
      </w:r>
    </w:p>
    <w:p w:rsidR="00580334" w:rsidRPr="00AF4A8A" w:rsidRDefault="00580334" w:rsidP="00AF4A8A">
      <w:pPr>
        <w:widowControl/>
        <w:spacing w:line="240" w:lineRule="auto"/>
        <w:ind w:firstLine="851"/>
        <w:jc w:val="center"/>
        <w:rPr>
          <w:rFonts w:eastAsia="Calibri"/>
          <w:b/>
          <w:bCs/>
          <w:snapToGrid/>
          <w:sz w:val="28"/>
          <w:szCs w:val="28"/>
        </w:rPr>
      </w:pPr>
    </w:p>
    <w:p w:rsidR="00AF4A8A" w:rsidRPr="00AF4A8A" w:rsidRDefault="006A0723" w:rsidP="00AF4A8A">
      <w:pPr>
        <w:widowControl/>
        <w:spacing w:line="240" w:lineRule="auto"/>
        <w:ind w:firstLine="851"/>
        <w:rPr>
          <w:rFonts w:eastAsia="Calibri"/>
          <w:bCs/>
          <w:snapToGrid/>
          <w:sz w:val="28"/>
          <w:szCs w:val="28"/>
        </w:rPr>
      </w:pPr>
      <w:r w:rsidRPr="00AF4A8A">
        <w:rPr>
          <w:rFonts w:eastAsia="Calibri"/>
          <w:bCs/>
          <w:snapToGrid/>
          <w:sz w:val="28"/>
          <w:szCs w:val="28"/>
        </w:rPr>
        <w:t xml:space="preserve">Дисциплина </w:t>
      </w:r>
      <w:r w:rsidR="00AF4A8A" w:rsidRPr="00AF4A8A">
        <w:rPr>
          <w:rFonts w:eastAsia="Calibri"/>
          <w:bCs/>
          <w:snapToGrid/>
          <w:sz w:val="28"/>
          <w:szCs w:val="28"/>
        </w:rPr>
        <w:t xml:space="preserve">«Стратегический маркетинг» (Б1.В.ОД.11) </w:t>
      </w:r>
      <w:r w:rsidRPr="00AF4A8A">
        <w:rPr>
          <w:rFonts w:eastAsia="Calibri"/>
          <w:bCs/>
          <w:snapToGrid/>
          <w:sz w:val="28"/>
          <w:szCs w:val="28"/>
        </w:rPr>
        <w:t xml:space="preserve">относится к вариативной </w:t>
      </w:r>
      <w:r w:rsidR="00AF4A8A" w:rsidRPr="00AF4A8A">
        <w:rPr>
          <w:rFonts w:eastAsia="Calibri"/>
          <w:bCs/>
          <w:snapToGrid/>
          <w:sz w:val="28"/>
          <w:szCs w:val="28"/>
        </w:rPr>
        <w:t xml:space="preserve">части и является обязательной дисциплиной.   </w:t>
      </w:r>
    </w:p>
    <w:p w:rsidR="00AF4A8A" w:rsidRPr="00AF4A8A" w:rsidRDefault="00AF4A8A" w:rsidP="00AF4A8A">
      <w:pPr>
        <w:widowControl/>
        <w:spacing w:line="240" w:lineRule="auto"/>
        <w:ind w:firstLine="851"/>
        <w:jc w:val="center"/>
        <w:rPr>
          <w:rFonts w:eastAsia="Calibri"/>
          <w:b/>
          <w:bCs/>
          <w:snapToGrid/>
          <w:sz w:val="28"/>
          <w:szCs w:val="28"/>
        </w:rPr>
      </w:pPr>
    </w:p>
    <w:p w:rsidR="008952BE" w:rsidRDefault="008952BE">
      <w:pPr>
        <w:widowControl/>
        <w:spacing w:line="240" w:lineRule="auto"/>
        <w:ind w:firstLine="0"/>
        <w:jc w:val="left"/>
        <w:rPr>
          <w:rFonts w:eastAsia="Calibri"/>
          <w:b/>
          <w:bCs/>
          <w:snapToGrid/>
          <w:sz w:val="28"/>
          <w:szCs w:val="28"/>
        </w:rPr>
      </w:pPr>
      <w:r>
        <w:rPr>
          <w:rFonts w:eastAsia="Calibri"/>
          <w:b/>
          <w:bCs/>
          <w:snapToGrid/>
          <w:sz w:val="28"/>
          <w:szCs w:val="28"/>
        </w:rPr>
        <w:br w:type="page"/>
      </w:r>
    </w:p>
    <w:p w:rsidR="00AF4A8A" w:rsidRDefault="00AF4A8A" w:rsidP="00AF4A8A">
      <w:pPr>
        <w:widowControl/>
        <w:spacing w:line="240" w:lineRule="auto"/>
        <w:ind w:firstLine="851"/>
        <w:jc w:val="center"/>
        <w:rPr>
          <w:rFonts w:eastAsia="Calibri"/>
          <w:b/>
          <w:bCs/>
          <w:snapToGrid/>
          <w:sz w:val="28"/>
          <w:szCs w:val="28"/>
        </w:rPr>
      </w:pPr>
      <w:r w:rsidRPr="00CB6703">
        <w:rPr>
          <w:rFonts w:eastAsia="Calibri"/>
          <w:b/>
          <w:bCs/>
          <w:snapToGrid/>
          <w:sz w:val="28"/>
          <w:szCs w:val="28"/>
        </w:rPr>
        <w:lastRenderedPageBreak/>
        <w:t>4. Объем дисциплины и виды учебной работы</w:t>
      </w:r>
    </w:p>
    <w:p w:rsidR="00AF4A8A" w:rsidRPr="00CB6703" w:rsidRDefault="00AF4A8A" w:rsidP="00AF4A8A">
      <w:pPr>
        <w:widowControl/>
        <w:spacing w:line="240" w:lineRule="auto"/>
        <w:ind w:firstLine="851"/>
        <w:jc w:val="center"/>
        <w:rPr>
          <w:rFonts w:eastAsia="Calibri"/>
          <w:b/>
          <w:bCs/>
          <w:snapToGrid/>
          <w:sz w:val="28"/>
          <w:szCs w:val="28"/>
        </w:rPr>
      </w:pPr>
    </w:p>
    <w:p w:rsidR="00AF4A8A" w:rsidRDefault="00AF4A8A" w:rsidP="00AF4A8A">
      <w:pPr>
        <w:widowControl/>
        <w:spacing w:line="240" w:lineRule="auto"/>
        <w:ind w:firstLine="851"/>
        <w:rPr>
          <w:rFonts w:eastAsia="Calibri"/>
          <w:snapToGrid/>
          <w:sz w:val="28"/>
          <w:szCs w:val="28"/>
        </w:rPr>
      </w:pPr>
      <w:r w:rsidRPr="00CB6703">
        <w:rPr>
          <w:rFonts w:eastAsia="Calibri"/>
          <w:snapToGrid/>
          <w:sz w:val="28"/>
          <w:szCs w:val="28"/>
        </w:rPr>
        <w:t xml:space="preserve">Для очной формы обучения: </w:t>
      </w:r>
    </w:p>
    <w:p w:rsidR="00AF4A8A" w:rsidRPr="00CB6703" w:rsidRDefault="00AF4A8A" w:rsidP="00AF4A8A">
      <w:pPr>
        <w:widowControl/>
        <w:spacing w:line="240" w:lineRule="auto"/>
        <w:ind w:firstLine="851"/>
        <w:rPr>
          <w:rFonts w:eastAsia="Calibri"/>
          <w:snapToGrid/>
          <w:sz w:val="28"/>
          <w:szCs w:val="28"/>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940"/>
        <w:gridCol w:w="1701"/>
      </w:tblGrid>
      <w:tr w:rsidR="00AF4A8A" w:rsidRPr="00D2714B" w:rsidTr="00401359">
        <w:trPr>
          <w:tblHeader/>
          <w:jc w:val="center"/>
        </w:trPr>
        <w:tc>
          <w:tcPr>
            <w:tcW w:w="5353"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940"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Всего часов</w:t>
            </w:r>
          </w:p>
        </w:tc>
        <w:tc>
          <w:tcPr>
            <w:tcW w:w="1701" w:type="dxa"/>
            <w:vAlign w:val="center"/>
          </w:tcPr>
          <w:p w:rsidR="00AF4A8A" w:rsidRPr="00D2714B" w:rsidRDefault="00AF4A8A" w:rsidP="00401359">
            <w:pPr>
              <w:widowControl/>
              <w:tabs>
                <w:tab w:val="left" w:pos="851"/>
              </w:tabs>
              <w:spacing w:line="240" w:lineRule="auto"/>
              <w:ind w:firstLine="0"/>
              <w:jc w:val="center"/>
              <w:rPr>
                <w:b/>
                <w:sz w:val="28"/>
                <w:szCs w:val="28"/>
              </w:rPr>
            </w:pPr>
            <w:r w:rsidRPr="00D2714B">
              <w:rPr>
                <w:b/>
                <w:sz w:val="28"/>
                <w:szCs w:val="28"/>
              </w:rPr>
              <w:t>Семестр</w:t>
            </w:r>
          </w:p>
        </w:tc>
      </w:tr>
      <w:tr w:rsidR="00AF4A8A" w:rsidRPr="00D2714B" w:rsidTr="00401359">
        <w:trPr>
          <w:tblHeader/>
          <w:jc w:val="center"/>
        </w:trPr>
        <w:tc>
          <w:tcPr>
            <w:tcW w:w="5353"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940"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701" w:type="dxa"/>
            <w:tcBorders>
              <w:bottom w:val="single" w:sz="4" w:space="0" w:color="auto"/>
            </w:tcBorders>
            <w:vAlign w:val="center"/>
          </w:tcPr>
          <w:p w:rsidR="00AF4A8A" w:rsidRPr="00D2714B" w:rsidRDefault="009D1B26" w:rsidP="00401359">
            <w:pPr>
              <w:widowControl/>
              <w:tabs>
                <w:tab w:val="left" w:pos="851"/>
              </w:tabs>
              <w:spacing w:line="240" w:lineRule="auto"/>
              <w:ind w:firstLine="0"/>
              <w:jc w:val="center"/>
              <w:rPr>
                <w:b/>
                <w:sz w:val="28"/>
                <w:szCs w:val="28"/>
              </w:rPr>
            </w:pPr>
            <w:r>
              <w:rPr>
                <w:b/>
                <w:sz w:val="28"/>
                <w:szCs w:val="28"/>
              </w:rPr>
              <w:t>5</w:t>
            </w:r>
          </w:p>
        </w:tc>
      </w:tr>
      <w:tr w:rsidR="00A2439F" w:rsidRPr="00D2714B" w:rsidTr="00401359">
        <w:trPr>
          <w:trHeight w:val="630"/>
          <w:jc w:val="center"/>
        </w:trPr>
        <w:tc>
          <w:tcPr>
            <w:tcW w:w="5353" w:type="dxa"/>
            <w:tcBorders>
              <w:top w:val="single" w:sz="4" w:space="0" w:color="auto"/>
              <w:left w:val="single" w:sz="4" w:space="0" w:color="auto"/>
              <w:bottom w:val="nil"/>
              <w:right w:val="single" w:sz="4" w:space="0" w:color="auto"/>
            </w:tcBorders>
            <w:vAlign w:val="center"/>
          </w:tcPr>
          <w:p w:rsidR="00A2439F" w:rsidRDefault="00A2439F" w:rsidP="00401359">
            <w:pPr>
              <w:tabs>
                <w:tab w:val="left" w:pos="851"/>
              </w:tabs>
              <w:spacing w:line="240" w:lineRule="auto"/>
              <w:ind w:firstLine="0"/>
              <w:rPr>
                <w:sz w:val="28"/>
                <w:szCs w:val="28"/>
              </w:rPr>
            </w:pPr>
            <w:r w:rsidRPr="00D2714B">
              <w:rPr>
                <w:sz w:val="28"/>
                <w:szCs w:val="28"/>
              </w:rPr>
              <w:t xml:space="preserve">Контактная работа </w:t>
            </w:r>
          </w:p>
          <w:p w:rsidR="00A2439F" w:rsidRPr="00D2714B" w:rsidRDefault="00A2439F" w:rsidP="00401359">
            <w:pPr>
              <w:tabs>
                <w:tab w:val="left" w:pos="851"/>
              </w:tabs>
              <w:spacing w:line="240" w:lineRule="auto"/>
              <w:ind w:firstLine="0"/>
              <w:rPr>
                <w:sz w:val="28"/>
                <w:szCs w:val="28"/>
              </w:rPr>
            </w:pPr>
            <w:r w:rsidRPr="00D2714B">
              <w:rPr>
                <w:sz w:val="28"/>
                <w:szCs w:val="28"/>
              </w:rPr>
              <w:t>(по видам учебных занятий)</w:t>
            </w:r>
          </w:p>
        </w:tc>
        <w:tc>
          <w:tcPr>
            <w:tcW w:w="1940" w:type="dxa"/>
            <w:tcBorders>
              <w:top w:val="single" w:sz="4" w:space="0" w:color="auto"/>
              <w:left w:val="single" w:sz="4" w:space="0" w:color="auto"/>
              <w:bottom w:val="nil"/>
              <w:right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54</w:t>
            </w:r>
          </w:p>
        </w:tc>
        <w:tc>
          <w:tcPr>
            <w:tcW w:w="1701" w:type="dxa"/>
            <w:tcBorders>
              <w:top w:val="single" w:sz="4" w:space="0" w:color="auto"/>
              <w:left w:val="single" w:sz="4" w:space="0" w:color="auto"/>
              <w:bottom w:val="nil"/>
              <w:right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54</w:t>
            </w:r>
          </w:p>
        </w:tc>
      </w:tr>
      <w:tr w:rsidR="00A2439F" w:rsidRPr="00D2714B" w:rsidTr="00401359">
        <w:trPr>
          <w:trHeight w:val="649"/>
          <w:jc w:val="center"/>
        </w:trPr>
        <w:tc>
          <w:tcPr>
            <w:tcW w:w="5353" w:type="dxa"/>
            <w:tcBorders>
              <w:top w:val="nil"/>
              <w:left w:val="single" w:sz="4" w:space="0" w:color="auto"/>
              <w:bottom w:val="nil"/>
              <w:right w:val="single" w:sz="4" w:space="0" w:color="auto"/>
            </w:tcBorders>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В том числе:</w:t>
            </w:r>
          </w:p>
          <w:p w:rsidR="00A2439F" w:rsidRPr="00D2714B" w:rsidRDefault="00A2439F" w:rsidP="0029674D">
            <w:pPr>
              <w:numPr>
                <w:ilvl w:val="0"/>
                <w:numId w:val="4"/>
              </w:numPr>
              <w:tabs>
                <w:tab w:val="left" w:pos="380"/>
              </w:tabs>
              <w:spacing w:line="240" w:lineRule="auto"/>
              <w:ind w:left="0" w:firstLine="0"/>
              <w:jc w:val="left"/>
              <w:rPr>
                <w:sz w:val="28"/>
                <w:szCs w:val="28"/>
              </w:rPr>
            </w:pPr>
            <w:r w:rsidRPr="00D2714B">
              <w:rPr>
                <w:sz w:val="28"/>
                <w:szCs w:val="28"/>
              </w:rPr>
              <w:t>лекции (Л)</w:t>
            </w:r>
          </w:p>
        </w:tc>
        <w:tc>
          <w:tcPr>
            <w:tcW w:w="1940" w:type="dxa"/>
            <w:tcBorders>
              <w:top w:val="nil"/>
              <w:left w:val="single" w:sz="4" w:space="0" w:color="auto"/>
              <w:bottom w:val="nil"/>
              <w:right w:val="single" w:sz="4" w:space="0" w:color="auto"/>
            </w:tcBorders>
            <w:vAlign w:val="center"/>
          </w:tcPr>
          <w:p w:rsidR="00A2439F" w:rsidRDefault="00A2439F" w:rsidP="00401359">
            <w:pPr>
              <w:tabs>
                <w:tab w:val="left" w:pos="851"/>
              </w:tabs>
              <w:spacing w:line="240" w:lineRule="auto"/>
              <w:ind w:firstLine="0"/>
              <w:jc w:val="center"/>
              <w:rPr>
                <w:sz w:val="28"/>
                <w:szCs w:val="28"/>
              </w:rPr>
            </w:pPr>
          </w:p>
          <w:p w:rsidR="00A2439F" w:rsidRDefault="00A2439F" w:rsidP="00401359">
            <w:pPr>
              <w:tabs>
                <w:tab w:val="left" w:pos="851"/>
              </w:tabs>
              <w:spacing w:line="240" w:lineRule="auto"/>
              <w:ind w:firstLine="0"/>
              <w:jc w:val="center"/>
              <w:rPr>
                <w:sz w:val="28"/>
                <w:szCs w:val="28"/>
              </w:rPr>
            </w:pPr>
            <w:r>
              <w:rPr>
                <w:sz w:val="28"/>
                <w:szCs w:val="28"/>
              </w:rPr>
              <w:t>18</w:t>
            </w:r>
          </w:p>
        </w:tc>
        <w:tc>
          <w:tcPr>
            <w:tcW w:w="1701" w:type="dxa"/>
            <w:tcBorders>
              <w:top w:val="nil"/>
              <w:left w:val="single" w:sz="4" w:space="0" w:color="auto"/>
              <w:bottom w:val="nil"/>
              <w:right w:val="single" w:sz="4" w:space="0" w:color="auto"/>
            </w:tcBorders>
            <w:vAlign w:val="center"/>
          </w:tcPr>
          <w:p w:rsidR="00A2439F" w:rsidRDefault="00A2439F" w:rsidP="00401359">
            <w:pPr>
              <w:tabs>
                <w:tab w:val="left" w:pos="851"/>
              </w:tabs>
              <w:spacing w:line="240" w:lineRule="auto"/>
              <w:ind w:firstLine="0"/>
              <w:jc w:val="center"/>
              <w:rPr>
                <w:sz w:val="28"/>
                <w:szCs w:val="28"/>
              </w:rPr>
            </w:pPr>
          </w:p>
          <w:p w:rsidR="00A2439F" w:rsidRDefault="00A2439F" w:rsidP="00401359">
            <w:pPr>
              <w:tabs>
                <w:tab w:val="left" w:pos="851"/>
              </w:tabs>
              <w:spacing w:line="240" w:lineRule="auto"/>
              <w:ind w:firstLine="0"/>
              <w:jc w:val="center"/>
              <w:rPr>
                <w:sz w:val="28"/>
                <w:szCs w:val="28"/>
              </w:rPr>
            </w:pPr>
            <w:r>
              <w:rPr>
                <w:sz w:val="28"/>
                <w:szCs w:val="28"/>
              </w:rPr>
              <w:t>18</w:t>
            </w:r>
          </w:p>
        </w:tc>
      </w:tr>
      <w:tr w:rsidR="00A2439F" w:rsidRPr="00D2714B" w:rsidTr="00A2439F">
        <w:trPr>
          <w:trHeight w:val="100"/>
          <w:jc w:val="center"/>
        </w:trPr>
        <w:tc>
          <w:tcPr>
            <w:tcW w:w="5353" w:type="dxa"/>
            <w:tcBorders>
              <w:top w:val="nil"/>
              <w:left w:val="single" w:sz="4" w:space="0" w:color="auto"/>
              <w:bottom w:val="nil"/>
              <w:right w:val="single" w:sz="4" w:space="0" w:color="auto"/>
            </w:tcBorders>
            <w:vAlign w:val="center"/>
          </w:tcPr>
          <w:p w:rsidR="00A2439F" w:rsidRPr="00D2714B" w:rsidRDefault="00A2439F" w:rsidP="0029674D">
            <w:pPr>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940" w:type="dxa"/>
            <w:tcBorders>
              <w:top w:val="nil"/>
              <w:left w:val="single" w:sz="4" w:space="0" w:color="auto"/>
              <w:bottom w:val="nil"/>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r>
              <w:rPr>
                <w:sz w:val="28"/>
                <w:szCs w:val="28"/>
              </w:rPr>
              <w:t>36</w:t>
            </w:r>
          </w:p>
        </w:tc>
        <w:tc>
          <w:tcPr>
            <w:tcW w:w="1701" w:type="dxa"/>
            <w:tcBorders>
              <w:top w:val="nil"/>
              <w:left w:val="single" w:sz="4" w:space="0" w:color="auto"/>
              <w:bottom w:val="nil"/>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r>
              <w:rPr>
                <w:sz w:val="28"/>
                <w:szCs w:val="28"/>
              </w:rPr>
              <w:t>36</w:t>
            </w:r>
          </w:p>
        </w:tc>
      </w:tr>
      <w:tr w:rsidR="00A2439F" w:rsidRPr="00D2714B" w:rsidTr="00401359">
        <w:trPr>
          <w:trHeight w:val="405"/>
          <w:jc w:val="center"/>
        </w:trPr>
        <w:tc>
          <w:tcPr>
            <w:tcW w:w="5353" w:type="dxa"/>
            <w:tcBorders>
              <w:top w:val="nil"/>
              <w:left w:val="single" w:sz="4" w:space="0" w:color="auto"/>
              <w:bottom w:val="single" w:sz="4" w:space="0" w:color="auto"/>
              <w:right w:val="single" w:sz="4" w:space="0" w:color="auto"/>
            </w:tcBorders>
            <w:vAlign w:val="center"/>
          </w:tcPr>
          <w:p w:rsidR="00A2439F" w:rsidRPr="00D2714B" w:rsidRDefault="00A2439F" w:rsidP="0029674D">
            <w:pPr>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1940" w:type="dxa"/>
            <w:tcBorders>
              <w:top w:val="nil"/>
              <w:left w:val="single" w:sz="4" w:space="0" w:color="auto"/>
              <w:bottom w:val="single" w:sz="4" w:space="0" w:color="auto"/>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p>
        </w:tc>
        <w:tc>
          <w:tcPr>
            <w:tcW w:w="1701" w:type="dxa"/>
            <w:tcBorders>
              <w:top w:val="nil"/>
              <w:left w:val="single" w:sz="4" w:space="0" w:color="auto"/>
              <w:bottom w:val="single" w:sz="4" w:space="0" w:color="auto"/>
              <w:right w:val="single" w:sz="4" w:space="0" w:color="auto"/>
            </w:tcBorders>
            <w:vAlign w:val="center"/>
          </w:tcPr>
          <w:p w:rsidR="00A2439F" w:rsidRDefault="00A2439F" w:rsidP="00401359">
            <w:pPr>
              <w:widowControl/>
              <w:tabs>
                <w:tab w:val="left" w:pos="851"/>
              </w:tabs>
              <w:spacing w:line="240" w:lineRule="auto"/>
              <w:ind w:firstLine="0"/>
              <w:jc w:val="center"/>
              <w:rPr>
                <w:sz w:val="28"/>
                <w:szCs w:val="28"/>
              </w:rPr>
            </w:pPr>
          </w:p>
        </w:tc>
      </w:tr>
      <w:tr w:rsidR="00A2439F" w:rsidRPr="00D2714B" w:rsidTr="00401359">
        <w:trPr>
          <w:jc w:val="center"/>
        </w:trPr>
        <w:tc>
          <w:tcPr>
            <w:tcW w:w="5353" w:type="dxa"/>
            <w:tcBorders>
              <w:top w:val="single" w:sz="4" w:space="0" w:color="auto"/>
            </w:tcBorders>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940" w:type="dxa"/>
            <w:tcBorders>
              <w:top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18</w:t>
            </w:r>
          </w:p>
        </w:tc>
        <w:tc>
          <w:tcPr>
            <w:tcW w:w="1701" w:type="dxa"/>
            <w:tcBorders>
              <w:top w:val="single" w:sz="4" w:space="0" w:color="auto"/>
            </w:tcBorders>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18</w:t>
            </w:r>
          </w:p>
        </w:tc>
      </w:tr>
      <w:tr w:rsidR="00A2439F" w:rsidRPr="00D2714B" w:rsidTr="00401359">
        <w:trPr>
          <w:jc w:val="center"/>
        </w:trPr>
        <w:tc>
          <w:tcPr>
            <w:tcW w:w="5353"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Контроль</w:t>
            </w:r>
          </w:p>
        </w:tc>
        <w:tc>
          <w:tcPr>
            <w:tcW w:w="1940"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36</w:t>
            </w:r>
          </w:p>
        </w:tc>
        <w:tc>
          <w:tcPr>
            <w:tcW w:w="1701"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36</w:t>
            </w:r>
          </w:p>
        </w:tc>
      </w:tr>
      <w:tr w:rsidR="00A2439F" w:rsidRPr="00D2714B" w:rsidTr="00401359">
        <w:trPr>
          <w:jc w:val="center"/>
        </w:trPr>
        <w:tc>
          <w:tcPr>
            <w:tcW w:w="5353"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940"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c>
          <w:tcPr>
            <w:tcW w:w="1701"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r>
      <w:tr w:rsidR="00A2439F" w:rsidRPr="00D2714B" w:rsidTr="00401359">
        <w:trPr>
          <w:jc w:val="center"/>
        </w:trPr>
        <w:tc>
          <w:tcPr>
            <w:tcW w:w="5353"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1940"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c>
          <w:tcPr>
            <w:tcW w:w="1701"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r>
    </w:tbl>
    <w:p w:rsidR="00A32698" w:rsidRDefault="00A32698" w:rsidP="00A32698">
      <w:pPr>
        <w:widowControl/>
        <w:spacing w:line="240" w:lineRule="auto"/>
        <w:ind w:firstLine="0"/>
        <w:rPr>
          <w:i/>
          <w:sz w:val="28"/>
          <w:szCs w:val="28"/>
        </w:rPr>
      </w:pPr>
      <w:bookmarkStart w:id="8" w:name="OLE_LINK16"/>
      <w:bookmarkStart w:id="9" w:name="OLE_LINK17"/>
      <w:bookmarkStart w:id="10" w:name="OLE_LINK18"/>
      <w:bookmarkStart w:id="11" w:name="OLE_LINK19"/>
      <w:bookmarkStart w:id="12" w:name="OLE_LINK20"/>
    </w:p>
    <w:p w:rsidR="00A32698" w:rsidRPr="00852610" w:rsidRDefault="00A32698" w:rsidP="00A32698">
      <w:pPr>
        <w:widowControl/>
        <w:spacing w:line="240" w:lineRule="auto"/>
        <w:ind w:firstLine="0"/>
        <w:rPr>
          <w:i/>
          <w:sz w:val="28"/>
          <w:szCs w:val="28"/>
        </w:rPr>
      </w:pPr>
      <w:bookmarkStart w:id="13" w:name="OLE_LINK49"/>
      <w:bookmarkStart w:id="14" w:name="OLE_LINK50"/>
      <w:r w:rsidRPr="00852610">
        <w:rPr>
          <w:i/>
          <w:sz w:val="28"/>
          <w:szCs w:val="28"/>
        </w:rPr>
        <w:t>Примечание:</w:t>
      </w:r>
    </w:p>
    <w:p w:rsidR="00A32698" w:rsidRDefault="00A32698" w:rsidP="00A32698">
      <w:pPr>
        <w:widowControl/>
        <w:tabs>
          <w:tab w:val="left" w:pos="851"/>
        </w:tabs>
        <w:spacing w:line="240" w:lineRule="auto"/>
        <w:ind w:firstLine="0"/>
        <w:rPr>
          <w:i/>
          <w:sz w:val="28"/>
          <w:szCs w:val="28"/>
        </w:rPr>
      </w:pPr>
      <w:r w:rsidRPr="00852610">
        <w:rPr>
          <w:i/>
          <w:sz w:val="28"/>
          <w:szCs w:val="28"/>
        </w:rPr>
        <w:t>Э – экзамен</w:t>
      </w:r>
      <w:r>
        <w:rPr>
          <w:i/>
          <w:sz w:val="28"/>
          <w:szCs w:val="28"/>
        </w:rPr>
        <w:t xml:space="preserve">, </w:t>
      </w:r>
    </w:p>
    <w:p w:rsidR="00A32698" w:rsidRPr="00852610" w:rsidRDefault="00A32698" w:rsidP="00A32698">
      <w:pPr>
        <w:widowControl/>
        <w:tabs>
          <w:tab w:val="left" w:pos="851"/>
        </w:tabs>
        <w:spacing w:line="240" w:lineRule="auto"/>
        <w:ind w:firstLine="0"/>
        <w:rPr>
          <w:i/>
          <w:sz w:val="28"/>
          <w:szCs w:val="28"/>
        </w:rPr>
      </w:pPr>
      <w:r>
        <w:rPr>
          <w:i/>
          <w:sz w:val="28"/>
          <w:szCs w:val="28"/>
        </w:rPr>
        <w:t>КР - курсовая работа</w:t>
      </w:r>
    </w:p>
    <w:bookmarkEnd w:id="8"/>
    <w:bookmarkEnd w:id="9"/>
    <w:bookmarkEnd w:id="10"/>
    <w:bookmarkEnd w:id="11"/>
    <w:bookmarkEnd w:id="12"/>
    <w:bookmarkEnd w:id="13"/>
    <w:bookmarkEnd w:id="14"/>
    <w:p w:rsidR="00AF4A8A" w:rsidRPr="00CB6703" w:rsidRDefault="00AF4A8A" w:rsidP="00AF4A8A">
      <w:pPr>
        <w:widowControl/>
        <w:spacing w:line="240" w:lineRule="auto"/>
        <w:ind w:firstLine="851"/>
        <w:jc w:val="center"/>
        <w:rPr>
          <w:rFonts w:eastAsia="Calibri"/>
          <w:b/>
          <w:bCs/>
          <w:snapToGrid/>
          <w:sz w:val="28"/>
          <w:szCs w:val="28"/>
        </w:rPr>
      </w:pPr>
    </w:p>
    <w:p w:rsidR="00AF4A8A" w:rsidRDefault="00AF4A8A" w:rsidP="00AF4A8A">
      <w:pPr>
        <w:widowControl/>
        <w:spacing w:line="240" w:lineRule="auto"/>
        <w:ind w:firstLine="851"/>
        <w:rPr>
          <w:rFonts w:eastAsia="Calibri"/>
          <w:snapToGrid/>
          <w:sz w:val="28"/>
          <w:szCs w:val="28"/>
        </w:rPr>
      </w:pPr>
      <w:r w:rsidRPr="00CB6703">
        <w:rPr>
          <w:rFonts w:eastAsia="Calibri"/>
          <w:snapToGrid/>
          <w:sz w:val="28"/>
          <w:szCs w:val="28"/>
        </w:rPr>
        <w:t>Для</w:t>
      </w:r>
      <w:r>
        <w:rPr>
          <w:rFonts w:eastAsia="Calibri"/>
          <w:snapToGrid/>
          <w:sz w:val="28"/>
          <w:szCs w:val="28"/>
        </w:rPr>
        <w:t xml:space="preserve"> за</w:t>
      </w:r>
      <w:r w:rsidRPr="00CB6703">
        <w:rPr>
          <w:rFonts w:eastAsia="Calibri"/>
          <w:snapToGrid/>
          <w:sz w:val="28"/>
          <w:szCs w:val="28"/>
        </w:rPr>
        <w:t xml:space="preserve">очной формы обучения: </w:t>
      </w:r>
    </w:p>
    <w:p w:rsidR="00A2439F" w:rsidRDefault="00A2439F" w:rsidP="00AF4A8A">
      <w:pPr>
        <w:widowControl/>
        <w:spacing w:line="240" w:lineRule="auto"/>
        <w:ind w:firstLine="851"/>
        <w:rPr>
          <w:rFonts w:eastAsia="Calibri"/>
          <w:snapToGrid/>
          <w:sz w:val="28"/>
          <w:szCs w:val="28"/>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1"/>
        <w:gridCol w:w="1884"/>
        <w:gridCol w:w="1843"/>
      </w:tblGrid>
      <w:tr w:rsidR="00AF4A8A" w:rsidRPr="00D2714B" w:rsidTr="00401359">
        <w:trPr>
          <w:tblHeader/>
          <w:jc w:val="center"/>
        </w:trPr>
        <w:tc>
          <w:tcPr>
            <w:tcW w:w="5431"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884" w:type="dxa"/>
            <w:vMerge w:val="restart"/>
            <w:vAlign w:val="center"/>
          </w:tcPr>
          <w:p w:rsidR="00AF4A8A" w:rsidRPr="00D2714B" w:rsidRDefault="00AF4A8A" w:rsidP="00401359">
            <w:pPr>
              <w:widowControl/>
              <w:tabs>
                <w:tab w:val="left" w:pos="851"/>
              </w:tabs>
              <w:spacing w:line="240" w:lineRule="auto"/>
              <w:ind w:firstLine="0"/>
              <w:jc w:val="center"/>
              <w:rPr>
                <w:sz w:val="28"/>
                <w:szCs w:val="28"/>
              </w:rPr>
            </w:pPr>
            <w:r w:rsidRPr="00D2714B">
              <w:rPr>
                <w:b/>
                <w:bCs/>
                <w:sz w:val="28"/>
                <w:szCs w:val="24"/>
              </w:rPr>
              <w:t>Всего часов</w:t>
            </w:r>
          </w:p>
        </w:tc>
        <w:tc>
          <w:tcPr>
            <w:tcW w:w="1843" w:type="dxa"/>
            <w:vAlign w:val="center"/>
          </w:tcPr>
          <w:p w:rsidR="00AF4A8A" w:rsidRPr="00D2714B" w:rsidRDefault="00AF4A8A" w:rsidP="00401359">
            <w:pPr>
              <w:widowControl/>
              <w:tabs>
                <w:tab w:val="left" w:pos="851"/>
              </w:tabs>
              <w:spacing w:line="240" w:lineRule="auto"/>
              <w:ind w:firstLine="0"/>
              <w:jc w:val="center"/>
              <w:rPr>
                <w:b/>
                <w:sz w:val="28"/>
                <w:szCs w:val="28"/>
              </w:rPr>
            </w:pPr>
            <w:r>
              <w:rPr>
                <w:b/>
                <w:sz w:val="28"/>
                <w:szCs w:val="28"/>
              </w:rPr>
              <w:t>Курс</w:t>
            </w:r>
          </w:p>
        </w:tc>
      </w:tr>
      <w:tr w:rsidR="00AF4A8A" w:rsidRPr="00D2714B" w:rsidTr="00401359">
        <w:trPr>
          <w:tblHeader/>
          <w:jc w:val="center"/>
        </w:trPr>
        <w:tc>
          <w:tcPr>
            <w:tcW w:w="5431"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884" w:type="dxa"/>
            <w:vMerge/>
            <w:tcBorders>
              <w:bottom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p>
        </w:tc>
        <w:tc>
          <w:tcPr>
            <w:tcW w:w="1843" w:type="dxa"/>
            <w:tcBorders>
              <w:bottom w:val="single" w:sz="4" w:space="0" w:color="auto"/>
            </w:tcBorders>
            <w:vAlign w:val="center"/>
          </w:tcPr>
          <w:p w:rsidR="00AF4A8A" w:rsidRPr="00D2714B" w:rsidRDefault="00A2439F" w:rsidP="00401359">
            <w:pPr>
              <w:widowControl/>
              <w:tabs>
                <w:tab w:val="left" w:pos="851"/>
              </w:tabs>
              <w:spacing w:line="240" w:lineRule="auto"/>
              <w:ind w:firstLine="0"/>
              <w:jc w:val="center"/>
              <w:rPr>
                <w:b/>
                <w:sz w:val="28"/>
                <w:szCs w:val="28"/>
              </w:rPr>
            </w:pPr>
            <w:r>
              <w:rPr>
                <w:b/>
                <w:sz w:val="28"/>
                <w:szCs w:val="28"/>
              </w:rPr>
              <w:t>4</w:t>
            </w:r>
          </w:p>
        </w:tc>
      </w:tr>
      <w:tr w:rsidR="00AF4A8A" w:rsidRPr="00D2714B" w:rsidTr="00401359">
        <w:trPr>
          <w:trHeight w:val="630"/>
          <w:jc w:val="center"/>
        </w:trPr>
        <w:tc>
          <w:tcPr>
            <w:tcW w:w="5431" w:type="dxa"/>
            <w:tcBorders>
              <w:top w:val="single" w:sz="4" w:space="0" w:color="auto"/>
              <w:left w:val="single" w:sz="4" w:space="0" w:color="auto"/>
              <w:bottom w:val="nil"/>
              <w:right w:val="single" w:sz="4" w:space="0" w:color="auto"/>
            </w:tcBorders>
            <w:vAlign w:val="center"/>
          </w:tcPr>
          <w:p w:rsidR="00AF4A8A" w:rsidRDefault="00AF4A8A" w:rsidP="00401359">
            <w:pPr>
              <w:tabs>
                <w:tab w:val="left" w:pos="851"/>
              </w:tabs>
              <w:spacing w:line="240" w:lineRule="auto"/>
              <w:ind w:firstLine="0"/>
              <w:rPr>
                <w:sz w:val="28"/>
                <w:szCs w:val="28"/>
              </w:rPr>
            </w:pPr>
            <w:r w:rsidRPr="00D2714B">
              <w:rPr>
                <w:sz w:val="28"/>
                <w:szCs w:val="28"/>
              </w:rPr>
              <w:t xml:space="preserve">Контактная работа </w:t>
            </w:r>
          </w:p>
          <w:p w:rsidR="00AF4A8A" w:rsidRPr="00D2714B" w:rsidRDefault="00AF4A8A" w:rsidP="00401359">
            <w:pPr>
              <w:tabs>
                <w:tab w:val="left" w:pos="851"/>
              </w:tabs>
              <w:spacing w:line="240" w:lineRule="auto"/>
              <w:ind w:firstLine="0"/>
              <w:rPr>
                <w:sz w:val="28"/>
                <w:szCs w:val="28"/>
              </w:rPr>
            </w:pPr>
            <w:r w:rsidRPr="00D2714B">
              <w:rPr>
                <w:sz w:val="28"/>
                <w:szCs w:val="28"/>
              </w:rPr>
              <w:t>(по видам учебных занятий)</w:t>
            </w:r>
          </w:p>
        </w:tc>
        <w:tc>
          <w:tcPr>
            <w:tcW w:w="1884" w:type="dxa"/>
            <w:tcBorders>
              <w:top w:val="single" w:sz="4" w:space="0" w:color="auto"/>
              <w:left w:val="single" w:sz="4" w:space="0" w:color="auto"/>
              <w:bottom w:val="nil"/>
              <w:right w:val="single" w:sz="4" w:space="0" w:color="auto"/>
            </w:tcBorders>
            <w:vAlign w:val="center"/>
          </w:tcPr>
          <w:p w:rsidR="00AF4A8A" w:rsidRPr="00D2714B" w:rsidRDefault="00A2439F" w:rsidP="00401359">
            <w:pPr>
              <w:widowControl/>
              <w:tabs>
                <w:tab w:val="left" w:pos="851"/>
              </w:tabs>
              <w:spacing w:line="240" w:lineRule="auto"/>
              <w:ind w:firstLine="0"/>
              <w:jc w:val="center"/>
              <w:rPr>
                <w:sz w:val="28"/>
                <w:szCs w:val="28"/>
              </w:rPr>
            </w:pPr>
            <w:r>
              <w:rPr>
                <w:sz w:val="28"/>
                <w:szCs w:val="28"/>
              </w:rPr>
              <w:t>14</w:t>
            </w:r>
          </w:p>
        </w:tc>
        <w:tc>
          <w:tcPr>
            <w:tcW w:w="1843" w:type="dxa"/>
            <w:tcBorders>
              <w:top w:val="single" w:sz="4" w:space="0" w:color="auto"/>
              <w:left w:val="single" w:sz="4" w:space="0" w:color="auto"/>
              <w:bottom w:val="nil"/>
              <w:right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r>
              <w:rPr>
                <w:sz w:val="28"/>
                <w:szCs w:val="28"/>
              </w:rPr>
              <w:t>1</w:t>
            </w:r>
            <w:r w:rsidR="00A2439F">
              <w:rPr>
                <w:sz w:val="28"/>
                <w:szCs w:val="28"/>
              </w:rPr>
              <w:t>4</w:t>
            </w:r>
          </w:p>
        </w:tc>
      </w:tr>
      <w:tr w:rsidR="00AF4A8A" w:rsidRPr="00D2714B" w:rsidTr="00401359">
        <w:trPr>
          <w:trHeight w:val="649"/>
          <w:jc w:val="center"/>
        </w:trPr>
        <w:tc>
          <w:tcPr>
            <w:tcW w:w="5431" w:type="dxa"/>
            <w:tcBorders>
              <w:top w:val="nil"/>
              <w:left w:val="single" w:sz="4" w:space="0" w:color="auto"/>
              <w:bottom w:val="nil"/>
              <w:right w:val="single" w:sz="4" w:space="0" w:color="auto"/>
            </w:tcBorders>
            <w:vAlign w:val="center"/>
          </w:tcPr>
          <w:p w:rsidR="00AF4A8A" w:rsidRPr="00D2714B" w:rsidRDefault="00AF4A8A" w:rsidP="00401359">
            <w:pPr>
              <w:widowControl/>
              <w:tabs>
                <w:tab w:val="left" w:pos="851"/>
              </w:tabs>
              <w:spacing w:line="240" w:lineRule="auto"/>
              <w:ind w:firstLine="0"/>
              <w:jc w:val="left"/>
              <w:rPr>
                <w:sz w:val="28"/>
                <w:szCs w:val="28"/>
              </w:rPr>
            </w:pPr>
            <w:r w:rsidRPr="00D2714B">
              <w:rPr>
                <w:sz w:val="28"/>
                <w:szCs w:val="28"/>
              </w:rPr>
              <w:t>В том числе:</w:t>
            </w:r>
          </w:p>
          <w:p w:rsidR="00AF4A8A" w:rsidRPr="00D2714B" w:rsidRDefault="00AF4A8A" w:rsidP="0029674D">
            <w:pPr>
              <w:numPr>
                <w:ilvl w:val="0"/>
                <w:numId w:val="4"/>
              </w:numPr>
              <w:tabs>
                <w:tab w:val="left" w:pos="380"/>
              </w:tabs>
              <w:spacing w:line="240" w:lineRule="auto"/>
              <w:ind w:left="0" w:firstLine="0"/>
              <w:jc w:val="left"/>
              <w:rPr>
                <w:sz w:val="28"/>
                <w:szCs w:val="28"/>
              </w:rPr>
            </w:pPr>
            <w:r w:rsidRPr="00D2714B">
              <w:rPr>
                <w:sz w:val="28"/>
                <w:szCs w:val="28"/>
              </w:rPr>
              <w:t>лекции (Л)</w:t>
            </w:r>
          </w:p>
        </w:tc>
        <w:tc>
          <w:tcPr>
            <w:tcW w:w="1884" w:type="dxa"/>
            <w:tcBorders>
              <w:top w:val="nil"/>
              <w:left w:val="single" w:sz="4" w:space="0" w:color="auto"/>
              <w:bottom w:val="nil"/>
              <w:right w:val="single" w:sz="4" w:space="0" w:color="auto"/>
            </w:tcBorders>
            <w:vAlign w:val="center"/>
          </w:tcPr>
          <w:p w:rsidR="00AF4A8A" w:rsidRDefault="00AF4A8A" w:rsidP="00401359">
            <w:pPr>
              <w:tabs>
                <w:tab w:val="left" w:pos="851"/>
              </w:tabs>
              <w:spacing w:line="240" w:lineRule="auto"/>
              <w:ind w:firstLine="0"/>
              <w:jc w:val="center"/>
              <w:rPr>
                <w:sz w:val="28"/>
                <w:szCs w:val="28"/>
              </w:rPr>
            </w:pPr>
          </w:p>
          <w:p w:rsidR="00AF4A8A" w:rsidRDefault="00A2439F" w:rsidP="00401359">
            <w:pPr>
              <w:tabs>
                <w:tab w:val="left" w:pos="851"/>
              </w:tabs>
              <w:spacing w:line="240" w:lineRule="auto"/>
              <w:ind w:firstLine="0"/>
              <w:jc w:val="center"/>
              <w:rPr>
                <w:sz w:val="28"/>
                <w:szCs w:val="28"/>
              </w:rPr>
            </w:pPr>
            <w:r>
              <w:rPr>
                <w:sz w:val="28"/>
                <w:szCs w:val="28"/>
              </w:rPr>
              <w:t>4</w:t>
            </w:r>
          </w:p>
        </w:tc>
        <w:tc>
          <w:tcPr>
            <w:tcW w:w="1843" w:type="dxa"/>
            <w:tcBorders>
              <w:top w:val="nil"/>
              <w:left w:val="single" w:sz="4" w:space="0" w:color="auto"/>
              <w:bottom w:val="nil"/>
              <w:right w:val="single" w:sz="4" w:space="0" w:color="auto"/>
            </w:tcBorders>
            <w:vAlign w:val="center"/>
          </w:tcPr>
          <w:p w:rsidR="00AF4A8A" w:rsidRDefault="00AF4A8A" w:rsidP="00401359">
            <w:pPr>
              <w:tabs>
                <w:tab w:val="left" w:pos="851"/>
              </w:tabs>
              <w:spacing w:line="240" w:lineRule="auto"/>
              <w:ind w:firstLine="0"/>
              <w:jc w:val="center"/>
              <w:rPr>
                <w:sz w:val="28"/>
                <w:szCs w:val="28"/>
              </w:rPr>
            </w:pPr>
          </w:p>
          <w:p w:rsidR="00AF4A8A" w:rsidRDefault="00A2439F" w:rsidP="00401359">
            <w:pPr>
              <w:tabs>
                <w:tab w:val="left" w:pos="851"/>
              </w:tabs>
              <w:spacing w:line="240" w:lineRule="auto"/>
              <w:ind w:firstLine="0"/>
              <w:jc w:val="center"/>
              <w:rPr>
                <w:sz w:val="28"/>
                <w:szCs w:val="28"/>
              </w:rPr>
            </w:pPr>
            <w:r>
              <w:rPr>
                <w:sz w:val="28"/>
                <w:szCs w:val="28"/>
              </w:rPr>
              <w:t>4</w:t>
            </w:r>
          </w:p>
        </w:tc>
      </w:tr>
      <w:tr w:rsidR="00AF4A8A" w:rsidRPr="00D2714B" w:rsidTr="00401359">
        <w:trPr>
          <w:trHeight w:val="345"/>
          <w:jc w:val="center"/>
        </w:trPr>
        <w:tc>
          <w:tcPr>
            <w:tcW w:w="5431" w:type="dxa"/>
            <w:tcBorders>
              <w:top w:val="nil"/>
              <w:left w:val="single" w:sz="4" w:space="0" w:color="auto"/>
              <w:bottom w:val="nil"/>
              <w:right w:val="single" w:sz="4" w:space="0" w:color="auto"/>
            </w:tcBorders>
            <w:vAlign w:val="center"/>
          </w:tcPr>
          <w:p w:rsidR="00AF4A8A" w:rsidRPr="00D2714B" w:rsidRDefault="00AF4A8A" w:rsidP="0029674D">
            <w:pPr>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884" w:type="dxa"/>
            <w:tcBorders>
              <w:top w:val="nil"/>
              <w:left w:val="single" w:sz="4" w:space="0" w:color="auto"/>
              <w:bottom w:val="nil"/>
              <w:right w:val="single" w:sz="4" w:space="0" w:color="auto"/>
            </w:tcBorders>
            <w:vAlign w:val="center"/>
          </w:tcPr>
          <w:p w:rsidR="00AF4A8A" w:rsidRDefault="00A2439F" w:rsidP="00401359">
            <w:pPr>
              <w:widowControl/>
              <w:tabs>
                <w:tab w:val="left" w:pos="851"/>
              </w:tabs>
              <w:spacing w:line="240" w:lineRule="auto"/>
              <w:ind w:firstLine="0"/>
              <w:jc w:val="center"/>
              <w:rPr>
                <w:sz w:val="28"/>
                <w:szCs w:val="28"/>
              </w:rPr>
            </w:pPr>
            <w:r>
              <w:rPr>
                <w:sz w:val="28"/>
                <w:szCs w:val="28"/>
              </w:rPr>
              <w:t>10</w:t>
            </w:r>
          </w:p>
        </w:tc>
        <w:tc>
          <w:tcPr>
            <w:tcW w:w="1843" w:type="dxa"/>
            <w:tcBorders>
              <w:top w:val="nil"/>
              <w:left w:val="single" w:sz="4" w:space="0" w:color="auto"/>
              <w:bottom w:val="nil"/>
              <w:right w:val="single" w:sz="4" w:space="0" w:color="auto"/>
            </w:tcBorders>
            <w:vAlign w:val="center"/>
          </w:tcPr>
          <w:p w:rsidR="00AF4A8A" w:rsidRDefault="00A2439F" w:rsidP="00401359">
            <w:pPr>
              <w:widowControl/>
              <w:tabs>
                <w:tab w:val="left" w:pos="851"/>
              </w:tabs>
              <w:spacing w:line="240" w:lineRule="auto"/>
              <w:ind w:firstLine="0"/>
              <w:jc w:val="center"/>
              <w:rPr>
                <w:sz w:val="28"/>
                <w:szCs w:val="28"/>
              </w:rPr>
            </w:pPr>
            <w:r>
              <w:rPr>
                <w:sz w:val="28"/>
                <w:szCs w:val="28"/>
              </w:rPr>
              <w:t>10</w:t>
            </w:r>
          </w:p>
        </w:tc>
      </w:tr>
      <w:tr w:rsidR="00AF4A8A" w:rsidRPr="00D2714B" w:rsidTr="00401359">
        <w:trPr>
          <w:trHeight w:val="405"/>
          <w:jc w:val="center"/>
        </w:trPr>
        <w:tc>
          <w:tcPr>
            <w:tcW w:w="5431" w:type="dxa"/>
            <w:tcBorders>
              <w:top w:val="nil"/>
              <w:left w:val="single" w:sz="4" w:space="0" w:color="auto"/>
              <w:bottom w:val="single" w:sz="4" w:space="0" w:color="auto"/>
              <w:right w:val="single" w:sz="4" w:space="0" w:color="auto"/>
            </w:tcBorders>
            <w:vAlign w:val="center"/>
          </w:tcPr>
          <w:p w:rsidR="00AF4A8A" w:rsidRPr="00D2714B" w:rsidRDefault="00AF4A8A" w:rsidP="0029674D">
            <w:pPr>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1884" w:type="dxa"/>
            <w:tcBorders>
              <w:top w:val="nil"/>
              <w:left w:val="single" w:sz="4" w:space="0" w:color="auto"/>
              <w:bottom w:val="single" w:sz="4" w:space="0" w:color="auto"/>
              <w:right w:val="single" w:sz="4" w:space="0" w:color="auto"/>
            </w:tcBorders>
            <w:vAlign w:val="center"/>
          </w:tcPr>
          <w:p w:rsidR="00AF4A8A" w:rsidRDefault="00AF4A8A" w:rsidP="00401359">
            <w:pPr>
              <w:widowControl/>
              <w:tabs>
                <w:tab w:val="left" w:pos="851"/>
              </w:tabs>
              <w:spacing w:line="240" w:lineRule="auto"/>
              <w:ind w:firstLine="0"/>
              <w:jc w:val="center"/>
              <w:rPr>
                <w:sz w:val="28"/>
                <w:szCs w:val="28"/>
              </w:rPr>
            </w:pPr>
            <w:r>
              <w:rPr>
                <w:sz w:val="28"/>
                <w:szCs w:val="28"/>
              </w:rPr>
              <w:t>-</w:t>
            </w:r>
          </w:p>
        </w:tc>
        <w:tc>
          <w:tcPr>
            <w:tcW w:w="1843" w:type="dxa"/>
            <w:tcBorders>
              <w:top w:val="nil"/>
              <w:left w:val="single" w:sz="4" w:space="0" w:color="auto"/>
              <w:bottom w:val="single" w:sz="4" w:space="0" w:color="auto"/>
              <w:right w:val="single" w:sz="4" w:space="0" w:color="auto"/>
            </w:tcBorders>
            <w:vAlign w:val="center"/>
          </w:tcPr>
          <w:p w:rsidR="00AF4A8A" w:rsidRDefault="00AF4A8A" w:rsidP="00401359">
            <w:pPr>
              <w:widowControl/>
              <w:tabs>
                <w:tab w:val="left" w:pos="851"/>
              </w:tabs>
              <w:spacing w:line="240" w:lineRule="auto"/>
              <w:ind w:firstLine="0"/>
              <w:jc w:val="center"/>
              <w:rPr>
                <w:sz w:val="28"/>
                <w:szCs w:val="28"/>
              </w:rPr>
            </w:pPr>
            <w:r>
              <w:rPr>
                <w:sz w:val="28"/>
                <w:szCs w:val="28"/>
              </w:rPr>
              <w:t>-</w:t>
            </w:r>
          </w:p>
        </w:tc>
      </w:tr>
      <w:tr w:rsidR="00AF4A8A" w:rsidRPr="00D2714B" w:rsidTr="00401359">
        <w:trPr>
          <w:jc w:val="center"/>
        </w:trPr>
        <w:tc>
          <w:tcPr>
            <w:tcW w:w="5431" w:type="dxa"/>
            <w:tcBorders>
              <w:top w:val="single" w:sz="4" w:space="0" w:color="auto"/>
            </w:tcBorders>
            <w:vAlign w:val="center"/>
          </w:tcPr>
          <w:p w:rsidR="00AF4A8A" w:rsidRPr="00D2714B" w:rsidRDefault="00AF4A8A" w:rsidP="0040135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884" w:type="dxa"/>
            <w:tcBorders>
              <w:top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r>
              <w:rPr>
                <w:sz w:val="28"/>
                <w:szCs w:val="28"/>
              </w:rPr>
              <w:t>8</w:t>
            </w:r>
            <w:r w:rsidR="00A2439F">
              <w:rPr>
                <w:sz w:val="28"/>
                <w:szCs w:val="28"/>
              </w:rPr>
              <w:t>5</w:t>
            </w:r>
          </w:p>
        </w:tc>
        <w:tc>
          <w:tcPr>
            <w:tcW w:w="1843" w:type="dxa"/>
            <w:tcBorders>
              <w:top w:val="single" w:sz="4" w:space="0" w:color="auto"/>
            </w:tcBorders>
            <w:vAlign w:val="center"/>
          </w:tcPr>
          <w:p w:rsidR="00AF4A8A" w:rsidRPr="00D2714B" w:rsidRDefault="00AF4A8A" w:rsidP="00401359">
            <w:pPr>
              <w:widowControl/>
              <w:tabs>
                <w:tab w:val="left" w:pos="851"/>
              </w:tabs>
              <w:spacing w:line="240" w:lineRule="auto"/>
              <w:ind w:firstLine="0"/>
              <w:jc w:val="center"/>
              <w:rPr>
                <w:sz w:val="28"/>
                <w:szCs w:val="28"/>
              </w:rPr>
            </w:pPr>
            <w:r>
              <w:rPr>
                <w:sz w:val="28"/>
                <w:szCs w:val="28"/>
              </w:rPr>
              <w:t>8</w:t>
            </w:r>
            <w:r w:rsidR="00A2439F">
              <w:rPr>
                <w:sz w:val="28"/>
                <w:szCs w:val="28"/>
              </w:rPr>
              <w:t>5</w:t>
            </w:r>
          </w:p>
        </w:tc>
      </w:tr>
      <w:tr w:rsidR="00AF4A8A" w:rsidRPr="00D2714B" w:rsidTr="00401359">
        <w:trPr>
          <w:jc w:val="center"/>
        </w:trPr>
        <w:tc>
          <w:tcPr>
            <w:tcW w:w="5431" w:type="dxa"/>
            <w:vAlign w:val="center"/>
          </w:tcPr>
          <w:p w:rsidR="00AF4A8A" w:rsidRPr="00D2714B" w:rsidRDefault="00AF4A8A" w:rsidP="00401359">
            <w:pPr>
              <w:widowControl/>
              <w:tabs>
                <w:tab w:val="left" w:pos="851"/>
              </w:tabs>
              <w:spacing w:line="240" w:lineRule="auto"/>
              <w:ind w:firstLine="0"/>
              <w:jc w:val="left"/>
              <w:rPr>
                <w:sz w:val="28"/>
                <w:szCs w:val="28"/>
              </w:rPr>
            </w:pPr>
            <w:r w:rsidRPr="00D2714B">
              <w:rPr>
                <w:sz w:val="28"/>
                <w:szCs w:val="28"/>
              </w:rPr>
              <w:t>Контроль</w:t>
            </w:r>
          </w:p>
        </w:tc>
        <w:tc>
          <w:tcPr>
            <w:tcW w:w="1884" w:type="dxa"/>
            <w:vAlign w:val="center"/>
          </w:tcPr>
          <w:p w:rsidR="00AF4A8A" w:rsidRPr="00D2714B" w:rsidRDefault="00A2439F" w:rsidP="00401359">
            <w:pPr>
              <w:widowControl/>
              <w:tabs>
                <w:tab w:val="left" w:pos="851"/>
              </w:tabs>
              <w:spacing w:line="240" w:lineRule="auto"/>
              <w:ind w:firstLine="0"/>
              <w:jc w:val="center"/>
              <w:rPr>
                <w:sz w:val="28"/>
                <w:szCs w:val="28"/>
              </w:rPr>
            </w:pPr>
            <w:r>
              <w:rPr>
                <w:sz w:val="28"/>
                <w:szCs w:val="28"/>
              </w:rPr>
              <w:t>9</w:t>
            </w:r>
          </w:p>
        </w:tc>
        <w:tc>
          <w:tcPr>
            <w:tcW w:w="1843" w:type="dxa"/>
            <w:vAlign w:val="center"/>
          </w:tcPr>
          <w:p w:rsidR="00AF4A8A" w:rsidRPr="00D2714B" w:rsidRDefault="00A2439F" w:rsidP="00401359">
            <w:pPr>
              <w:widowControl/>
              <w:tabs>
                <w:tab w:val="left" w:pos="851"/>
              </w:tabs>
              <w:spacing w:line="240" w:lineRule="auto"/>
              <w:ind w:firstLine="0"/>
              <w:jc w:val="center"/>
              <w:rPr>
                <w:sz w:val="28"/>
                <w:szCs w:val="28"/>
              </w:rPr>
            </w:pPr>
            <w:r>
              <w:rPr>
                <w:sz w:val="28"/>
                <w:szCs w:val="28"/>
              </w:rPr>
              <w:t>9</w:t>
            </w:r>
          </w:p>
        </w:tc>
      </w:tr>
      <w:tr w:rsidR="00A2439F" w:rsidRPr="00D2714B" w:rsidTr="00401359">
        <w:trPr>
          <w:jc w:val="center"/>
        </w:trPr>
        <w:tc>
          <w:tcPr>
            <w:tcW w:w="5431"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884"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c>
          <w:tcPr>
            <w:tcW w:w="1843"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Э, КР</w:t>
            </w:r>
          </w:p>
        </w:tc>
      </w:tr>
      <w:tr w:rsidR="00A2439F" w:rsidRPr="00D2714B" w:rsidTr="00401359">
        <w:trPr>
          <w:jc w:val="center"/>
        </w:trPr>
        <w:tc>
          <w:tcPr>
            <w:tcW w:w="5431" w:type="dxa"/>
            <w:vAlign w:val="center"/>
          </w:tcPr>
          <w:p w:rsidR="00A2439F" w:rsidRPr="00D2714B" w:rsidRDefault="00A2439F" w:rsidP="0040135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1884"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c>
          <w:tcPr>
            <w:tcW w:w="1843" w:type="dxa"/>
            <w:vAlign w:val="center"/>
          </w:tcPr>
          <w:p w:rsidR="00A2439F" w:rsidRPr="00D2714B" w:rsidRDefault="00A2439F"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r>
    </w:tbl>
    <w:p w:rsidR="00AF4A8A" w:rsidRDefault="00AF4A8A" w:rsidP="00AF4A8A">
      <w:pPr>
        <w:widowControl/>
        <w:tabs>
          <w:tab w:val="left" w:pos="851"/>
        </w:tabs>
        <w:spacing w:line="240" w:lineRule="auto"/>
        <w:ind w:firstLine="851"/>
        <w:rPr>
          <w:rFonts w:eastAsia="Calibri"/>
          <w:snapToGrid/>
          <w:sz w:val="28"/>
          <w:szCs w:val="28"/>
        </w:rPr>
      </w:pPr>
    </w:p>
    <w:p w:rsidR="00A32698" w:rsidRPr="00852610" w:rsidRDefault="00A32698" w:rsidP="00A32698">
      <w:pPr>
        <w:widowControl/>
        <w:spacing w:line="240" w:lineRule="auto"/>
        <w:ind w:firstLine="0"/>
        <w:rPr>
          <w:i/>
          <w:sz w:val="28"/>
          <w:szCs w:val="28"/>
        </w:rPr>
      </w:pPr>
      <w:r w:rsidRPr="00852610">
        <w:rPr>
          <w:i/>
          <w:sz w:val="28"/>
          <w:szCs w:val="28"/>
        </w:rPr>
        <w:t>Примечание:</w:t>
      </w:r>
    </w:p>
    <w:p w:rsidR="00A32698" w:rsidRDefault="00A32698" w:rsidP="00A32698">
      <w:pPr>
        <w:widowControl/>
        <w:tabs>
          <w:tab w:val="left" w:pos="851"/>
        </w:tabs>
        <w:spacing w:line="240" w:lineRule="auto"/>
        <w:ind w:firstLine="0"/>
        <w:rPr>
          <w:i/>
          <w:sz w:val="28"/>
          <w:szCs w:val="28"/>
        </w:rPr>
      </w:pPr>
      <w:r w:rsidRPr="00852610">
        <w:rPr>
          <w:i/>
          <w:sz w:val="28"/>
          <w:szCs w:val="28"/>
        </w:rPr>
        <w:t>Э – экзамен</w:t>
      </w:r>
      <w:r>
        <w:rPr>
          <w:i/>
          <w:sz w:val="28"/>
          <w:szCs w:val="28"/>
        </w:rPr>
        <w:t xml:space="preserve">, </w:t>
      </w:r>
    </w:p>
    <w:p w:rsidR="00A32698" w:rsidRPr="00852610" w:rsidRDefault="00A32698" w:rsidP="00A32698">
      <w:pPr>
        <w:widowControl/>
        <w:tabs>
          <w:tab w:val="left" w:pos="851"/>
        </w:tabs>
        <w:spacing w:line="240" w:lineRule="auto"/>
        <w:ind w:firstLine="0"/>
        <w:rPr>
          <w:i/>
          <w:sz w:val="28"/>
          <w:szCs w:val="28"/>
        </w:rPr>
      </w:pPr>
      <w:r>
        <w:rPr>
          <w:i/>
          <w:sz w:val="28"/>
          <w:szCs w:val="28"/>
        </w:rPr>
        <w:t>КР - курсовая работа</w:t>
      </w: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A32698" w:rsidRDefault="00A32698" w:rsidP="006A0723">
      <w:pPr>
        <w:widowControl/>
        <w:spacing w:line="240" w:lineRule="auto"/>
        <w:ind w:firstLine="851"/>
        <w:jc w:val="center"/>
        <w:rPr>
          <w:rFonts w:eastAsia="Calibri"/>
          <w:b/>
          <w:bCs/>
          <w:snapToGrid/>
          <w:sz w:val="28"/>
          <w:szCs w:val="24"/>
        </w:rPr>
      </w:pPr>
    </w:p>
    <w:p w:rsidR="006A0723" w:rsidRPr="00AF4A8A" w:rsidRDefault="006A0723" w:rsidP="006A0723">
      <w:pPr>
        <w:widowControl/>
        <w:spacing w:line="240" w:lineRule="auto"/>
        <w:ind w:firstLine="851"/>
        <w:jc w:val="center"/>
        <w:rPr>
          <w:rFonts w:eastAsia="Calibri"/>
          <w:b/>
          <w:bCs/>
          <w:snapToGrid/>
          <w:sz w:val="28"/>
          <w:szCs w:val="24"/>
        </w:rPr>
      </w:pPr>
      <w:r w:rsidRPr="00AF4A8A">
        <w:rPr>
          <w:rFonts w:eastAsia="Calibri"/>
          <w:b/>
          <w:bCs/>
          <w:snapToGrid/>
          <w:sz w:val="28"/>
          <w:szCs w:val="24"/>
        </w:rPr>
        <w:lastRenderedPageBreak/>
        <w:t>5. Содержание и структура дисциплины</w:t>
      </w:r>
    </w:p>
    <w:p w:rsidR="0019738B" w:rsidRPr="00AF4A8A" w:rsidRDefault="0019738B" w:rsidP="006A0723">
      <w:pPr>
        <w:widowControl/>
        <w:spacing w:line="240" w:lineRule="auto"/>
        <w:ind w:firstLine="851"/>
        <w:rPr>
          <w:rFonts w:eastAsia="Calibri"/>
          <w:snapToGrid/>
          <w:sz w:val="28"/>
          <w:szCs w:val="24"/>
        </w:rPr>
      </w:pPr>
    </w:p>
    <w:p w:rsidR="006A0723" w:rsidRPr="00AF4A8A" w:rsidRDefault="006A0723" w:rsidP="006A0723">
      <w:pPr>
        <w:widowControl/>
        <w:spacing w:line="240" w:lineRule="auto"/>
        <w:ind w:firstLine="851"/>
        <w:rPr>
          <w:rFonts w:eastAsia="Calibri"/>
          <w:snapToGrid/>
          <w:sz w:val="28"/>
          <w:szCs w:val="24"/>
        </w:rPr>
      </w:pPr>
      <w:r w:rsidRPr="00AF4A8A">
        <w:rPr>
          <w:rFonts w:eastAsia="Calibri"/>
          <w:snapToGrid/>
          <w:sz w:val="28"/>
          <w:szCs w:val="24"/>
        </w:rPr>
        <w:t>5.1 Содержание дисциплины</w:t>
      </w:r>
    </w:p>
    <w:p w:rsidR="00612BC2" w:rsidRPr="00AF4A8A" w:rsidRDefault="00612BC2" w:rsidP="006A0723">
      <w:pPr>
        <w:widowControl/>
        <w:spacing w:line="240" w:lineRule="auto"/>
        <w:ind w:firstLine="851"/>
        <w:rPr>
          <w:rFonts w:eastAsia="Calibri"/>
          <w:snapToGrid/>
          <w:sz w:val="28"/>
          <w:szCs w:val="24"/>
        </w:rPr>
      </w:pPr>
    </w:p>
    <w:tbl>
      <w:tblPr>
        <w:tblW w:w="9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6592"/>
      </w:tblGrid>
      <w:tr w:rsidR="00007FA5" w:rsidRPr="00AF4A8A" w:rsidTr="00184065">
        <w:trPr>
          <w:tblHeader/>
        </w:trPr>
        <w:tc>
          <w:tcPr>
            <w:tcW w:w="567" w:type="dxa"/>
            <w:shd w:val="clear" w:color="auto" w:fill="auto"/>
          </w:tcPr>
          <w:p w:rsidR="00007FA5" w:rsidRPr="00AF4A8A" w:rsidRDefault="00007FA5" w:rsidP="00AF4A8A">
            <w:pPr>
              <w:spacing w:line="240" w:lineRule="auto"/>
              <w:ind w:firstLine="0"/>
              <w:jc w:val="center"/>
              <w:rPr>
                <w:sz w:val="24"/>
                <w:szCs w:val="24"/>
              </w:rPr>
            </w:pPr>
            <w:r w:rsidRPr="00AF4A8A">
              <w:rPr>
                <w:sz w:val="24"/>
                <w:szCs w:val="24"/>
              </w:rPr>
              <w:t>№</w:t>
            </w:r>
          </w:p>
          <w:p w:rsidR="00007FA5" w:rsidRPr="00AF4A8A" w:rsidRDefault="00007FA5" w:rsidP="00AF4A8A">
            <w:pPr>
              <w:spacing w:line="240" w:lineRule="auto"/>
              <w:ind w:firstLine="0"/>
              <w:jc w:val="center"/>
              <w:rPr>
                <w:sz w:val="24"/>
                <w:szCs w:val="24"/>
              </w:rPr>
            </w:pPr>
            <w:r w:rsidRPr="00AF4A8A">
              <w:rPr>
                <w:sz w:val="24"/>
                <w:szCs w:val="24"/>
              </w:rPr>
              <w:t>п/п</w:t>
            </w:r>
          </w:p>
        </w:tc>
        <w:tc>
          <w:tcPr>
            <w:tcW w:w="2126" w:type="dxa"/>
            <w:shd w:val="clear" w:color="auto" w:fill="auto"/>
          </w:tcPr>
          <w:p w:rsidR="00007FA5" w:rsidRPr="00AF4A8A" w:rsidRDefault="00007FA5" w:rsidP="00AF4A8A">
            <w:pPr>
              <w:spacing w:line="240" w:lineRule="auto"/>
              <w:ind w:firstLine="0"/>
              <w:jc w:val="center"/>
              <w:rPr>
                <w:sz w:val="24"/>
                <w:szCs w:val="24"/>
              </w:rPr>
            </w:pPr>
            <w:r w:rsidRPr="00AF4A8A">
              <w:rPr>
                <w:sz w:val="24"/>
                <w:szCs w:val="24"/>
              </w:rPr>
              <w:t xml:space="preserve">Наименование </w:t>
            </w:r>
            <w:r w:rsidR="00AF4A8A">
              <w:rPr>
                <w:sz w:val="24"/>
                <w:szCs w:val="24"/>
              </w:rPr>
              <w:t>раздела дисциплины</w:t>
            </w:r>
          </w:p>
        </w:tc>
        <w:tc>
          <w:tcPr>
            <w:tcW w:w="6592" w:type="dxa"/>
            <w:shd w:val="clear" w:color="auto" w:fill="auto"/>
          </w:tcPr>
          <w:p w:rsidR="00007FA5" w:rsidRPr="00AF4A8A" w:rsidRDefault="00AF4A8A" w:rsidP="00AF4A8A">
            <w:pPr>
              <w:spacing w:line="240" w:lineRule="auto"/>
              <w:ind w:firstLine="0"/>
              <w:jc w:val="center"/>
              <w:rPr>
                <w:sz w:val="24"/>
                <w:szCs w:val="24"/>
              </w:rPr>
            </w:pPr>
            <w:r>
              <w:rPr>
                <w:sz w:val="24"/>
                <w:szCs w:val="24"/>
              </w:rPr>
              <w:t>Содержание раздела</w:t>
            </w:r>
          </w:p>
        </w:tc>
      </w:tr>
      <w:tr w:rsidR="006772EE" w:rsidRPr="00AF4A8A" w:rsidTr="00184065">
        <w:tc>
          <w:tcPr>
            <w:tcW w:w="567" w:type="dxa"/>
            <w:shd w:val="clear" w:color="auto" w:fill="auto"/>
          </w:tcPr>
          <w:p w:rsidR="006772EE" w:rsidRPr="00AF4A8A" w:rsidRDefault="006772EE" w:rsidP="006772EE">
            <w:pPr>
              <w:spacing w:line="240" w:lineRule="auto"/>
              <w:ind w:firstLine="0"/>
              <w:jc w:val="center"/>
              <w:rPr>
                <w:sz w:val="24"/>
                <w:szCs w:val="24"/>
              </w:rPr>
            </w:pPr>
            <w:r w:rsidRPr="00AF4A8A">
              <w:rPr>
                <w:sz w:val="24"/>
                <w:szCs w:val="24"/>
              </w:rPr>
              <w:t>1</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Маркетинг как фактор конкурентоспособности фирмы</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Понятие конкуренции. Достоинства конкуренции как инструмента рыночного равновесия. Виды конкурентов. Факторы, определяющие поведение отраслевых конкурентов. Барьеры входа в отрасль. Модель пяти конкурентных сил. Типология конкурентных ситуаций.</w:t>
            </w:r>
            <w:r w:rsidR="00A6644F" w:rsidRPr="00AF4A8A">
              <w:rPr>
                <w:sz w:val="24"/>
                <w:szCs w:val="24"/>
              </w:rPr>
              <w:t xml:space="preserve"> Конкурентоспособность и конкурентное преимущество. Рыночная сила. Виды конкурентных преимуществ по факторам превосходства. Виды конкурентных преимуществ по периоду действия. Виды конкурентной борьбы. Конкурентные стратегии. Виды атакующих стратегий. Стратегии последователей. Стратегии специалиста по направлению специализации.</w:t>
            </w:r>
          </w:p>
        </w:tc>
      </w:tr>
      <w:tr w:rsidR="006772EE" w:rsidRPr="00AF4A8A" w:rsidTr="00184065">
        <w:tc>
          <w:tcPr>
            <w:tcW w:w="567" w:type="dxa"/>
            <w:shd w:val="clear" w:color="auto" w:fill="auto"/>
          </w:tcPr>
          <w:p w:rsidR="006772EE" w:rsidRPr="00AF4A8A" w:rsidRDefault="00A6644F" w:rsidP="006772EE">
            <w:pPr>
              <w:spacing w:line="240" w:lineRule="auto"/>
              <w:ind w:firstLine="0"/>
              <w:jc w:val="center"/>
              <w:rPr>
                <w:sz w:val="24"/>
                <w:szCs w:val="24"/>
              </w:rPr>
            </w:pPr>
            <w:r>
              <w:rPr>
                <w:sz w:val="24"/>
                <w:szCs w:val="24"/>
              </w:rPr>
              <w:t>2</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 xml:space="preserve">Стратегический и операционный маркетинг </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Роль и задачи стратегического маркетинга. Этапы планирования. Детерминанты стратегического маркетинга. Этапы разработки маркетинговой стратегии компании. Операционный маркетинг. Этапы оперативного контроля.</w:t>
            </w:r>
          </w:p>
        </w:tc>
      </w:tr>
      <w:tr w:rsidR="006772EE" w:rsidRPr="00AF4A8A" w:rsidTr="00184065">
        <w:tc>
          <w:tcPr>
            <w:tcW w:w="567" w:type="dxa"/>
            <w:shd w:val="clear" w:color="auto" w:fill="auto"/>
          </w:tcPr>
          <w:p w:rsidR="006772EE" w:rsidRPr="00AF4A8A" w:rsidRDefault="00A6644F" w:rsidP="006772EE">
            <w:pPr>
              <w:spacing w:line="240" w:lineRule="auto"/>
              <w:ind w:firstLine="0"/>
              <w:jc w:val="center"/>
              <w:rPr>
                <w:sz w:val="24"/>
                <w:szCs w:val="24"/>
              </w:rPr>
            </w:pPr>
            <w:r>
              <w:rPr>
                <w:sz w:val="24"/>
                <w:szCs w:val="24"/>
              </w:rPr>
              <w:t>3</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Разработка маркетинговой стратегии компании</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Разработка миссии и определение целей фирмы. Стратегический анализ и диагностика. Стратегический выбор. Разработка стратегии. Определение механизма контроля.</w:t>
            </w:r>
            <w:r w:rsidR="00A6644F" w:rsidRPr="00AF4A8A">
              <w:rPr>
                <w:sz w:val="24"/>
                <w:szCs w:val="24"/>
              </w:rPr>
              <w:t xml:space="preserve"> Стратегия лидерства за счет экономии на издержках. Особенности стратегии лидерства за счет экономии на издержках. Стратегия дифференциации. Особенности стратегии дифференциации. Стратегия специализации. Особенности стратегии специализации. Стратегии роста. Интенсивный рост. Интеграционный рост.</w:t>
            </w:r>
          </w:p>
        </w:tc>
      </w:tr>
      <w:tr w:rsidR="006772EE" w:rsidRPr="00AF4A8A" w:rsidTr="00184065">
        <w:tc>
          <w:tcPr>
            <w:tcW w:w="567" w:type="dxa"/>
            <w:shd w:val="clear" w:color="auto" w:fill="auto"/>
          </w:tcPr>
          <w:p w:rsidR="006772EE" w:rsidRPr="00AF4A8A" w:rsidRDefault="00A6644F" w:rsidP="006772EE">
            <w:pPr>
              <w:spacing w:line="240" w:lineRule="auto"/>
              <w:ind w:firstLine="0"/>
              <w:jc w:val="center"/>
              <w:rPr>
                <w:sz w:val="24"/>
                <w:szCs w:val="24"/>
              </w:rPr>
            </w:pPr>
            <w:r>
              <w:rPr>
                <w:sz w:val="24"/>
                <w:szCs w:val="24"/>
              </w:rPr>
              <w:t>4</w:t>
            </w:r>
          </w:p>
        </w:tc>
        <w:tc>
          <w:tcPr>
            <w:tcW w:w="2126" w:type="dxa"/>
            <w:shd w:val="clear" w:color="auto" w:fill="auto"/>
          </w:tcPr>
          <w:p w:rsidR="006772EE" w:rsidRPr="00A2439F" w:rsidRDefault="006772EE" w:rsidP="006772EE">
            <w:pPr>
              <w:spacing w:line="240" w:lineRule="auto"/>
              <w:ind w:firstLine="0"/>
              <w:rPr>
                <w:sz w:val="24"/>
                <w:szCs w:val="24"/>
              </w:rPr>
            </w:pPr>
            <w:r w:rsidRPr="00A2439F">
              <w:rPr>
                <w:sz w:val="24"/>
                <w:szCs w:val="24"/>
              </w:rPr>
              <w:t>Операционные стратегии маркетинга</w:t>
            </w:r>
          </w:p>
        </w:tc>
        <w:tc>
          <w:tcPr>
            <w:tcW w:w="6592" w:type="dxa"/>
            <w:shd w:val="clear" w:color="auto" w:fill="auto"/>
          </w:tcPr>
          <w:p w:rsidR="006772EE" w:rsidRPr="00AF4A8A" w:rsidRDefault="006772EE" w:rsidP="006772EE">
            <w:pPr>
              <w:spacing w:line="240" w:lineRule="auto"/>
              <w:ind w:firstLine="0"/>
              <w:rPr>
                <w:sz w:val="24"/>
                <w:szCs w:val="24"/>
              </w:rPr>
            </w:pPr>
            <w:r w:rsidRPr="00AF4A8A">
              <w:rPr>
                <w:sz w:val="24"/>
                <w:szCs w:val="24"/>
              </w:rPr>
              <w:t>Стратегия качества товара. Стратегии ценообразования. Стратегии в канале сбыта: интенсивный сбыт, избирательный сбыт, эксклюзивное распределение и франшиза. Стратегии сотрудничества с посредниками: стратегия вталкивания и стратегия втягивания. Стратегии коммуникации: позиционирования, «послания», «звездная». Стратегии регулирования спроса на этапах ЖЦТ.</w:t>
            </w:r>
          </w:p>
        </w:tc>
      </w:tr>
    </w:tbl>
    <w:p w:rsidR="008952BE" w:rsidRDefault="008952BE">
      <w:pPr>
        <w:widowControl/>
        <w:spacing w:line="240" w:lineRule="auto"/>
        <w:ind w:firstLine="0"/>
        <w:jc w:val="left"/>
        <w:rPr>
          <w:rFonts w:eastAsia="Calibri"/>
          <w:snapToGrid/>
          <w:sz w:val="28"/>
          <w:szCs w:val="28"/>
        </w:rPr>
      </w:pPr>
    </w:p>
    <w:p w:rsidR="006A0723" w:rsidRDefault="006A0723" w:rsidP="006A0723">
      <w:pPr>
        <w:widowControl/>
        <w:spacing w:line="240" w:lineRule="auto"/>
        <w:ind w:firstLine="851"/>
        <w:rPr>
          <w:rFonts w:eastAsia="Calibri"/>
          <w:snapToGrid/>
          <w:sz w:val="28"/>
          <w:szCs w:val="28"/>
        </w:rPr>
      </w:pPr>
      <w:r w:rsidRPr="00813C6A">
        <w:rPr>
          <w:rFonts w:eastAsia="Calibri"/>
          <w:snapToGrid/>
          <w:sz w:val="28"/>
          <w:szCs w:val="28"/>
        </w:rPr>
        <w:t>5.2 Разделы дисциплины и виды занятий</w:t>
      </w:r>
    </w:p>
    <w:p w:rsidR="00184065" w:rsidRPr="00813C6A" w:rsidRDefault="00184065" w:rsidP="006A0723">
      <w:pPr>
        <w:widowControl/>
        <w:spacing w:line="240" w:lineRule="auto"/>
        <w:ind w:firstLine="851"/>
        <w:rPr>
          <w:rFonts w:eastAsia="Calibri"/>
          <w:snapToGrid/>
          <w:sz w:val="28"/>
          <w:szCs w:val="28"/>
        </w:rPr>
      </w:pPr>
    </w:p>
    <w:p w:rsidR="006A0723" w:rsidRPr="00813C6A" w:rsidRDefault="006A0723" w:rsidP="006A0723">
      <w:pPr>
        <w:widowControl/>
        <w:spacing w:line="240" w:lineRule="auto"/>
        <w:ind w:firstLine="851"/>
        <w:rPr>
          <w:rFonts w:eastAsia="Calibri"/>
          <w:snapToGrid/>
          <w:sz w:val="28"/>
          <w:szCs w:val="28"/>
        </w:rPr>
      </w:pPr>
      <w:r w:rsidRPr="00813C6A">
        <w:rPr>
          <w:rFonts w:eastAsia="Calibri"/>
          <w:snapToGrid/>
          <w:sz w:val="28"/>
          <w:szCs w:val="28"/>
        </w:rPr>
        <w:t>Для очной формы обучения:</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13"/>
        <w:gridCol w:w="737"/>
        <w:gridCol w:w="1195"/>
        <w:gridCol w:w="881"/>
        <w:gridCol w:w="1261"/>
      </w:tblGrid>
      <w:tr w:rsidR="00A2439F" w:rsidRPr="00184065" w:rsidTr="00184065">
        <w:trPr>
          <w:trHeight w:val="362"/>
          <w:tblHeader/>
        </w:trPr>
        <w:tc>
          <w:tcPr>
            <w:tcW w:w="540" w:type="dxa"/>
            <w:shd w:val="clear" w:color="auto" w:fill="auto"/>
            <w:vAlign w:val="center"/>
          </w:tcPr>
          <w:p w:rsidR="00A2439F" w:rsidRPr="00184065" w:rsidRDefault="00A2439F" w:rsidP="00743E8B">
            <w:pPr>
              <w:widowControl/>
              <w:tabs>
                <w:tab w:val="left" w:pos="0"/>
              </w:tabs>
              <w:spacing w:line="240" w:lineRule="auto"/>
              <w:ind w:firstLine="0"/>
              <w:jc w:val="center"/>
              <w:rPr>
                <w:rFonts w:eastAsia="Calibri"/>
                <w:bCs/>
                <w:snapToGrid/>
                <w:sz w:val="24"/>
                <w:szCs w:val="24"/>
              </w:rPr>
            </w:pPr>
            <w:r w:rsidRPr="00184065">
              <w:rPr>
                <w:rFonts w:eastAsia="Calibri"/>
                <w:bCs/>
                <w:snapToGrid/>
                <w:sz w:val="24"/>
                <w:szCs w:val="24"/>
              </w:rPr>
              <w:t>№ п/п</w:t>
            </w:r>
          </w:p>
        </w:tc>
        <w:tc>
          <w:tcPr>
            <w:tcW w:w="4813" w:type="dxa"/>
            <w:shd w:val="clear" w:color="auto" w:fill="auto"/>
            <w:vAlign w:val="center"/>
          </w:tcPr>
          <w:p w:rsidR="00A2439F" w:rsidRPr="00184065" w:rsidRDefault="00A2439F" w:rsidP="00743E8B">
            <w:pPr>
              <w:widowControl/>
              <w:tabs>
                <w:tab w:val="left" w:pos="0"/>
              </w:tabs>
              <w:spacing w:line="240" w:lineRule="auto"/>
              <w:ind w:firstLine="0"/>
              <w:jc w:val="center"/>
              <w:rPr>
                <w:rFonts w:eastAsia="Calibri"/>
                <w:bCs/>
                <w:snapToGrid/>
                <w:sz w:val="24"/>
                <w:szCs w:val="24"/>
              </w:rPr>
            </w:pPr>
            <w:r w:rsidRPr="00184065">
              <w:rPr>
                <w:rFonts w:eastAsia="Calibri"/>
                <w:bCs/>
                <w:snapToGrid/>
                <w:sz w:val="24"/>
                <w:szCs w:val="24"/>
              </w:rPr>
              <w:t>Наименование раздела дисциплины</w:t>
            </w:r>
          </w:p>
        </w:tc>
        <w:tc>
          <w:tcPr>
            <w:tcW w:w="737"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Л</w:t>
            </w:r>
          </w:p>
        </w:tc>
        <w:tc>
          <w:tcPr>
            <w:tcW w:w="1195"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ПЗ</w:t>
            </w:r>
          </w:p>
        </w:tc>
        <w:tc>
          <w:tcPr>
            <w:tcW w:w="881"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ЛР</w:t>
            </w:r>
          </w:p>
        </w:tc>
        <w:tc>
          <w:tcPr>
            <w:tcW w:w="1261" w:type="dxa"/>
            <w:shd w:val="clear" w:color="auto" w:fill="auto"/>
            <w:vAlign w:val="center"/>
          </w:tcPr>
          <w:p w:rsidR="00A2439F" w:rsidRPr="00184065" w:rsidRDefault="00A2439F" w:rsidP="00743E8B">
            <w:pPr>
              <w:widowControl/>
              <w:spacing w:line="240" w:lineRule="auto"/>
              <w:ind w:firstLine="0"/>
              <w:jc w:val="center"/>
              <w:rPr>
                <w:rFonts w:eastAsia="Calibri"/>
                <w:snapToGrid/>
                <w:sz w:val="24"/>
                <w:szCs w:val="24"/>
              </w:rPr>
            </w:pPr>
            <w:r w:rsidRPr="00184065">
              <w:rPr>
                <w:rFonts w:eastAsia="Calibri"/>
                <w:snapToGrid/>
                <w:sz w:val="24"/>
                <w:szCs w:val="24"/>
              </w:rPr>
              <w:t>СРС</w:t>
            </w:r>
          </w:p>
        </w:tc>
      </w:tr>
      <w:tr w:rsidR="00A2439F" w:rsidRPr="00184065" w:rsidTr="00184065">
        <w:trPr>
          <w:trHeight w:val="440"/>
        </w:trPr>
        <w:tc>
          <w:tcPr>
            <w:tcW w:w="540" w:type="dxa"/>
            <w:shd w:val="clear" w:color="auto" w:fill="auto"/>
          </w:tcPr>
          <w:p w:rsidR="00A2439F" w:rsidRPr="00184065" w:rsidRDefault="00A2439F" w:rsidP="00743E8B">
            <w:pPr>
              <w:spacing w:line="240" w:lineRule="auto"/>
              <w:ind w:firstLine="0"/>
              <w:jc w:val="left"/>
              <w:rPr>
                <w:sz w:val="24"/>
                <w:szCs w:val="24"/>
              </w:rPr>
            </w:pPr>
            <w:bookmarkStart w:id="15" w:name="_Hlk495747804"/>
            <w:r w:rsidRPr="00184065">
              <w:rPr>
                <w:sz w:val="24"/>
                <w:szCs w:val="24"/>
              </w:rPr>
              <w:t>1</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Маркетинг как фактор конкурентоспособности фирмы</w:t>
            </w:r>
          </w:p>
        </w:tc>
        <w:tc>
          <w:tcPr>
            <w:tcW w:w="737"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4</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8</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4</w:t>
            </w:r>
          </w:p>
        </w:tc>
      </w:tr>
      <w:tr w:rsidR="00A2439F" w:rsidRPr="00184065" w:rsidTr="00184065">
        <w:trPr>
          <w:trHeight w:val="307"/>
        </w:trPr>
        <w:tc>
          <w:tcPr>
            <w:tcW w:w="540" w:type="dxa"/>
            <w:shd w:val="clear" w:color="auto" w:fill="auto"/>
          </w:tcPr>
          <w:p w:rsidR="00A2439F" w:rsidRPr="00184065" w:rsidRDefault="00A32698" w:rsidP="00743E8B">
            <w:pPr>
              <w:spacing w:line="240" w:lineRule="auto"/>
              <w:ind w:firstLine="0"/>
              <w:jc w:val="left"/>
              <w:rPr>
                <w:sz w:val="24"/>
                <w:szCs w:val="24"/>
              </w:rPr>
            </w:pPr>
            <w:r w:rsidRPr="00184065">
              <w:rPr>
                <w:sz w:val="24"/>
                <w:szCs w:val="24"/>
              </w:rPr>
              <w:t>2</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 xml:space="preserve">Стратегический и операционный маркетинг </w:t>
            </w:r>
          </w:p>
        </w:tc>
        <w:tc>
          <w:tcPr>
            <w:tcW w:w="737"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6</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10</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6</w:t>
            </w:r>
          </w:p>
        </w:tc>
      </w:tr>
      <w:tr w:rsidR="00A2439F" w:rsidRPr="00184065" w:rsidTr="00184065">
        <w:trPr>
          <w:trHeight w:val="442"/>
        </w:trPr>
        <w:tc>
          <w:tcPr>
            <w:tcW w:w="540" w:type="dxa"/>
            <w:shd w:val="clear" w:color="auto" w:fill="auto"/>
          </w:tcPr>
          <w:p w:rsidR="00A2439F" w:rsidRPr="00184065" w:rsidRDefault="00A32698" w:rsidP="00743E8B">
            <w:pPr>
              <w:spacing w:line="240" w:lineRule="auto"/>
              <w:ind w:firstLine="0"/>
              <w:jc w:val="left"/>
              <w:rPr>
                <w:sz w:val="24"/>
                <w:szCs w:val="24"/>
              </w:rPr>
            </w:pPr>
            <w:r w:rsidRPr="00184065">
              <w:rPr>
                <w:sz w:val="24"/>
                <w:szCs w:val="24"/>
              </w:rPr>
              <w:t>3</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 xml:space="preserve">Разработка маркетинговой стратегии </w:t>
            </w:r>
          </w:p>
        </w:tc>
        <w:tc>
          <w:tcPr>
            <w:tcW w:w="737"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4</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8</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2439F" w:rsidP="00743E8B">
            <w:pPr>
              <w:spacing w:line="240" w:lineRule="auto"/>
              <w:ind w:firstLine="0"/>
              <w:jc w:val="center"/>
              <w:rPr>
                <w:sz w:val="24"/>
                <w:szCs w:val="24"/>
              </w:rPr>
            </w:pPr>
          </w:p>
        </w:tc>
      </w:tr>
      <w:tr w:rsidR="00A2439F" w:rsidRPr="00184065" w:rsidTr="00184065">
        <w:trPr>
          <w:trHeight w:val="293"/>
        </w:trPr>
        <w:tc>
          <w:tcPr>
            <w:tcW w:w="540" w:type="dxa"/>
            <w:shd w:val="clear" w:color="auto" w:fill="auto"/>
          </w:tcPr>
          <w:p w:rsidR="00A2439F" w:rsidRPr="00184065" w:rsidRDefault="00A32698" w:rsidP="00743E8B">
            <w:pPr>
              <w:spacing w:line="240" w:lineRule="auto"/>
              <w:ind w:firstLine="0"/>
              <w:jc w:val="left"/>
              <w:rPr>
                <w:sz w:val="24"/>
                <w:szCs w:val="24"/>
              </w:rPr>
            </w:pPr>
            <w:r w:rsidRPr="00184065">
              <w:rPr>
                <w:sz w:val="24"/>
                <w:szCs w:val="24"/>
              </w:rPr>
              <w:t>4</w:t>
            </w:r>
          </w:p>
        </w:tc>
        <w:tc>
          <w:tcPr>
            <w:tcW w:w="4813" w:type="dxa"/>
            <w:shd w:val="clear" w:color="auto" w:fill="auto"/>
          </w:tcPr>
          <w:p w:rsidR="00A2439F" w:rsidRPr="00184065" w:rsidRDefault="00A2439F" w:rsidP="00184065">
            <w:pPr>
              <w:spacing w:line="240" w:lineRule="auto"/>
              <w:ind w:firstLine="0"/>
              <w:jc w:val="left"/>
              <w:rPr>
                <w:sz w:val="24"/>
                <w:szCs w:val="24"/>
              </w:rPr>
            </w:pPr>
            <w:r w:rsidRPr="00184065">
              <w:rPr>
                <w:sz w:val="24"/>
                <w:szCs w:val="24"/>
              </w:rPr>
              <w:t>Операционные стратегии маркетинга</w:t>
            </w:r>
          </w:p>
        </w:tc>
        <w:tc>
          <w:tcPr>
            <w:tcW w:w="737"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4</w:t>
            </w:r>
          </w:p>
        </w:tc>
        <w:tc>
          <w:tcPr>
            <w:tcW w:w="1195"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10</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32698" w:rsidP="00743E8B">
            <w:pPr>
              <w:spacing w:line="240" w:lineRule="auto"/>
              <w:ind w:firstLine="0"/>
              <w:jc w:val="center"/>
              <w:rPr>
                <w:sz w:val="24"/>
                <w:szCs w:val="24"/>
              </w:rPr>
            </w:pPr>
            <w:r w:rsidRPr="00184065">
              <w:rPr>
                <w:sz w:val="24"/>
                <w:szCs w:val="24"/>
              </w:rPr>
              <w:t>4</w:t>
            </w:r>
          </w:p>
        </w:tc>
      </w:tr>
      <w:bookmarkEnd w:id="15"/>
      <w:tr w:rsidR="00A2439F" w:rsidRPr="00184065" w:rsidTr="00184065">
        <w:trPr>
          <w:trHeight w:val="186"/>
        </w:trPr>
        <w:tc>
          <w:tcPr>
            <w:tcW w:w="540" w:type="dxa"/>
            <w:shd w:val="clear" w:color="auto" w:fill="auto"/>
          </w:tcPr>
          <w:p w:rsidR="00A2439F" w:rsidRPr="00184065" w:rsidRDefault="00A2439F" w:rsidP="00743E8B">
            <w:pPr>
              <w:spacing w:line="240" w:lineRule="auto"/>
              <w:ind w:firstLine="0"/>
              <w:jc w:val="left"/>
              <w:rPr>
                <w:sz w:val="24"/>
                <w:szCs w:val="24"/>
              </w:rPr>
            </w:pPr>
          </w:p>
        </w:tc>
        <w:tc>
          <w:tcPr>
            <w:tcW w:w="4813" w:type="dxa"/>
            <w:shd w:val="clear" w:color="auto" w:fill="auto"/>
            <w:vAlign w:val="center"/>
          </w:tcPr>
          <w:p w:rsidR="00A2439F" w:rsidRPr="00184065" w:rsidRDefault="00A2439F" w:rsidP="00743E8B">
            <w:pPr>
              <w:snapToGrid w:val="0"/>
              <w:spacing w:line="240" w:lineRule="auto"/>
              <w:ind w:firstLine="0"/>
              <w:jc w:val="right"/>
              <w:rPr>
                <w:sz w:val="24"/>
                <w:szCs w:val="24"/>
              </w:rPr>
            </w:pPr>
            <w:r w:rsidRPr="00184065">
              <w:rPr>
                <w:sz w:val="24"/>
                <w:szCs w:val="24"/>
              </w:rPr>
              <w:t>ИТОГО:</w:t>
            </w:r>
          </w:p>
        </w:tc>
        <w:tc>
          <w:tcPr>
            <w:tcW w:w="737"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18</w:t>
            </w:r>
          </w:p>
        </w:tc>
        <w:tc>
          <w:tcPr>
            <w:tcW w:w="1195"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36</w:t>
            </w:r>
          </w:p>
        </w:tc>
        <w:tc>
          <w:tcPr>
            <w:tcW w:w="881"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1261"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18</w:t>
            </w:r>
          </w:p>
        </w:tc>
      </w:tr>
    </w:tbl>
    <w:p w:rsidR="00702823" w:rsidRPr="00813C6A" w:rsidRDefault="00702823" w:rsidP="00B71379">
      <w:pPr>
        <w:widowControl/>
        <w:spacing w:line="240" w:lineRule="auto"/>
        <w:ind w:firstLine="851"/>
        <w:rPr>
          <w:rFonts w:eastAsia="Calibri"/>
          <w:snapToGrid/>
          <w:sz w:val="28"/>
          <w:szCs w:val="28"/>
        </w:rPr>
      </w:pPr>
    </w:p>
    <w:p w:rsidR="00B71379" w:rsidRPr="00813C6A" w:rsidRDefault="00B71379" w:rsidP="008952BE">
      <w:pPr>
        <w:widowControl/>
        <w:spacing w:line="240" w:lineRule="auto"/>
        <w:ind w:firstLine="720"/>
        <w:jc w:val="left"/>
        <w:rPr>
          <w:rFonts w:eastAsia="Calibri"/>
          <w:snapToGrid/>
          <w:sz w:val="28"/>
          <w:szCs w:val="28"/>
        </w:rPr>
      </w:pPr>
      <w:r w:rsidRPr="00813C6A">
        <w:rPr>
          <w:rFonts w:eastAsia="Calibri"/>
          <w:snapToGrid/>
          <w:sz w:val="28"/>
          <w:szCs w:val="28"/>
        </w:rPr>
        <w:lastRenderedPageBreak/>
        <w:t>Для заочной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5386"/>
        <w:gridCol w:w="709"/>
        <w:gridCol w:w="851"/>
        <w:gridCol w:w="708"/>
        <w:gridCol w:w="820"/>
      </w:tblGrid>
      <w:tr w:rsidR="00A2439F" w:rsidRPr="00184065" w:rsidTr="00813C6A">
        <w:trPr>
          <w:trHeight w:val="446"/>
          <w:tblHeader/>
          <w:jc w:val="center"/>
        </w:trPr>
        <w:tc>
          <w:tcPr>
            <w:tcW w:w="537" w:type="dxa"/>
            <w:shd w:val="clear" w:color="auto" w:fill="auto"/>
            <w:vAlign w:val="center"/>
          </w:tcPr>
          <w:p w:rsidR="00A2439F" w:rsidRPr="00184065" w:rsidRDefault="00A2439F" w:rsidP="00813C6A">
            <w:pPr>
              <w:widowControl/>
              <w:tabs>
                <w:tab w:val="left" w:pos="0"/>
              </w:tabs>
              <w:spacing w:line="240" w:lineRule="auto"/>
              <w:ind w:firstLine="0"/>
              <w:jc w:val="center"/>
              <w:rPr>
                <w:rFonts w:eastAsia="Calibri"/>
                <w:b/>
                <w:bCs/>
                <w:snapToGrid/>
                <w:sz w:val="24"/>
                <w:szCs w:val="24"/>
              </w:rPr>
            </w:pPr>
            <w:r w:rsidRPr="00184065">
              <w:rPr>
                <w:rFonts w:eastAsia="Calibri"/>
                <w:b/>
                <w:bCs/>
                <w:snapToGrid/>
                <w:sz w:val="24"/>
                <w:szCs w:val="24"/>
              </w:rPr>
              <w:t xml:space="preserve">№ </w:t>
            </w:r>
          </w:p>
        </w:tc>
        <w:tc>
          <w:tcPr>
            <w:tcW w:w="5386" w:type="dxa"/>
            <w:shd w:val="clear" w:color="auto" w:fill="auto"/>
            <w:vAlign w:val="center"/>
          </w:tcPr>
          <w:p w:rsidR="00A2439F" w:rsidRPr="00184065" w:rsidRDefault="00A2439F" w:rsidP="00743E8B">
            <w:pPr>
              <w:widowControl/>
              <w:tabs>
                <w:tab w:val="left" w:pos="0"/>
              </w:tabs>
              <w:spacing w:line="240" w:lineRule="auto"/>
              <w:ind w:firstLine="0"/>
              <w:jc w:val="center"/>
              <w:rPr>
                <w:rFonts w:eastAsia="Calibri"/>
                <w:b/>
                <w:bCs/>
                <w:snapToGrid/>
                <w:sz w:val="24"/>
                <w:szCs w:val="24"/>
              </w:rPr>
            </w:pPr>
            <w:r w:rsidRPr="00184065">
              <w:rPr>
                <w:rFonts w:eastAsia="Calibri"/>
                <w:b/>
                <w:bCs/>
                <w:snapToGrid/>
                <w:sz w:val="24"/>
                <w:szCs w:val="24"/>
              </w:rPr>
              <w:t>Наименование раздела дисциплины</w:t>
            </w:r>
          </w:p>
        </w:tc>
        <w:tc>
          <w:tcPr>
            <w:tcW w:w="709"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Л</w:t>
            </w:r>
          </w:p>
        </w:tc>
        <w:tc>
          <w:tcPr>
            <w:tcW w:w="851"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ПЗ</w:t>
            </w:r>
          </w:p>
        </w:tc>
        <w:tc>
          <w:tcPr>
            <w:tcW w:w="708"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ЛР</w:t>
            </w:r>
          </w:p>
        </w:tc>
        <w:tc>
          <w:tcPr>
            <w:tcW w:w="820" w:type="dxa"/>
            <w:shd w:val="clear" w:color="auto" w:fill="auto"/>
            <w:vAlign w:val="center"/>
          </w:tcPr>
          <w:p w:rsidR="00A2439F" w:rsidRPr="00184065" w:rsidRDefault="00A2439F" w:rsidP="00743E8B">
            <w:pPr>
              <w:widowControl/>
              <w:spacing w:line="240" w:lineRule="auto"/>
              <w:ind w:firstLine="0"/>
              <w:jc w:val="center"/>
              <w:rPr>
                <w:rFonts w:eastAsia="Calibri"/>
                <w:b/>
                <w:snapToGrid/>
                <w:sz w:val="24"/>
                <w:szCs w:val="24"/>
              </w:rPr>
            </w:pPr>
            <w:r w:rsidRPr="00184065">
              <w:rPr>
                <w:rFonts w:eastAsia="Calibri"/>
                <w:b/>
                <w:snapToGrid/>
                <w:sz w:val="24"/>
                <w:szCs w:val="24"/>
              </w:rPr>
              <w:t>СРС</w:t>
            </w:r>
          </w:p>
        </w:tc>
      </w:tr>
      <w:tr w:rsidR="00A32698" w:rsidRPr="00184065" w:rsidTr="00813C6A">
        <w:trPr>
          <w:trHeight w:val="355"/>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1</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Маркетинг как фактор конкурентоспособности фирмы</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20</w:t>
            </w:r>
          </w:p>
        </w:tc>
      </w:tr>
      <w:tr w:rsidR="00A32698" w:rsidRPr="00184065" w:rsidTr="00184065">
        <w:trPr>
          <w:trHeight w:val="337"/>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2</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 xml:space="preserve">Стратегический и операционный маркетинг </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20</w:t>
            </w:r>
          </w:p>
        </w:tc>
      </w:tr>
      <w:tr w:rsidR="00A32698" w:rsidRPr="00184065" w:rsidTr="00184065">
        <w:trPr>
          <w:trHeight w:val="285"/>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3</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 xml:space="preserve">Разработка маркетинговой стратегии </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4</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20</w:t>
            </w:r>
          </w:p>
        </w:tc>
      </w:tr>
      <w:tr w:rsidR="00A32698" w:rsidRPr="00184065" w:rsidTr="00184065">
        <w:trPr>
          <w:trHeight w:val="451"/>
          <w:jc w:val="center"/>
        </w:trPr>
        <w:tc>
          <w:tcPr>
            <w:tcW w:w="537" w:type="dxa"/>
            <w:shd w:val="clear" w:color="auto" w:fill="auto"/>
          </w:tcPr>
          <w:p w:rsidR="00A32698" w:rsidRPr="00184065" w:rsidRDefault="00A32698" w:rsidP="00743E8B">
            <w:pPr>
              <w:spacing w:line="240" w:lineRule="auto"/>
              <w:ind w:firstLine="0"/>
              <w:jc w:val="left"/>
              <w:rPr>
                <w:sz w:val="24"/>
                <w:szCs w:val="24"/>
              </w:rPr>
            </w:pPr>
            <w:r w:rsidRPr="00184065">
              <w:rPr>
                <w:sz w:val="24"/>
                <w:szCs w:val="24"/>
              </w:rPr>
              <w:t>4</w:t>
            </w:r>
          </w:p>
        </w:tc>
        <w:tc>
          <w:tcPr>
            <w:tcW w:w="5386" w:type="dxa"/>
            <w:shd w:val="clear" w:color="auto" w:fill="auto"/>
          </w:tcPr>
          <w:p w:rsidR="00A32698" w:rsidRPr="00184065" w:rsidRDefault="00A32698" w:rsidP="00FF4A33">
            <w:pPr>
              <w:spacing w:line="240" w:lineRule="auto"/>
              <w:ind w:firstLine="0"/>
              <w:rPr>
                <w:sz w:val="24"/>
                <w:szCs w:val="24"/>
              </w:rPr>
            </w:pPr>
            <w:r w:rsidRPr="00184065">
              <w:rPr>
                <w:sz w:val="24"/>
                <w:szCs w:val="24"/>
              </w:rPr>
              <w:t>Операционные стратегии маркетинга</w:t>
            </w:r>
          </w:p>
        </w:tc>
        <w:tc>
          <w:tcPr>
            <w:tcW w:w="709"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1</w:t>
            </w:r>
          </w:p>
        </w:tc>
        <w:tc>
          <w:tcPr>
            <w:tcW w:w="851"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w:t>
            </w:r>
          </w:p>
        </w:tc>
        <w:tc>
          <w:tcPr>
            <w:tcW w:w="708"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32698" w:rsidRPr="00184065" w:rsidRDefault="00A32698" w:rsidP="00743E8B">
            <w:pPr>
              <w:spacing w:line="240" w:lineRule="auto"/>
              <w:ind w:firstLine="0"/>
              <w:jc w:val="center"/>
              <w:rPr>
                <w:sz w:val="24"/>
                <w:szCs w:val="24"/>
              </w:rPr>
            </w:pPr>
            <w:r w:rsidRPr="00184065">
              <w:rPr>
                <w:sz w:val="24"/>
                <w:szCs w:val="24"/>
              </w:rPr>
              <w:t>25</w:t>
            </w:r>
          </w:p>
        </w:tc>
      </w:tr>
      <w:tr w:rsidR="00A2439F" w:rsidRPr="00184065" w:rsidTr="00813C6A">
        <w:trPr>
          <w:trHeight w:val="231"/>
          <w:jc w:val="center"/>
        </w:trPr>
        <w:tc>
          <w:tcPr>
            <w:tcW w:w="537" w:type="dxa"/>
            <w:shd w:val="clear" w:color="auto" w:fill="auto"/>
          </w:tcPr>
          <w:p w:rsidR="00A2439F" w:rsidRPr="00184065" w:rsidRDefault="00A2439F" w:rsidP="00743E8B">
            <w:pPr>
              <w:spacing w:line="240" w:lineRule="auto"/>
              <w:ind w:firstLine="0"/>
              <w:jc w:val="left"/>
              <w:rPr>
                <w:sz w:val="24"/>
                <w:szCs w:val="24"/>
              </w:rPr>
            </w:pPr>
          </w:p>
        </w:tc>
        <w:tc>
          <w:tcPr>
            <w:tcW w:w="5386" w:type="dxa"/>
            <w:shd w:val="clear" w:color="auto" w:fill="auto"/>
            <w:vAlign w:val="center"/>
          </w:tcPr>
          <w:p w:rsidR="00A2439F" w:rsidRPr="00184065" w:rsidRDefault="00A2439F" w:rsidP="00743E8B">
            <w:pPr>
              <w:snapToGrid w:val="0"/>
              <w:spacing w:line="240" w:lineRule="auto"/>
              <w:ind w:firstLine="0"/>
              <w:jc w:val="right"/>
              <w:rPr>
                <w:sz w:val="24"/>
                <w:szCs w:val="24"/>
              </w:rPr>
            </w:pPr>
            <w:r w:rsidRPr="00184065">
              <w:rPr>
                <w:sz w:val="24"/>
                <w:szCs w:val="24"/>
              </w:rPr>
              <w:t>ИТОГО:</w:t>
            </w:r>
          </w:p>
        </w:tc>
        <w:tc>
          <w:tcPr>
            <w:tcW w:w="709"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4</w:t>
            </w:r>
          </w:p>
        </w:tc>
        <w:tc>
          <w:tcPr>
            <w:tcW w:w="851" w:type="dxa"/>
            <w:shd w:val="clear" w:color="auto" w:fill="auto"/>
            <w:vAlign w:val="center"/>
          </w:tcPr>
          <w:p w:rsidR="00A2439F" w:rsidRPr="00184065" w:rsidRDefault="00743E8B" w:rsidP="00743E8B">
            <w:pPr>
              <w:spacing w:line="240" w:lineRule="auto"/>
              <w:ind w:firstLine="0"/>
              <w:jc w:val="center"/>
              <w:rPr>
                <w:sz w:val="24"/>
                <w:szCs w:val="24"/>
              </w:rPr>
            </w:pPr>
            <w:r w:rsidRPr="00184065">
              <w:rPr>
                <w:sz w:val="24"/>
                <w:szCs w:val="24"/>
              </w:rPr>
              <w:t>1</w:t>
            </w:r>
            <w:r w:rsidR="00A2439F" w:rsidRPr="00184065">
              <w:rPr>
                <w:sz w:val="24"/>
                <w:szCs w:val="24"/>
              </w:rPr>
              <w:t>0</w:t>
            </w:r>
          </w:p>
        </w:tc>
        <w:tc>
          <w:tcPr>
            <w:tcW w:w="708" w:type="dxa"/>
            <w:shd w:val="clear" w:color="auto" w:fill="auto"/>
            <w:vAlign w:val="center"/>
          </w:tcPr>
          <w:p w:rsidR="00A2439F" w:rsidRPr="00184065" w:rsidRDefault="00813C6A" w:rsidP="00743E8B">
            <w:pPr>
              <w:spacing w:line="240" w:lineRule="auto"/>
              <w:ind w:firstLine="0"/>
              <w:jc w:val="center"/>
              <w:rPr>
                <w:sz w:val="24"/>
                <w:szCs w:val="24"/>
              </w:rPr>
            </w:pPr>
            <w:r w:rsidRPr="00184065">
              <w:rPr>
                <w:sz w:val="24"/>
                <w:szCs w:val="24"/>
              </w:rPr>
              <w:t>-</w:t>
            </w:r>
          </w:p>
        </w:tc>
        <w:tc>
          <w:tcPr>
            <w:tcW w:w="820" w:type="dxa"/>
            <w:shd w:val="clear" w:color="auto" w:fill="auto"/>
            <w:vAlign w:val="center"/>
          </w:tcPr>
          <w:p w:rsidR="00A2439F" w:rsidRPr="00184065" w:rsidRDefault="00A2439F" w:rsidP="00743E8B">
            <w:pPr>
              <w:spacing w:line="240" w:lineRule="auto"/>
              <w:ind w:firstLine="0"/>
              <w:jc w:val="center"/>
              <w:rPr>
                <w:sz w:val="24"/>
                <w:szCs w:val="24"/>
              </w:rPr>
            </w:pPr>
            <w:r w:rsidRPr="00184065">
              <w:rPr>
                <w:sz w:val="24"/>
                <w:szCs w:val="24"/>
              </w:rPr>
              <w:t>85</w:t>
            </w:r>
          </w:p>
        </w:tc>
      </w:tr>
    </w:tbl>
    <w:p w:rsidR="00B71379" w:rsidRPr="00813C6A" w:rsidRDefault="00B71379" w:rsidP="00B71379">
      <w:pPr>
        <w:widowControl/>
        <w:spacing w:line="240" w:lineRule="auto"/>
        <w:ind w:firstLine="851"/>
        <w:rPr>
          <w:rFonts w:eastAsia="Calibri"/>
          <w:snapToGrid/>
          <w:sz w:val="28"/>
          <w:szCs w:val="28"/>
        </w:rPr>
      </w:pPr>
    </w:p>
    <w:p w:rsidR="006A0723" w:rsidRPr="00813C6A" w:rsidRDefault="006A0723" w:rsidP="006A0723">
      <w:pPr>
        <w:widowControl/>
        <w:spacing w:line="240" w:lineRule="auto"/>
        <w:ind w:firstLine="851"/>
        <w:jc w:val="center"/>
        <w:rPr>
          <w:rFonts w:eastAsia="Calibri"/>
          <w:b/>
          <w:bCs/>
          <w:snapToGrid/>
          <w:sz w:val="28"/>
          <w:szCs w:val="28"/>
        </w:rPr>
      </w:pPr>
      <w:r w:rsidRPr="00813C6A">
        <w:rPr>
          <w:rFonts w:eastAsia="Calibri"/>
          <w:b/>
          <w:bCs/>
          <w:snapToGrid/>
          <w:sz w:val="28"/>
          <w:szCs w:val="28"/>
        </w:rPr>
        <w:t>6. Перечень учебно-методического обеспечения для самостоятельной работы обучающихся по дисциплине</w:t>
      </w:r>
    </w:p>
    <w:p w:rsidR="006A0723" w:rsidRPr="00813C6A" w:rsidRDefault="006A0723" w:rsidP="006A0723">
      <w:pPr>
        <w:widowControl/>
        <w:tabs>
          <w:tab w:val="left" w:pos="1418"/>
        </w:tabs>
        <w:spacing w:line="240" w:lineRule="auto"/>
        <w:ind w:firstLine="0"/>
        <w:rPr>
          <w:rFonts w:eastAsia="Calibri"/>
          <w:bCs/>
          <w:snapToGrid/>
          <w:sz w:val="28"/>
          <w:szCs w:val="28"/>
        </w:rPr>
      </w:pPr>
    </w:p>
    <w:tbl>
      <w:tblPr>
        <w:tblW w:w="95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140"/>
        <w:gridCol w:w="6813"/>
      </w:tblGrid>
      <w:tr w:rsidR="006A0723" w:rsidRPr="00650CE1" w:rsidTr="00184065">
        <w:trPr>
          <w:trHeight w:val="573"/>
          <w:tblHeader/>
        </w:trPr>
        <w:tc>
          <w:tcPr>
            <w:tcW w:w="571" w:type="dxa"/>
            <w:shd w:val="clear" w:color="auto" w:fill="auto"/>
            <w:vAlign w:val="center"/>
          </w:tcPr>
          <w:p w:rsidR="006A0723" w:rsidRPr="00650CE1" w:rsidRDefault="006A0723" w:rsidP="00813C6A">
            <w:pPr>
              <w:widowControl/>
              <w:spacing w:line="240" w:lineRule="auto"/>
              <w:ind w:firstLine="0"/>
              <w:jc w:val="left"/>
              <w:rPr>
                <w:rFonts w:eastAsia="Calibri"/>
                <w:bCs/>
                <w:snapToGrid/>
                <w:sz w:val="24"/>
                <w:szCs w:val="24"/>
              </w:rPr>
            </w:pPr>
            <w:r w:rsidRPr="00650CE1">
              <w:rPr>
                <w:rFonts w:eastAsia="Calibri"/>
                <w:bCs/>
                <w:snapToGrid/>
                <w:sz w:val="24"/>
                <w:szCs w:val="24"/>
              </w:rPr>
              <w:t>№</w:t>
            </w:r>
          </w:p>
        </w:tc>
        <w:tc>
          <w:tcPr>
            <w:tcW w:w="2140" w:type="dxa"/>
            <w:shd w:val="clear" w:color="auto" w:fill="auto"/>
            <w:vAlign w:val="center"/>
          </w:tcPr>
          <w:p w:rsidR="006A0723" w:rsidRPr="00650CE1" w:rsidRDefault="006A0723" w:rsidP="00813C6A">
            <w:pPr>
              <w:widowControl/>
              <w:spacing w:line="240" w:lineRule="auto"/>
              <w:ind w:firstLine="0"/>
              <w:jc w:val="left"/>
              <w:rPr>
                <w:rFonts w:eastAsia="Calibri"/>
                <w:bCs/>
                <w:snapToGrid/>
                <w:sz w:val="24"/>
                <w:szCs w:val="24"/>
              </w:rPr>
            </w:pPr>
            <w:r w:rsidRPr="00650CE1">
              <w:rPr>
                <w:rFonts w:eastAsia="Calibri"/>
                <w:bCs/>
                <w:snapToGrid/>
                <w:sz w:val="24"/>
                <w:szCs w:val="24"/>
              </w:rPr>
              <w:t>Наименование раздела</w:t>
            </w:r>
          </w:p>
        </w:tc>
        <w:tc>
          <w:tcPr>
            <w:tcW w:w="6813" w:type="dxa"/>
            <w:shd w:val="clear" w:color="auto" w:fill="auto"/>
            <w:vAlign w:val="center"/>
          </w:tcPr>
          <w:p w:rsidR="006A0723" w:rsidRPr="00650CE1" w:rsidRDefault="006A0723" w:rsidP="00650CE1">
            <w:pPr>
              <w:widowControl/>
              <w:spacing w:line="240" w:lineRule="auto"/>
              <w:ind w:firstLine="0"/>
              <w:jc w:val="left"/>
              <w:rPr>
                <w:rFonts w:eastAsia="Calibri"/>
                <w:bCs/>
                <w:snapToGrid/>
                <w:sz w:val="24"/>
                <w:szCs w:val="24"/>
              </w:rPr>
            </w:pPr>
            <w:r w:rsidRPr="00650CE1">
              <w:rPr>
                <w:rFonts w:eastAsia="Calibri"/>
                <w:bCs/>
                <w:snapToGrid/>
                <w:sz w:val="24"/>
                <w:szCs w:val="24"/>
              </w:rPr>
              <w:t>Перечень учебно-методического обеспечения</w:t>
            </w:r>
          </w:p>
        </w:tc>
      </w:tr>
      <w:tr w:rsidR="00A32698" w:rsidRPr="00650CE1" w:rsidTr="00184065">
        <w:trPr>
          <w:trHeight w:val="1167"/>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1</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Маркетинг как фактор конкурентоспособности фирмы</w:t>
            </w:r>
          </w:p>
        </w:tc>
        <w:tc>
          <w:tcPr>
            <w:tcW w:w="6813" w:type="dxa"/>
            <w:vMerge w:val="restart"/>
            <w:shd w:val="clear" w:color="auto" w:fill="auto"/>
            <w:vAlign w:val="center"/>
          </w:tcPr>
          <w:p w:rsidR="00650CE1" w:rsidRPr="00650CE1" w:rsidRDefault="00650CE1" w:rsidP="00650CE1">
            <w:pPr>
              <w:pStyle w:val="afd"/>
              <w:autoSpaceDE w:val="0"/>
              <w:autoSpaceDN w:val="0"/>
              <w:adjustRightInd w:val="0"/>
              <w:spacing w:line="240" w:lineRule="auto"/>
              <w:ind w:left="0"/>
              <w:jc w:val="both"/>
              <w:rPr>
                <w:rFonts w:ascii="Times New Roman" w:hAnsi="Times New Roman"/>
                <w:sz w:val="24"/>
                <w:szCs w:val="24"/>
              </w:rPr>
            </w:pPr>
            <w:bookmarkStart w:id="16" w:name="OLE_LINK76"/>
            <w:bookmarkStart w:id="17" w:name="OLE_LINK77"/>
            <w:bookmarkStart w:id="18" w:name="OLE_LINK73"/>
            <w:bookmarkStart w:id="19" w:name="OLE_LINK74"/>
            <w:bookmarkStart w:id="20" w:name="OLE_LINK75"/>
            <w:r w:rsidRPr="00650CE1">
              <w:rPr>
                <w:rFonts w:ascii="Times New Roman" w:hAnsi="Times New Roman"/>
                <w:sz w:val="24"/>
                <w:szCs w:val="24"/>
              </w:rPr>
              <w:t>Мардас, Анатолий Николаевич.  Стратегический менеджмент [Текст] : учебник и практикум для академического бакалавриата : для студентов высших учебных заведений, обучающихся по экономическим направлениям / А. Н. Мардас, О. А. Гуляева, И. Г. Кадиев. - 2-е изд., испр. и доп. - Москва : Юрайт, 2016. - 205 с. : ил. - (Бакалавр. Академический курс). - Библиогр. в конце глав. - Библиогр.: с. 203-205. - ISBN 978-5-9916-8415-6. .</w:t>
            </w:r>
          </w:p>
          <w:p w:rsidR="00650CE1" w:rsidRPr="00650CE1" w:rsidRDefault="00650CE1" w:rsidP="00650CE1">
            <w:pPr>
              <w:pStyle w:val="afd"/>
              <w:autoSpaceDE w:val="0"/>
              <w:autoSpaceDN w:val="0"/>
              <w:adjustRightInd w:val="0"/>
              <w:spacing w:line="240" w:lineRule="auto"/>
              <w:ind w:left="0"/>
              <w:jc w:val="both"/>
              <w:rPr>
                <w:rFonts w:ascii="Times New Roman" w:hAnsi="Times New Roman"/>
                <w:sz w:val="24"/>
                <w:szCs w:val="24"/>
              </w:rPr>
            </w:pPr>
            <w:r w:rsidRPr="00650CE1">
              <w:rPr>
                <w:rFonts w:ascii="Times New Roman" w:hAnsi="Times New Roman"/>
                <w:sz w:val="24"/>
                <w:szCs w:val="24"/>
              </w:rPr>
              <w:t xml:space="preserve">Оформление контрольных, курсовых  работ (проектов) и выпускных квалификационных работ для обучающихся на факультете "Экономика и менеджмент" [Текст] : методические указания / ФГБОУ ВО ПГУПС ; сост.: О. А. Гуляева, Н. Е. Коклева, А. Н. Мардас. - Санкт-Петербург : ФГБОУ ВО ПГУПС, 2016. - 32 с. : ил. - Библиогр.: с. 32. </w:t>
            </w:r>
          </w:p>
          <w:p w:rsidR="00650CE1" w:rsidRPr="00650CE1" w:rsidRDefault="00650CE1" w:rsidP="00650CE1">
            <w:pPr>
              <w:pStyle w:val="afd"/>
              <w:autoSpaceDE w:val="0"/>
              <w:autoSpaceDN w:val="0"/>
              <w:adjustRightInd w:val="0"/>
              <w:spacing w:after="0" w:line="240" w:lineRule="auto"/>
              <w:ind w:left="0"/>
              <w:jc w:val="both"/>
              <w:rPr>
                <w:rFonts w:ascii="Times New Roman" w:hAnsi="Times New Roman"/>
                <w:sz w:val="24"/>
                <w:szCs w:val="24"/>
              </w:rPr>
            </w:pPr>
            <w:r w:rsidRPr="00650CE1">
              <w:rPr>
                <w:rFonts w:ascii="Times New Roman" w:hAnsi="Times New Roman"/>
                <w:sz w:val="24"/>
                <w:szCs w:val="24"/>
              </w:rPr>
              <w:t xml:space="preserve">Мардас, Анатолий Николаевич. Эконометрика [Текст] : учебник и практикум для академического бакалавриата : для студентов высших учебных заведений, обучающихся по экономическим направлениям и специальностям / А. Н. Мардас. - 2-е изд., испр. и доп. - Москва : Юрайт, 2016. - 180 с. : ил. - (Бакалавр. Академический курс). - Библиогр.: с. 172. - ISBN 978-5-9916-8164-3. </w:t>
            </w:r>
          </w:p>
          <w:p w:rsidR="00FD0305" w:rsidRDefault="00650CE1" w:rsidP="00FD0305">
            <w:pPr>
              <w:pStyle w:val="afd"/>
              <w:autoSpaceDE w:val="0"/>
              <w:autoSpaceDN w:val="0"/>
              <w:adjustRightInd w:val="0"/>
              <w:spacing w:after="0" w:line="240" w:lineRule="auto"/>
              <w:ind w:left="0"/>
              <w:jc w:val="both"/>
              <w:rPr>
                <w:rFonts w:ascii="Times New Roman" w:hAnsi="Times New Roman"/>
                <w:sz w:val="24"/>
                <w:szCs w:val="24"/>
              </w:rPr>
            </w:pPr>
            <w:r w:rsidRPr="00650CE1">
              <w:rPr>
                <w:rFonts w:ascii="Times New Roman" w:hAnsi="Times New Roman"/>
                <w:sz w:val="24"/>
                <w:szCs w:val="24"/>
              </w:rPr>
              <w:t>Мардас, Анатолий Николаевич. Эконометрика в примерах и задачах [Текст]  : учебное пособие / А. Н. Мардас. - Санкт-Петербург : ФГБОУ ВПО ПГУПС, 2015 -     . -  ISBN  978-5-7641-0680-9. Ч. 2. -  2015. - 53 с. : ил. - Библиогр.: с. 52. - ISBN 978-5-7641-0736-3.</w:t>
            </w:r>
          </w:p>
          <w:p w:rsidR="00FD0305" w:rsidRPr="00FD0305" w:rsidRDefault="00FD0305" w:rsidP="00FD0305">
            <w:pPr>
              <w:pStyle w:val="afd"/>
              <w:autoSpaceDE w:val="0"/>
              <w:autoSpaceDN w:val="0"/>
              <w:adjustRightInd w:val="0"/>
              <w:spacing w:after="0" w:line="240" w:lineRule="auto"/>
              <w:ind w:left="0"/>
              <w:jc w:val="both"/>
              <w:rPr>
                <w:rFonts w:ascii="Times New Roman" w:hAnsi="Times New Roman"/>
                <w:sz w:val="24"/>
                <w:szCs w:val="24"/>
              </w:rPr>
            </w:pPr>
            <w:r w:rsidRPr="00FD0305">
              <w:rPr>
                <w:rFonts w:ascii="Times New Roman" w:hAnsi="Times New Roman"/>
                <w:sz w:val="24"/>
                <w:szCs w:val="24"/>
              </w:rPr>
              <w:t>Управление качеством  [Текст] : основные концепции и инструменты : учеб. пособие / В. Г. Котельников, Н. К. Румянцев, М. Ю. Кукин, О. А. Мардас; под ред. В. Г. Котельникова ; ПГУПС. - СПб. : ПГУПС, 2003. - 139 с. : ил. - ISBN 5-7641-0104-2.</w:t>
            </w:r>
          </w:p>
          <w:bookmarkEnd w:id="16"/>
          <w:bookmarkEnd w:id="17"/>
          <w:bookmarkEnd w:id="18"/>
          <w:bookmarkEnd w:id="19"/>
          <w:bookmarkEnd w:id="20"/>
          <w:p w:rsidR="00A32698" w:rsidRPr="00650CE1" w:rsidRDefault="00A32698" w:rsidP="00650CE1">
            <w:pPr>
              <w:widowControl/>
              <w:tabs>
                <w:tab w:val="left" w:pos="1418"/>
              </w:tabs>
              <w:spacing w:line="240" w:lineRule="auto"/>
              <w:ind w:firstLine="0"/>
              <w:rPr>
                <w:bCs/>
                <w:sz w:val="24"/>
                <w:szCs w:val="24"/>
              </w:rPr>
            </w:pPr>
            <w:r w:rsidRPr="00650CE1">
              <w:rPr>
                <w:bCs/>
                <w:sz w:val="24"/>
                <w:szCs w:val="24"/>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tc>
      </w:tr>
      <w:tr w:rsidR="00A32698" w:rsidRPr="00650CE1" w:rsidTr="00184065">
        <w:trPr>
          <w:trHeight w:val="870"/>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2</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 xml:space="preserve">Стратегический и операционный маркетинг </w:t>
            </w:r>
          </w:p>
        </w:tc>
        <w:tc>
          <w:tcPr>
            <w:tcW w:w="6813" w:type="dxa"/>
            <w:vMerge/>
            <w:shd w:val="clear" w:color="auto" w:fill="auto"/>
          </w:tcPr>
          <w:p w:rsidR="00A32698" w:rsidRPr="00650CE1" w:rsidRDefault="00A32698" w:rsidP="00813C6A">
            <w:pPr>
              <w:spacing w:line="240" w:lineRule="auto"/>
              <w:rPr>
                <w:sz w:val="24"/>
                <w:szCs w:val="24"/>
              </w:rPr>
            </w:pPr>
          </w:p>
        </w:tc>
      </w:tr>
      <w:tr w:rsidR="00A32698" w:rsidRPr="00650CE1" w:rsidTr="00184065">
        <w:trPr>
          <w:trHeight w:val="870"/>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3</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 xml:space="preserve">Разработка маркетинговой стратегии </w:t>
            </w:r>
          </w:p>
        </w:tc>
        <w:tc>
          <w:tcPr>
            <w:tcW w:w="6813" w:type="dxa"/>
            <w:vMerge/>
            <w:shd w:val="clear" w:color="auto" w:fill="auto"/>
          </w:tcPr>
          <w:p w:rsidR="00A32698" w:rsidRPr="00650CE1" w:rsidRDefault="00A32698" w:rsidP="00813C6A">
            <w:pPr>
              <w:spacing w:line="240" w:lineRule="auto"/>
              <w:rPr>
                <w:sz w:val="24"/>
                <w:szCs w:val="24"/>
              </w:rPr>
            </w:pPr>
          </w:p>
        </w:tc>
      </w:tr>
      <w:tr w:rsidR="00A32698" w:rsidRPr="00650CE1" w:rsidTr="00184065">
        <w:trPr>
          <w:trHeight w:val="891"/>
        </w:trPr>
        <w:tc>
          <w:tcPr>
            <w:tcW w:w="571" w:type="dxa"/>
            <w:shd w:val="clear" w:color="auto" w:fill="auto"/>
          </w:tcPr>
          <w:p w:rsidR="00A32698" w:rsidRPr="00650CE1" w:rsidRDefault="00A32698" w:rsidP="00813C6A">
            <w:pPr>
              <w:spacing w:line="240" w:lineRule="auto"/>
              <w:ind w:firstLine="0"/>
              <w:jc w:val="left"/>
              <w:rPr>
                <w:sz w:val="24"/>
                <w:szCs w:val="24"/>
              </w:rPr>
            </w:pPr>
            <w:r w:rsidRPr="00650CE1">
              <w:rPr>
                <w:sz w:val="24"/>
                <w:szCs w:val="24"/>
              </w:rPr>
              <w:t>4</w:t>
            </w:r>
          </w:p>
        </w:tc>
        <w:tc>
          <w:tcPr>
            <w:tcW w:w="2140" w:type="dxa"/>
            <w:shd w:val="clear" w:color="auto" w:fill="auto"/>
          </w:tcPr>
          <w:p w:rsidR="00A32698" w:rsidRPr="00650CE1" w:rsidRDefault="00A32698" w:rsidP="00FF4A33">
            <w:pPr>
              <w:spacing w:line="240" w:lineRule="auto"/>
              <w:ind w:firstLine="0"/>
              <w:rPr>
                <w:sz w:val="24"/>
                <w:szCs w:val="24"/>
              </w:rPr>
            </w:pPr>
            <w:r w:rsidRPr="00650CE1">
              <w:rPr>
                <w:sz w:val="24"/>
                <w:szCs w:val="24"/>
              </w:rPr>
              <w:t>Операционные стратегии маркетинга</w:t>
            </w:r>
          </w:p>
        </w:tc>
        <w:tc>
          <w:tcPr>
            <w:tcW w:w="6813" w:type="dxa"/>
            <w:vMerge/>
            <w:shd w:val="clear" w:color="auto" w:fill="auto"/>
          </w:tcPr>
          <w:p w:rsidR="00A32698" w:rsidRPr="00650CE1" w:rsidRDefault="00A32698" w:rsidP="00813C6A">
            <w:pPr>
              <w:spacing w:line="240" w:lineRule="auto"/>
              <w:rPr>
                <w:sz w:val="24"/>
                <w:szCs w:val="24"/>
              </w:rPr>
            </w:pPr>
          </w:p>
        </w:tc>
      </w:tr>
    </w:tbl>
    <w:p w:rsidR="006A0723" w:rsidRPr="003C0336" w:rsidRDefault="006A0723" w:rsidP="006A0723">
      <w:pPr>
        <w:widowControl/>
        <w:spacing w:line="240" w:lineRule="auto"/>
        <w:ind w:firstLine="0"/>
        <w:jc w:val="left"/>
        <w:rPr>
          <w:rFonts w:eastAsia="Calibri"/>
          <w:bCs/>
          <w:snapToGrid/>
          <w:sz w:val="24"/>
          <w:szCs w:val="24"/>
        </w:rPr>
      </w:pPr>
    </w:p>
    <w:p w:rsidR="00F300B0" w:rsidRPr="00D2714B" w:rsidRDefault="00F300B0" w:rsidP="00F300B0">
      <w:pPr>
        <w:widowControl/>
        <w:spacing w:line="240" w:lineRule="auto"/>
        <w:ind w:firstLine="851"/>
        <w:jc w:val="center"/>
        <w:rPr>
          <w:b/>
          <w:bCs/>
          <w:sz w:val="28"/>
          <w:szCs w:val="28"/>
        </w:rPr>
      </w:pPr>
      <w:r w:rsidRPr="00D2714B">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F300B0" w:rsidRPr="00D2714B" w:rsidRDefault="00F300B0" w:rsidP="00F300B0">
      <w:pPr>
        <w:widowControl/>
        <w:spacing w:line="240" w:lineRule="auto"/>
        <w:ind w:firstLine="851"/>
        <w:jc w:val="center"/>
        <w:rPr>
          <w:bCs/>
          <w:sz w:val="28"/>
          <w:szCs w:val="28"/>
        </w:rPr>
      </w:pPr>
    </w:p>
    <w:p w:rsidR="00F300B0" w:rsidRDefault="00F300B0" w:rsidP="00F300B0">
      <w:pPr>
        <w:widowControl/>
        <w:spacing w:line="240" w:lineRule="auto"/>
        <w:ind w:firstLine="851"/>
        <w:rPr>
          <w:b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84065" w:rsidRDefault="00184065" w:rsidP="00F300B0">
      <w:pPr>
        <w:widowControl/>
        <w:spacing w:line="240" w:lineRule="auto"/>
        <w:ind w:firstLine="851"/>
        <w:rPr>
          <w:bCs/>
          <w:sz w:val="28"/>
          <w:szCs w:val="28"/>
        </w:rPr>
      </w:pPr>
    </w:p>
    <w:p w:rsidR="00F300B0" w:rsidRDefault="00F300B0" w:rsidP="00650CE1">
      <w:pPr>
        <w:widowControl/>
        <w:spacing w:line="240" w:lineRule="auto"/>
        <w:ind w:firstLine="0"/>
        <w:jc w:val="center"/>
        <w:rPr>
          <w:b/>
          <w:bCs/>
          <w:sz w:val="28"/>
          <w:szCs w:val="28"/>
        </w:rPr>
      </w:pPr>
      <w:r>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F300B0" w:rsidRDefault="00F300B0" w:rsidP="00F300B0">
      <w:pPr>
        <w:widowControl/>
        <w:spacing w:line="240" w:lineRule="auto"/>
        <w:ind w:firstLine="851"/>
        <w:jc w:val="center"/>
        <w:rPr>
          <w:bCs/>
          <w:sz w:val="28"/>
          <w:szCs w:val="28"/>
        </w:rPr>
      </w:pPr>
    </w:p>
    <w:p w:rsidR="00FA4F67" w:rsidRDefault="00FA4F67" w:rsidP="00743E8B">
      <w:pPr>
        <w:widowControl/>
        <w:spacing w:line="240" w:lineRule="auto"/>
        <w:ind w:firstLine="851"/>
        <w:rPr>
          <w:bCs/>
          <w:sz w:val="28"/>
          <w:szCs w:val="28"/>
        </w:rPr>
      </w:pPr>
      <w:r w:rsidRPr="00743E8B">
        <w:rPr>
          <w:bCs/>
          <w:sz w:val="28"/>
          <w:szCs w:val="28"/>
        </w:rPr>
        <w:t>8.1 Перечень основной учебной литературы, необходимой для освоения дисциплины</w:t>
      </w:r>
    </w:p>
    <w:p w:rsidR="00D33C57" w:rsidRPr="00D33C57" w:rsidRDefault="00D33C57" w:rsidP="00D33C57">
      <w:pPr>
        <w:pStyle w:val="afd"/>
        <w:numPr>
          <w:ilvl w:val="0"/>
          <w:numId w:val="24"/>
        </w:numPr>
        <w:autoSpaceDE w:val="0"/>
        <w:autoSpaceDN w:val="0"/>
        <w:adjustRightInd w:val="0"/>
        <w:spacing w:line="240" w:lineRule="auto"/>
        <w:ind w:left="284" w:hanging="284"/>
        <w:jc w:val="both"/>
        <w:rPr>
          <w:rFonts w:ascii="Times New Roman" w:hAnsi="Times New Roman"/>
          <w:sz w:val="28"/>
          <w:szCs w:val="28"/>
        </w:rPr>
      </w:pPr>
      <w:bookmarkStart w:id="21" w:name="OLE_LINK60"/>
      <w:bookmarkStart w:id="22" w:name="OLE_LINK61"/>
      <w:bookmarkStart w:id="23" w:name="OLE_LINK55"/>
      <w:bookmarkStart w:id="24" w:name="OLE_LINK56"/>
      <w:bookmarkStart w:id="25" w:name="OLE_LINK65"/>
      <w:bookmarkStart w:id="26" w:name="OLE_LINK66"/>
      <w:bookmarkStart w:id="27" w:name="OLE_LINK67"/>
      <w:r w:rsidRPr="00D33C57">
        <w:rPr>
          <w:rFonts w:ascii="Times New Roman" w:hAnsi="Times New Roman"/>
          <w:sz w:val="28"/>
          <w:szCs w:val="28"/>
        </w:rPr>
        <w:t xml:space="preserve">Мардас, Анатолий Николаевич.  Стратегический менеджмент [Текст] : учебник и практикум для академического бакалавриата : для студентов высших учебных заведений, обучающихся по экономическим направлениям / А. Н. Мардас, О. А. Гуляева, И. Г. Кадиев. - 2-е изд., испр. и доп. - Москва : Юрайт, 2016. - 205 с. : ил. - (Бакалавр. Академический курс). - Библиогр. в конце глав. - Библиогр.: с. 203-205. - ISBN 978-5-9916-8415-6. </w:t>
      </w:r>
    </w:p>
    <w:p w:rsidR="00D33C57" w:rsidRPr="00D33C57" w:rsidRDefault="00D33C57" w:rsidP="00D33C57">
      <w:pPr>
        <w:pStyle w:val="afd"/>
        <w:numPr>
          <w:ilvl w:val="0"/>
          <w:numId w:val="24"/>
        </w:numPr>
        <w:autoSpaceDE w:val="0"/>
        <w:autoSpaceDN w:val="0"/>
        <w:adjustRightInd w:val="0"/>
        <w:spacing w:line="240" w:lineRule="auto"/>
        <w:ind w:left="284" w:hanging="284"/>
        <w:jc w:val="both"/>
        <w:rPr>
          <w:rFonts w:ascii="Times New Roman" w:hAnsi="Times New Roman"/>
          <w:sz w:val="28"/>
          <w:szCs w:val="28"/>
        </w:rPr>
      </w:pPr>
      <w:r w:rsidRPr="00D33C57">
        <w:rPr>
          <w:rFonts w:ascii="Times New Roman" w:hAnsi="Times New Roman"/>
          <w:sz w:val="28"/>
          <w:szCs w:val="28"/>
        </w:rPr>
        <w:t xml:space="preserve">Оформление контрольных, курсовых  работ (проектов) и выпускных квалификационных работ для обучающихся на факультете "Экономика и менеджмент" [Текст] : методические указания / ФГБОУ ВО ПГУПС ; сост.: О. А. Гуляева, Н. Е. Коклева, А. Н. Мардас. - Санкт-Петербург : ФГБОУ ВО ПГУПС, 2016. - 32 с. : ил. - Библиогр.: с. 32. </w:t>
      </w:r>
    </w:p>
    <w:p w:rsidR="00D33C57" w:rsidRPr="00D33C57" w:rsidRDefault="00D33C57" w:rsidP="00D33C57">
      <w:pPr>
        <w:widowControl/>
        <w:autoSpaceDE w:val="0"/>
        <w:autoSpaceDN w:val="0"/>
        <w:adjustRightInd w:val="0"/>
        <w:spacing w:line="240" w:lineRule="auto"/>
        <w:ind w:left="284" w:hanging="284"/>
        <w:rPr>
          <w:sz w:val="20"/>
        </w:rPr>
      </w:pPr>
    </w:p>
    <w:bookmarkEnd w:id="21"/>
    <w:bookmarkEnd w:id="22"/>
    <w:p w:rsidR="00FA4F67" w:rsidRDefault="00FA4F67" w:rsidP="00743E8B">
      <w:pPr>
        <w:widowControl/>
        <w:spacing w:line="240" w:lineRule="auto"/>
        <w:ind w:firstLine="993"/>
        <w:rPr>
          <w:bCs/>
          <w:sz w:val="28"/>
          <w:szCs w:val="28"/>
        </w:rPr>
      </w:pPr>
      <w:r w:rsidRPr="00743E8B">
        <w:rPr>
          <w:bCs/>
          <w:sz w:val="28"/>
          <w:szCs w:val="28"/>
        </w:rPr>
        <w:t>8.2 Перечень дополнительной учебной литературы, необходимой для освоения дисциплины</w:t>
      </w:r>
    </w:p>
    <w:bookmarkEnd w:id="23"/>
    <w:bookmarkEnd w:id="24"/>
    <w:p w:rsidR="00D33C57" w:rsidRPr="00D33C57" w:rsidRDefault="00D33C57" w:rsidP="00D33C57">
      <w:pPr>
        <w:pStyle w:val="afd"/>
        <w:numPr>
          <w:ilvl w:val="0"/>
          <w:numId w:val="25"/>
        </w:numPr>
        <w:autoSpaceDE w:val="0"/>
        <w:autoSpaceDN w:val="0"/>
        <w:adjustRightInd w:val="0"/>
        <w:spacing w:line="240" w:lineRule="auto"/>
        <w:ind w:left="284" w:hanging="284"/>
        <w:jc w:val="both"/>
        <w:rPr>
          <w:rFonts w:ascii="Times New Roman" w:hAnsi="Times New Roman"/>
          <w:sz w:val="28"/>
          <w:szCs w:val="28"/>
        </w:rPr>
      </w:pPr>
      <w:r w:rsidRPr="00D33C57">
        <w:rPr>
          <w:rFonts w:ascii="Times New Roman" w:hAnsi="Times New Roman"/>
          <w:sz w:val="28"/>
          <w:szCs w:val="28"/>
        </w:rPr>
        <w:t xml:space="preserve">Мардас, Анатолий Николаевич. Эконометрика [Текст] : учебник и практикум для академического бакалавриата : для студентов высших учебных заведений, обучающихся по экономическим направлениям и специальностям / А. Н. Мардас. - 2-е изд., испр. и доп. - Москва : Юрайт, 2016. - 180 с. : ил. - (Бакалавр. Академический курс). - Библиогр.: с. 172. - ISBN 978-5-9916-8164-3. </w:t>
      </w:r>
    </w:p>
    <w:p w:rsidR="00D33C57" w:rsidRPr="00D33C57" w:rsidRDefault="00D33C57" w:rsidP="00D33C57">
      <w:pPr>
        <w:pStyle w:val="afd"/>
        <w:numPr>
          <w:ilvl w:val="0"/>
          <w:numId w:val="25"/>
        </w:numPr>
        <w:autoSpaceDE w:val="0"/>
        <w:autoSpaceDN w:val="0"/>
        <w:adjustRightInd w:val="0"/>
        <w:spacing w:line="240" w:lineRule="auto"/>
        <w:ind w:left="284" w:hanging="284"/>
        <w:jc w:val="both"/>
        <w:rPr>
          <w:rFonts w:ascii="Times New Roman" w:hAnsi="Times New Roman"/>
          <w:sz w:val="28"/>
          <w:szCs w:val="28"/>
        </w:rPr>
      </w:pPr>
      <w:r w:rsidRPr="00D33C57">
        <w:rPr>
          <w:rFonts w:ascii="Times New Roman" w:hAnsi="Times New Roman"/>
          <w:sz w:val="28"/>
          <w:szCs w:val="28"/>
        </w:rPr>
        <w:t>Мардас, Анатолий Николаев</w:t>
      </w:r>
      <w:r>
        <w:rPr>
          <w:rFonts w:ascii="Times New Roman" w:hAnsi="Times New Roman"/>
          <w:sz w:val="28"/>
          <w:szCs w:val="28"/>
        </w:rPr>
        <w:t xml:space="preserve">ич. </w:t>
      </w:r>
      <w:r w:rsidRPr="00D33C57">
        <w:rPr>
          <w:rFonts w:ascii="Times New Roman" w:hAnsi="Times New Roman"/>
          <w:sz w:val="28"/>
          <w:szCs w:val="28"/>
        </w:rPr>
        <w:t>Эконометрика в примерах и задачах [Текст]  : учебное пособие / А. Н. Мардас. - Санкт-Петербург : ФГБОУ ВПО ПГУПС, 2015 -     . -  ISBN  978-5-7641-0680-9. Ч. 2. -  2015. - 53 с. : ил. - Библиогр.: с. 52. - ISBN 978-5-7641-0736-3.</w:t>
      </w:r>
    </w:p>
    <w:p w:rsidR="00D33C57" w:rsidRPr="00D33C57" w:rsidRDefault="00D33C57" w:rsidP="00D33C57">
      <w:pPr>
        <w:pStyle w:val="afd"/>
        <w:numPr>
          <w:ilvl w:val="0"/>
          <w:numId w:val="25"/>
        </w:numPr>
        <w:spacing w:line="240" w:lineRule="auto"/>
        <w:ind w:left="284" w:hanging="284"/>
        <w:jc w:val="both"/>
        <w:rPr>
          <w:rFonts w:ascii="Times New Roman" w:hAnsi="Times New Roman"/>
          <w:sz w:val="28"/>
          <w:szCs w:val="28"/>
        </w:rPr>
      </w:pPr>
      <w:bookmarkStart w:id="28" w:name="OLE_LINK79"/>
      <w:bookmarkStart w:id="29" w:name="OLE_LINK80"/>
      <w:r w:rsidRPr="00D33C57">
        <w:rPr>
          <w:rFonts w:ascii="Times New Roman" w:hAnsi="Times New Roman"/>
          <w:sz w:val="28"/>
          <w:szCs w:val="28"/>
        </w:rPr>
        <w:t>Управление качеством  [Текст] : основные концепции и инструменты : учеб. пособие / В. Г. Котельников, Н. К. Румянцев, М. Ю. Кукин, О. А. Мардас; под ред. В. Г. Котельникова ; ПГУПС. - СПб. : ПГУПС, 2003. - 139 с. : ил. - ISBN 5-7641-0104-2.</w:t>
      </w:r>
    </w:p>
    <w:bookmarkEnd w:id="25"/>
    <w:bookmarkEnd w:id="26"/>
    <w:bookmarkEnd w:id="27"/>
    <w:bookmarkEnd w:id="28"/>
    <w:bookmarkEnd w:id="29"/>
    <w:p w:rsidR="00FA4F67" w:rsidRDefault="00FA4F67" w:rsidP="00CE05B9">
      <w:pPr>
        <w:widowControl/>
        <w:spacing w:line="240" w:lineRule="auto"/>
        <w:ind w:firstLine="851"/>
        <w:rPr>
          <w:bCs/>
          <w:sz w:val="28"/>
          <w:szCs w:val="28"/>
        </w:rPr>
      </w:pPr>
    </w:p>
    <w:p w:rsidR="00FA4F67" w:rsidRDefault="00FA4F67" w:rsidP="00FA4F67">
      <w:pPr>
        <w:widowControl/>
        <w:spacing w:line="240" w:lineRule="auto"/>
        <w:ind w:firstLine="851"/>
        <w:rPr>
          <w:bCs/>
          <w:sz w:val="28"/>
          <w:szCs w:val="28"/>
        </w:rPr>
      </w:pPr>
      <w:r>
        <w:rPr>
          <w:bCs/>
          <w:sz w:val="28"/>
          <w:szCs w:val="28"/>
        </w:rPr>
        <w:t>8.3 Перечень нормативно-правовой документации, необходимой для освоения дисциплины</w:t>
      </w:r>
    </w:p>
    <w:p w:rsidR="00650CE1" w:rsidRDefault="00650CE1" w:rsidP="00650CE1">
      <w:pPr>
        <w:widowControl/>
        <w:spacing w:line="240" w:lineRule="auto"/>
        <w:ind w:firstLine="851"/>
        <w:rPr>
          <w:bCs/>
          <w:sz w:val="28"/>
          <w:szCs w:val="28"/>
        </w:rPr>
      </w:pPr>
      <w:r>
        <w:rPr>
          <w:bCs/>
          <w:sz w:val="28"/>
          <w:szCs w:val="28"/>
        </w:rPr>
        <w:t>При освоении данной дисциплины нормативно-правовая документация не используется.</w:t>
      </w:r>
    </w:p>
    <w:p w:rsidR="00FA4F67" w:rsidRDefault="00FA4F67" w:rsidP="00FA4F67">
      <w:pPr>
        <w:widowControl/>
        <w:spacing w:line="240" w:lineRule="auto"/>
        <w:ind w:firstLine="851"/>
        <w:rPr>
          <w:bCs/>
          <w:sz w:val="28"/>
          <w:szCs w:val="28"/>
        </w:rPr>
      </w:pPr>
      <w:r>
        <w:rPr>
          <w:bCs/>
          <w:sz w:val="28"/>
          <w:szCs w:val="28"/>
        </w:rPr>
        <w:lastRenderedPageBreak/>
        <w:t>8.4 Другие издания, необходимые для освоения дисциплины</w:t>
      </w:r>
    </w:p>
    <w:p w:rsidR="00FA4F67" w:rsidRDefault="00FA4F67" w:rsidP="0029674D">
      <w:pPr>
        <w:widowControl/>
        <w:numPr>
          <w:ilvl w:val="0"/>
          <w:numId w:val="11"/>
        </w:numPr>
        <w:tabs>
          <w:tab w:val="left" w:pos="1418"/>
        </w:tabs>
        <w:spacing w:line="240" w:lineRule="auto"/>
        <w:ind w:left="0" w:firstLine="851"/>
        <w:rPr>
          <w:bCs/>
          <w:sz w:val="28"/>
          <w:szCs w:val="28"/>
        </w:rPr>
      </w:pPr>
      <w:r>
        <w:rPr>
          <w:bCs/>
          <w:sz w:val="28"/>
          <w:szCs w:val="28"/>
        </w:rPr>
        <w:t>Менеджмент в России и за рубежом [Текст]: Все о теории и практике управления бизнесом, финансами, кадрами. - М.: Финпресс. - ISSN 1028-5857. - Выходит раз в два месяца.</w:t>
      </w:r>
    </w:p>
    <w:p w:rsidR="004316CA" w:rsidRPr="00852610" w:rsidRDefault="004316CA" w:rsidP="004316CA">
      <w:pPr>
        <w:widowControl/>
        <w:spacing w:line="240" w:lineRule="auto"/>
        <w:ind w:firstLine="0"/>
        <w:jc w:val="center"/>
        <w:rPr>
          <w:b/>
          <w:bCs/>
          <w:sz w:val="28"/>
          <w:szCs w:val="28"/>
        </w:rPr>
      </w:pPr>
      <w:bookmarkStart w:id="30" w:name="OLE_LINK81"/>
      <w:r w:rsidRPr="00852610">
        <w:rPr>
          <w:b/>
          <w:bCs/>
          <w:sz w:val="28"/>
          <w:szCs w:val="28"/>
        </w:rPr>
        <w:t>9. Перечень ресурсов информационно-телекоммуникационной сети «Интернет», необходимых для освоения дисциплины</w:t>
      </w:r>
    </w:p>
    <w:p w:rsidR="004316CA" w:rsidRPr="00852610" w:rsidRDefault="004316CA" w:rsidP="004316CA">
      <w:pPr>
        <w:widowControl/>
        <w:spacing w:line="240" w:lineRule="auto"/>
        <w:ind w:firstLine="851"/>
        <w:rPr>
          <w:bCs/>
          <w:sz w:val="28"/>
          <w:szCs w:val="28"/>
        </w:rPr>
      </w:pP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Электронно-библиотечная система издательства «Лань». Режим доступа: http://e.lanbook.com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Электронная библиотека ЮРАЙТ. Режим доступа: https://biblio-online.ru/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Электронно-библиотечная система ibooks.ru («Айбукс»). Режим доступа: https://ibooks.ru/home.php?routine=bookshelf (для доступа к полнотекстовым документам требуется авторизация).</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Электронная библиотека «Единое окно доступа к образовательным ресурсам». Режим доступа: http://window.edu.ru. – свободный.</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 xml:space="preserve">Архив номеров журнала «Железные дороги мира» [Электронный ресурс]. Режим доступа: </w:t>
      </w:r>
      <w:hyperlink r:id="rId9" w:history="1">
        <w:r w:rsidRPr="00BC3C20">
          <w:rPr>
            <w:snapToGrid/>
            <w:sz w:val="28"/>
            <w:szCs w:val="28"/>
          </w:rPr>
          <w:t>http://www.zdmira.com/arhiv</w:t>
        </w:r>
      </w:hyperlink>
      <w:r w:rsidRPr="00BC3C20">
        <w:rPr>
          <w:snapToGrid/>
          <w:sz w:val="28"/>
          <w:szCs w:val="28"/>
        </w:rPr>
        <w:t>,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Гильдия маркетологов: объединение специалистов в области маркетинга [Электронный ресурс]. Режим доступа: http://www.marketologi.ru,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Ежедневный Экономический обзор Российского рынка от Издательского Дома Коммерсантъ [Электронный ресурс]. Режим доступа: https://www.kommersant.ru/,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Консультант плюс. Правовой сервер [Электронный ресурс]. Режим доступа:  http://www.consultant.ru/,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hyperlink r:id="rId10" w:history="1">
        <w:r w:rsidRPr="00BC3C20">
          <w:rPr>
            <w:snapToGrid/>
            <w:sz w:val="28"/>
            <w:szCs w:val="28"/>
          </w:rPr>
          <w:t>Маркетинг журнал 4p.ru</w:t>
        </w:r>
      </w:hyperlink>
      <w:r w:rsidRPr="00BC3C20">
        <w:rPr>
          <w:snapToGrid/>
          <w:sz w:val="28"/>
          <w:szCs w:val="28"/>
        </w:rPr>
        <w:t xml:space="preserve"> [Электронный ресурс]. Режим доступа: http://www.4p.ru,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Министерство экономического развития Российской Федерации [Электронный ресурс]. Режим доступа: http://www.economy.gov.ru,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Правительство Российской Федерации. Интернет-портал [Электронный ресурс]. Режим доступа: http://www.government.ru, свободный. — Загл. с экрана.</w:t>
      </w:r>
    </w:p>
    <w:p w:rsidR="004316CA" w:rsidRPr="00BC3C20" w:rsidRDefault="004316CA" w:rsidP="004316CA">
      <w:pPr>
        <w:widowControl/>
        <w:numPr>
          <w:ilvl w:val="0"/>
          <w:numId w:val="28"/>
        </w:numPr>
        <w:spacing w:line="240" w:lineRule="auto"/>
        <w:outlineLvl w:val="0"/>
        <w:rPr>
          <w:snapToGrid/>
          <w:sz w:val="28"/>
          <w:szCs w:val="28"/>
        </w:rPr>
      </w:pPr>
      <w:r w:rsidRPr="00BC3C20">
        <w:rPr>
          <w:snapToGrid/>
          <w:sz w:val="28"/>
          <w:szCs w:val="28"/>
        </w:rPr>
        <w:t xml:space="preserve">Российская газета   - официальное издание для документов Правительства РФ [Электронный ресурс]. Режим доступа: </w:t>
      </w:r>
      <w:hyperlink r:id="rId11" w:history="1">
        <w:r w:rsidRPr="00BC3C20">
          <w:rPr>
            <w:snapToGrid/>
            <w:sz w:val="28"/>
            <w:szCs w:val="28"/>
          </w:rPr>
          <w:t>http://www.rg.ru</w:t>
        </w:r>
      </w:hyperlink>
      <w:r w:rsidRPr="00BC3C20">
        <w:rPr>
          <w:snapToGrid/>
          <w:sz w:val="28"/>
          <w:szCs w:val="28"/>
        </w:rPr>
        <w:t>, свободный. — Загл. с экрана.</w:t>
      </w:r>
    </w:p>
    <w:p w:rsidR="004316CA" w:rsidRDefault="004316CA" w:rsidP="004316CA">
      <w:pPr>
        <w:widowControl/>
        <w:numPr>
          <w:ilvl w:val="0"/>
          <w:numId w:val="28"/>
        </w:numPr>
        <w:spacing w:line="240" w:lineRule="auto"/>
        <w:outlineLvl w:val="0"/>
        <w:rPr>
          <w:snapToGrid/>
          <w:sz w:val="28"/>
          <w:szCs w:val="28"/>
        </w:rPr>
      </w:pPr>
      <w:r w:rsidRPr="00BC3C20">
        <w:rPr>
          <w:snapToGrid/>
          <w:sz w:val="28"/>
          <w:szCs w:val="28"/>
        </w:rPr>
        <w:t>Федеральная служба государственной статистики [Электронный ресурс]. Режим доступа: http://www.gks.ru, свободный. — Загл. с экрана.</w:t>
      </w:r>
    </w:p>
    <w:p w:rsidR="004316CA" w:rsidRDefault="004316CA" w:rsidP="004316CA">
      <w:pPr>
        <w:widowControl/>
        <w:spacing w:line="240" w:lineRule="auto"/>
        <w:ind w:firstLine="0"/>
        <w:jc w:val="left"/>
        <w:rPr>
          <w:b/>
          <w:bCs/>
          <w:sz w:val="28"/>
          <w:szCs w:val="28"/>
        </w:rPr>
      </w:pPr>
    </w:p>
    <w:p w:rsidR="004316CA" w:rsidRPr="00852610" w:rsidRDefault="004316CA" w:rsidP="004316CA">
      <w:pPr>
        <w:widowControl/>
        <w:spacing w:line="240" w:lineRule="auto"/>
        <w:ind w:firstLine="0"/>
        <w:jc w:val="center"/>
        <w:rPr>
          <w:b/>
          <w:bCs/>
          <w:sz w:val="28"/>
          <w:szCs w:val="28"/>
        </w:rPr>
      </w:pPr>
      <w:r w:rsidRPr="00852610">
        <w:rPr>
          <w:b/>
          <w:bCs/>
          <w:sz w:val="28"/>
          <w:szCs w:val="28"/>
        </w:rPr>
        <w:t>10. Методические указания для обучающихся по освоению дисциплины</w:t>
      </w:r>
    </w:p>
    <w:p w:rsidR="004316CA" w:rsidRPr="00852610" w:rsidRDefault="004316CA" w:rsidP="004316CA">
      <w:pPr>
        <w:widowControl/>
        <w:spacing w:line="240" w:lineRule="auto"/>
        <w:ind w:firstLine="851"/>
        <w:jc w:val="center"/>
        <w:rPr>
          <w:bCs/>
          <w:sz w:val="28"/>
          <w:szCs w:val="28"/>
        </w:rPr>
      </w:pPr>
    </w:p>
    <w:p w:rsidR="004316CA" w:rsidRPr="00852610" w:rsidRDefault="004316CA" w:rsidP="004316CA">
      <w:pPr>
        <w:widowControl/>
        <w:spacing w:line="240" w:lineRule="auto"/>
        <w:ind w:firstLine="851"/>
        <w:rPr>
          <w:bCs/>
          <w:sz w:val="28"/>
          <w:szCs w:val="28"/>
        </w:rPr>
      </w:pPr>
      <w:r w:rsidRPr="00852610">
        <w:rPr>
          <w:bCs/>
          <w:sz w:val="28"/>
          <w:szCs w:val="28"/>
        </w:rPr>
        <w:lastRenderedPageBreak/>
        <w:t>Порядок изучения дисциплины следующий:</w:t>
      </w:r>
    </w:p>
    <w:p w:rsidR="004316CA" w:rsidRPr="00852610" w:rsidRDefault="004316CA" w:rsidP="004316CA">
      <w:pPr>
        <w:pStyle w:val="afd"/>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4316CA" w:rsidRPr="00852610" w:rsidRDefault="004316CA" w:rsidP="004316CA">
      <w:pPr>
        <w:pStyle w:val="afd"/>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4316CA" w:rsidRPr="00852610" w:rsidRDefault="004316CA" w:rsidP="004316CA">
      <w:pPr>
        <w:pStyle w:val="afd"/>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4316CA" w:rsidRPr="00852610" w:rsidRDefault="004316CA" w:rsidP="004316CA">
      <w:pPr>
        <w:widowControl/>
        <w:spacing w:line="240" w:lineRule="auto"/>
        <w:ind w:firstLine="851"/>
        <w:jc w:val="center"/>
        <w:rPr>
          <w:bCs/>
          <w:sz w:val="28"/>
          <w:szCs w:val="28"/>
        </w:rPr>
      </w:pPr>
    </w:p>
    <w:p w:rsidR="004316CA" w:rsidRPr="00852610" w:rsidRDefault="004316CA" w:rsidP="004316CA">
      <w:pPr>
        <w:widowControl/>
        <w:spacing w:line="240" w:lineRule="auto"/>
        <w:ind w:firstLine="0"/>
        <w:jc w:val="center"/>
        <w:rPr>
          <w:b/>
          <w:bCs/>
          <w:sz w:val="28"/>
          <w:szCs w:val="28"/>
        </w:rPr>
      </w:pPr>
      <w:r w:rsidRPr="00852610">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16CA" w:rsidRPr="00852610" w:rsidRDefault="004316CA" w:rsidP="004316CA">
      <w:pPr>
        <w:widowControl/>
        <w:spacing w:line="240" w:lineRule="auto"/>
        <w:ind w:firstLine="0"/>
        <w:jc w:val="center"/>
        <w:rPr>
          <w:b/>
          <w:bCs/>
          <w:sz w:val="28"/>
          <w:szCs w:val="28"/>
        </w:rPr>
      </w:pPr>
    </w:p>
    <w:p w:rsidR="004316CA" w:rsidRPr="00FF1EF3" w:rsidRDefault="004316CA" w:rsidP="004316CA">
      <w:pPr>
        <w:widowControl/>
        <w:spacing w:line="240" w:lineRule="auto"/>
        <w:ind w:firstLine="851"/>
        <w:rPr>
          <w:rFonts w:eastAsia="Calibri"/>
          <w:bCs/>
          <w:snapToGrid/>
          <w:sz w:val="28"/>
          <w:szCs w:val="28"/>
        </w:rPr>
      </w:pPr>
      <w:r w:rsidRPr="00FF1EF3">
        <w:rPr>
          <w:rFonts w:eastAsia="Calibri"/>
          <w:bCs/>
          <w:snapToGrid/>
          <w:sz w:val="28"/>
          <w:szCs w:val="28"/>
        </w:rPr>
        <w:t>Перечень информационных технологий, используемых при осуществлении образовательного процесса по дисциплине:</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технические средства (компьютерная техника, наборы демонстрационного оборудования);</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методы обучения с использованием информационных технологий (демонстрация мультимедийных материалов);</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Режим доступа:  http://sdo.pgups.ru; </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Интернет-сервисы и электронные ресурсы (поисковые системы, электронная почта, онлайн-энциклопедии и справочники, электронные учебные и учебно-методические материалы согласно п. 9 рабочей программы);</w:t>
      </w:r>
    </w:p>
    <w:p w:rsidR="004316CA" w:rsidRPr="00FF1EF3" w:rsidRDefault="004316CA" w:rsidP="004316CA">
      <w:pPr>
        <w:numPr>
          <w:ilvl w:val="0"/>
          <w:numId w:val="30"/>
        </w:numPr>
        <w:autoSpaceDE w:val="0"/>
        <w:autoSpaceDN w:val="0"/>
        <w:adjustRightInd w:val="0"/>
        <w:spacing w:line="240" w:lineRule="auto"/>
        <w:ind w:left="357" w:hanging="357"/>
        <w:contextualSpacing/>
        <w:rPr>
          <w:snapToGrid/>
          <w:sz w:val="28"/>
          <w:szCs w:val="28"/>
        </w:rPr>
      </w:pPr>
      <w:r w:rsidRPr="00FF1EF3">
        <w:rPr>
          <w:snapToGrid/>
          <w:sz w:val="28"/>
          <w:szCs w:val="28"/>
        </w:rPr>
        <w:t>ежегодно обновляемый необходимый комплект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4316CA" w:rsidRPr="00FF1EF3" w:rsidRDefault="004316CA" w:rsidP="004316CA">
      <w:pPr>
        <w:widowControl/>
        <w:tabs>
          <w:tab w:val="left" w:pos="1418"/>
        </w:tabs>
        <w:spacing w:line="240" w:lineRule="auto"/>
        <w:ind w:left="708"/>
        <w:rPr>
          <w:rFonts w:eastAsia="Calibri"/>
          <w:bCs/>
          <w:snapToGrid/>
          <w:sz w:val="28"/>
          <w:szCs w:val="28"/>
        </w:rPr>
      </w:pPr>
      <w:r w:rsidRPr="00FF1EF3">
        <w:rPr>
          <w:rFonts w:eastAsia="Calibri"/>
          <w:bCs/>
          <w:snapToGrid/>
          <w:sz w:val="28"/>
          <w:szCs w:val="28"/>
        </w:rPr>
        <w:t xml:space="preserve">операционная система </w:t>
      </w:r>
      <w:r w:rsidRPr="00FF1EF3">
        <w:rPr>
          <w:rFonts w:eastAsia="Calibri"/>
          <w:bCs/>
          <w:snapToGrid/>
          <w:sz w:val="28"/>
          <w:szCs w:val="28"/>
          <w:lang w:val="en-US"/>
        </w:rPr>
        <w:t>Windows</w:t>
      </w:r>
      <w:r w:rsidRPr="00FF1EF3">
        <w:rPr>
          <w:rFonts w:eastAsia="Calibri"/>
          <w:bCs/>
          <w:snapToGrid/>
          <w:sz w:val="28"/>
          <w:szCs w:val="28"/>
        </w:rPr>
        <w:t>;</w:t>
      </w:r>
    </w:p>
    <w:p w:rsidR="004316CA" w:rsidRPr="00FF1EF3" w:rsidRDefault="004316CA" w:rsidP="004316CA">
      <w:pPr>
        <w:widowControl/>
        <w:tabs>
          <w:tab w:val="left" w:pos="1418"/>
        </w:tabs>
        <w:spacing w:line="240" w:lineRule="auto"/>
        <w:ind w:left="708"/>
        <w:rPr>
          <w:rFonts w:eastAsia="Calibri"/>
          <w:bCs/>
          <w:snapToGrid/>
          <w:sz w:val="28"/>
          <w:szCs w:val="28"/>
        </w:rPr>
      </w:pPr>
      <w:r w:rsidRPr="00FF1EF3">
        <w:rPr>
          <w:rFonts w:eastAsia="Calibri"/>
          <w:bCs/>
          <w:snapToGrid/>
          <w:sz w:val="28"/>
          <w:szCs w:val="28"/>
          <w:lang w:val="en-US"/>
        </w:rPr>
        <w:t>MSOffice</w:t>
      </w:r>
      <w:r w:rsidRPr="00FF1EF3">
        <w:rPr>
          <w:rFonts w:eastAsia="Calibri"/>
          <w:bCs/>
          <w:snapToGrid/>
          <w:sz w:val="28"/>
          <w:szCs w:val="28"/>
        </w:rPr>
        <w:t>;</w:t>
      </w:r>
    </w:p>
    <w:p w:rsidR="004316CA" w:rsidRPr="00FF1EF3" w:rsidRDefault="004316CA" w:rsidP="004316CA">
      <w:pPr>
        <w:widowControl/>
        <w:tabs>
          <w:tab w:val="left" w:pos="1418"/>
        </w:tabs>
        <w:spacing w:line="240" w:lineRule="auto"/>
        <w:ind w:left="708"/>
        <w:rPr>
          <w:snapToGrid/>
          <w:sz w:val="28"/>
          <w:szCs w:val="28"/>
        </w:rPr>
      </w:pPr>
      <w:r w:rsidRPr="00FF1EF3">
        <w:rPr>
          <w:snapToGrid/>
          <w:sz w:val="28"/>
          <w:szCs w:val="28"/>
        </w:rPr>
        <w:t>Антивирус Касперский.</w:t>
      </w:r>
    </w:p>
    <w:p w:rsidR="004316CA" w:rsidRPr="00852610" w:rsidRDefault="004316CA" w:rsidP="004316CA">
      <w:pPr>
        <w:widowControl/>
        <w:spacing w:line="240" w:lineRule="auto"/>
        <w:ind w:firstLine="851"/>
        <w:rPr>
          <w:bCs/>
          <w:sz w:val="28"/>
          <w:szCs w:val="28"/>
        </w:rPr>
      </w:pPr>
    </w:p>
    <w:p w:rsidR="004316CA" w:rsidRDefault="004316CA" w:rsidP="004316CA">
      <w:pPr>
        <w:widowControl/>
        <w:spacing w:line="240" w:lineRule="auto"/>
        <w:ind w:firstLine="0"/>
        <w:jc w:val="left"/>
        <w:rPr>
          <w:b/>
          <w:bCs/>
          <w:sz w:val="28"/>
          <w:szCs w:val="28"/>
        </w:rPr>
      </w:pPr>
      <w:r>
        <w:rPr>
          <w:b/>
          <w:bCs/>
          <w:sz w:val="28"/>
          <w:szCs w:val="28"/>
        </w:rPr>
        <w:br w:type="page"/>
      </w:r>
    </w:p>
    <w:p w:rsidR="004316CA" w:rsidRPr="00852610" w:rsidRDefault="004316CA" w:rsidP="004316CA">
      <w:pPr>
        <w:widowControl/>
        <w:spacing w:line="240" w:lineRule="auto"/>
        <w:ind w:firstLine="0"/>
        <w:jc w:val="center"/>
        <w:rPr>
          <w:bCs/>
          <w:sz w:val="28"/>
          <w:szCs w:val="28"/>
        </w:rPr>
      </w:pPr>
      <w:r w:rsidRPr="00852610">
        <w:rPr>
          <w:b/>
          <w:bCs/>
          <w:sz w:val="28"/>
          <w:szCs w:val="28"/>
        </w:rPr>
        <w:lastRenderedPageBreak/>
        <w:t>12. Описание материально-технической базы, необходимой для осуществления образовательного процесса по дисциплине</w:t>
      </w:r>
    </w:p>
    <w:p w:rsidR="004316CA" w:rsidRPr="00852610" w:rsidRDefault="004316CA" w:rsidP="004316CA">
      <w:pPr>
        <w:widowControl/>
        <w:spacing w:line="240" w:lineRule="auto"/>
        <w:ind w:firstLine="851"/>
        <w:rPr>
          <w:bCs/>
          <w:sz w:val="28"/>
          <w:szCs w:val="28"/>
        </w:rPr>
      </w:pPr>
    </w:p>
    <w:p w:rsidR="004316CA" w:rsidRPr="00FF1EF3" w:rsidRDefault="004316CA" w:rsidP="004316CA">
      <w:pPr>
        <w:spacing w:line="240" w:lineRule="auto"/>
        <w:ind w:firstLine="851"/>
        <w:rPr>
          <w:bCs/>
          <w:sz w:val="28"/>
        </w:rPr>
      </w:pPr>
      <w:r w:rsidRPr="00FF1EF3">
        <w:rPr>
          <w:bCs/>
          <w:sz w:val="28"/>
        </w:rPr>
        <w:t>Материально-техническая база, необходимая для осуществления образовательного процесса по дисциплине, включает следующие специальные помещения:</w:t>
      </w:r>
    </w:p>
    <w:p w:rsidR="004316CA" w:rsidRPr="00FF1EF3" w:rsidRDefault="004316CA" w:rsidP="004316CA">
      <w:pPr>
        <w:numPr>
          <w:ilvl w:val="0"/>
          <w:numId w:val="29"/>
        </w:numPr>
        <w:spacing w:line="240" w:lineRule="auto"/>
        <w:rPr>
          <w:bCs/>
          <w:sz w:val="28"/>
        </w:rPr>
      </w:pPr>
      <w:r w:rsidRPr="00FF1EF3">
        <w:rPr>
          <w:bCs/>
          <w:sz w:val="28"/>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4316CA" w:rsidRPr="00FF1EF3" w:rsidRDefault="004316CA" w:rsidP="004316CA">
      <w:pPr>
        <w:numPr>
          <w:ilvl w:val="0"/>
          <w:numId w:val="29"/>
        </w:numPr>
        <w:spacing w:line="240" w:lineRule="auto"/>
        <w:rPr>
          <w:bCs/>
          <w:sz w:val="28"/>
        </w:rPr>
      </w:pPr>
      <w:r w:rsidRPr="00FF1EF3">
        <w:rPr>
          <w:bCs/>
          <w:sz w:val="28"/>
        </w:rPr>
        <w:t>помещения для самостоятельной работы;</w:t>
      </w:r>
    </w:p>
    <w:p w:rsidR="004316CA" w:rsidRPr="00FF1EF3" w:rsidRDefault="004316CA" w:rsidP="004316CA">
      <w:pPr>
        <w:numPr>
          <w:ilvl w:val="0"/>
          <w:numId w:val="29"/>
        </w:numPr>
        <w:spacing w:line="240" w:lineRule="auto"/>
        <w:rPr>
          <w:bCs/>
          <w:sz w:val="28"/>
        </w:rPr>
      </w:pPr>
      <w:r w:rsidRPr="00FF1EF3">
        <w:rPr>
          <w:bCs/>
          <w:sz w:val="28"/>
        </w:rPr>
        <w:t xml:space="preserve">помещения для хранения и профилактического обслуживания учебного оборудования. </w:t>
      </w:r>
    </w:p>
    <w:p w:rsidR="004316CA" w:rsidRPr="00FF1EF3" w:rsidRDefault="004316CA" w:rsidP="004316CA">
      <w:pPr>
        <w:spacing w:line="240" w:lineRule="auto"/>
        <w:ind w:firstLine="851"/>
        <w:rPr>
          <w:bCs/>
          <w:sz w:val="28"/>
        </w:rPr>
      </w:pPr>
      <w:bookmarkStart w:id="31" w:name="OLE_LINK1"/>
      <w:bookmarkStart w:id="32" w:name="OLE_LINK2"/>
      <w:bookmarkStart w:id="33" w:name="OLE_LINK3"/>
      <w:r w:rsidRPr="00FF1EF3">
        <w:rPr>
          <w:bCs/>
          <w:sz w:val="28"/>
        </w:rPr>
        <w:t xml:space="preserve">Специальные помещения укомплектовываются специализированной мебелью и техническими средствами обучения, служащими для представления учебной информации большой аудитории. </w:t>
      </w:r>
      <w:bookmarkStart w:id="34" w:name="OLE_LINK4"/>
      <w:bookmarkStart w:id="35" w:name="OLE_LINK5"/>
      <w:bookmarkStart w:id="36" w:name="OLE_LINK6"/>
      <w:bookmarkStart w:id="37" w:name="OLE_LINK7"/>
      <w:bookmarkEnd w:id="31"/>
      <w:bookmarkEnd w:id="32"/>
      <w:bookmarkEnd w:id="33"/>
    </w:p>
    <w:p w:rsidR="004316CA" w:rsidRPr="00FF1EF3" w:rsidRDefault="004316CA" w:rsidP="004316CA">
      <w:pPr>
        <w:spacing w:line="240" w:lineRule="auto"/>
        <w:ind w:firstLine="851"/>
        <w:rPr>
          <w:bCs/>
          <w:sz w:val="28"/>
        </w:rPr>
      </w:pPr>
      <w:r w:rsidRPr="00FF1EF3">
        <w:rPr>
          <w:bCs/>
          <w:sz w:val="28"/>
        </w:rPr>
        <w:t>Для проведения занятий лекционного типа предлагаются стационарные или переносные 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34"/>
    <w:bookmarkEnd w:id="35"/>
    <w:bookmarkEnd w:id="36"/>
    <w:bookmarkEnd w:id="37"/>
    <w:p w:rsidR="004316CA" w:rsidRPr="00FF1EF3" w:rsidRDefault="004316CA" w:rsidP="004316CA">
      <w:pPr>
        <w:spacing w:line="240" w:lineRule="auto"/>
        <w:ind w:firstLine="851"/>
        <w:rPr>
          <w:bCs/>
          <w:sz w:val="28"/>
        </w:rPr>
      </w:pPr>
      <w:r w:rsidRPr="00FF1EF3">
        <w:rPr>
          <w:bCs/>
          <w:sz w:val="28"/>
        </w:rPr>
        <w:t>Помещения для самостоятельной работы обучающихся оснащаются компьютерной техникой с возможностью подключения к сети «Интернет» и обеспечением доступа в электронную информационно-образовательную среду Петербургского государственного университета путей сообщения Императора Александра I. Режим доступа: http://sdo.pgups.ru.</w:t>
      </w:r>
    </w:p>
    <w:p w:rsidR="004316CA" w:rsidRPr="00FF1EF3" w:rsidRDefault="004316CA" w:rsidP="004316CA">
      <w:pPr>
        <w:spacing w:line="240" w:lineRule="auto"/>
        <w:ind w:firstLine="851"/>
        <w:rPr>
          <w:bCs/>
          <w:sz w:val="28"/>
        </w:rPr>
      </w:pPr>
      <w:r w:rsidRPr="00FF1EF3">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 </w:t>
      </w:r>
    </w:p>
    <w:p w:rsidR="004316CA" w:rsidRDefault="004316CA" w:rsidP="004316CA">
      <w:pPr>
        <w:spacing w:line="240" w:lineRule="auto"/>
        <w:ind w:firstLine="851"/>
        <w:rPr>
          <w:bCs/>
          <w:sz w:val="28"/>
        </w:rPr>
      </w:pPr>
    </w:p>
    <w:p w:rsidR="004316CA" w:rsidRDefault="004316CA" w:rsidP="004316CA">
      <w:pPr>
        <w:spacing w:line="240" w:lineRule="auto"/>
        <w:ind w:firstLine="851"/>
        <w:rPr>
          <w:bCs/>
          <w:sz w:val="28"/>
        </w:rPr>
      </w:pPr>
    </w:p>
    <w:p w:rsidR="004316CA" w:rsidRDefault="004316CA" w:rsidP="004316CA">
      <w:pPr>
        <w:spacing w:line="240" w:lineRule="auto"/>
        <w:ind w:firstLine="851"/>
        <w:rPr>
          <w:bCs/>
          <w:sz w:val="28"/>
        </w:rPr>
      </w:pPr>
      <w:r>
        <w:rPr>
          <w:bCs/>
          <w:noProof/>
          <w:snapToGrid/>
          <w:sz w:val="28"/>
        </w:rPr>
        <w:drawing>
          <wp:anchor distT="0" distB="0" distL="114300" distR="114300" simplePos="0" relativeHeight="251666432" behindDoc="0" locked="0" layoutInCell="1" allowOverlap="1">
            <wp:simplePos x="0" y="0"/>
            <wp:positionH relativeFrom="column">
              <wp:posOffset>2202815</wp:posOffset>
            </wp:positionH>
            <wp:positionV relativeFrom="paragraph">
              <wp:posOffset>20320</wp:posOffset>
            </wp:positionV>
            <wp:extent cx="2604770" cy="1111250"/>
            <wp:effectExtent l="19050" t="0" r="508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370" t="70740" r="22497"/>
                    <a:stretch>
                      <a:fillRect/>
                    </a:stretch>
                  </pic:blipFill>
                  <pic:spPr>
                    <a:xfrm>
                      <a:off x="0" y="0"/>
                      <a:ext cx="2604770" cy="1111250"/>
                    </a:xfrm>
                    <a:prstGeom prst="rect">
                      <a:avLst/>
                    </a:prstGeom>
                  </pic:spPr>
                </pic:pic>
              </a:graphicData>
            </a:graphic>
          </wp:anchor>
        </w:drawing>
      </w:r>
    </w:p>
    <w:p w:rsidR="004316CA" w:rsidRPr="00CB6703" w:rsidRDefault="004316CA" w:rsidP="004316CA">
      <w:pPr>
        <w:widowControl/>
        <w:spacing w:line="240" w:lineRule="auto"/>
        <w:ind w:firstLine="851"/>
        <w:rPr>
          <w:rFonts w:eastAsia="Calibri"/>
          <w:bCs/>
          <w:snapToGrid/>
          <w:sz w:val="28"/>
          <w:szCs w:val="28"/>
        </w:rPr>
      </w:pPr>
    </w:p>
    <w:tbl>
      <w:tblPr>
        <w:tblW w:w="0" w:type="auto"/>
        <w:tblLook w:val="04A0"/>
      </w:tblPr>
      <w:tblGrid>
        <w:gridCol w:w="4503"/>
        <w:gridCol w:w="2976"/>
        <w:gridCol w:w="2092"/>
      </w:tblGrid>
      <w:tr w:rsidR="004316CA" w:rsidRPr="00CB6703" w:rsidTr="004317DD">
        <w:tc>
          <w:tcPr>
            <w:tcW w:w="4503" w:type="dxa"/>
            <w:shd w:val="clear" w:color="auto" w:fill="auto"/>
          </w:tcPr>
          <w:p w:rsidR="004316CA" w:rsidRDefault="004316CA" w:rsidP="004317DD">
            <w:pPr>
              <w:widowControl/>
              <w:tabs>
                <w:tab w:val="left" w:pos="851"/>
              </w:tabs>
              <w:spacing w:line="240" w:lineRule="auto"/>
              <w:ind w:firstLine="0"/>
              <w:rPr>
                <w:rFonts w:eastAsia="Calibri"/>
                <w:snapToGrid/>
                <w:sz w:val="28"/>
                <w:szCs w:val="28"/>
              </w:rPr>
            </w:pPr>
            <w:r w:rsidRPr="00CB6703">
              <w:rPr>
                <w:rFonts w:eastAsia="Calibri"/>
                <w:snapToGrid/>
                <w:sz w:val="28"/>
                <w:szCs w:val="28"/>
              </w:rPr>
              <w:t>Разработчик программы</w:t>
            </w:r>
            <w:r>
              <w:rPr>
                <w:rFonts w:eastAsia="Calibri"/>
                <w:snapToGrid/>
                <w:sz w:val="28"/>
                <w:szCs w:val="28"/>
              </w:rPr>
              <w:t>,</w:t>
            </w:r>
          </w:p>
          <w:p w:rsidR="004316CA" w:rsidRPr="00CB6703" w:rsidRDefault="004316CA" w:rsidP="004317DD">
            <w:pPr>
              <w:widowControl/>
              <w:tabs>
                <w:tab w:val="left" w:pos="851"/>
              </w:tabs>
              <w:spacing w:line="240" w:lineRule="auto"/>
              <w:ind w:firstLine="0"/>
              <w:rPr>
                <w:rFonts w:eastAsia="Calibri"/>
                <w:snapToGrid/>
                <w:sz w:val="28"/>
                <w:szCs w:val="28"/>
              </w:rPr>
            </w:pPr>
            <w:r>
              <w:rPr>
                <w:rFonts w:eastAsia="Calibri"/>
                <w:snapToGrid/>
                <w:sz w:val="28"/>
                <w:szCs w:val="28"/>
              </w:rPr>
              <w:t>профессор</w:t>
            </w:r>
          </w:p>
        </w:tc>
        <w:tc>
          <w:tcPr>
            <w:tcW w:w="2976" w:type="dxa"/>
            <w:shd w:val="clear" w:color="auto" w:fill="auto"/>
            <w:vAlign w:val="bottom"/>
          </w:tcPr>
          <w:p w:rsidR="004316CA" w:rsidRPr="00CB6703" w:rsidRDefault="004316CA" w:rsidP="004317DD">
            <w:pPr>
              <w:widowControl/>
              <w:tabs>
                <w:tab w:val="left" w:pos="851"/>
              </w:tabs>
              <w:spacing w:line="240" w:lineRule="auto"/>
              <w:ind w:firstLine="0"/>
              <w:jc w:val="center"/>
              <w:rPr>
                <w:rFonts w:eastAsia="Calibri"/>
                <w:snapToGrid/>
                <w:sz w:val="28"/>
                <w:szCs w:val="28"/>
              </w:rPr>
            </w:pPr>
            <w:r w:rsidRPr="00CB6703">
              <w:rPr>
                <w:rFonts w:eastAsia="Calibri"/>
                <w:snapToGrid/>
                <w:sz w:val="28"/>
                <w:szCs w:val="28"/>
              </w:rPr>
              <w:t>____________</w:t>
            </w:r>
          </w:p>
        </w:tc>
        <w:tc>
          <w:tcPr>
            <w:tcW w:w="2092" w:type="dxa"/>
            <w:shd w:val="clear" w:color="auto" w:fill="auto"/>
            <w:vAlign w:val="bottom"/>
          </w:tcPr>
          <w:p w:rsidR="004316CA" w:rsidRPr="00CB6703" w:rsidRDefault="004316CA" w:rsidP="004317DD">
            <w:pPr>
              <w:widowControl/>
              <w:tabs>
                <w:tab w:val="left" w:pos="851"/>
              </w:tabs>
              <w:spacing w:line="240" w:lineRule="auto"/>
              <w:ind w:firstLine="0"/>
              <w:jc w:val="center"/>
              <w:rPr>
                <w:rFonts w:eastAsia="Calibri"/>
                <w:snapToGrid/>
                <w:sz w:val="28"/>
                <w:szCs w:val="28"/>
              </w:rPr>
            </w:pPr>
            <w:r>
              <w:rPr>
                <w:rFonts w:eastAsia="Calibri"/>
                <w:snapToGrid/>
                <w:sz w:val="28"/>
                <w:szCs w:val="28"/>
              </w:rPr>
              <w:t>А. Н</w:t>
            </w:r>
            <w:r w:rsidRPr="00CB6703">
              <w:rPr>
                <w:rFonts w:eastAsia="Calibri"/>
                <w:snapToGrid/>
                <w:sz w:val="28"/>
                <w:szCs w:val="28"/>
              </w:rPr>
              <w:t xml:space="preserve">. </w:t>
            </w:r>
            <w:r>
              <w:rPr>
                <w:rFonts w:eastAsia="Calibri"/>
                <w:snapToGrid/>
                <w:sz w:val="28"/>
                <w:szCs w:val="28"/>
              </w:rPr>
              <w:t>Мардас</w:t>
            </w:r>
          </w:p>
        </w:tc>
      </w:tr>
      <w:tr w:rsidR="004316CA" w:rsidRPr="00CB6703" w:rsidTr="004317DD">
        <w:tc>
          <w:tcPr>
            <w:tcW w:w="4503" w:type="dxa"/>
            <w:shd w:val="clear" w:color="auto" w:fill="auto"/>
          </w:tcPr>
          <w:p w:rsidR="004316CA" w:rsidRPr="00CB6703" w:rsidRDefault="004316CA" w:rsidP="004317DD">
            <w:pPr>
              <w:widowControl/>
              <w:tabs>
                <w:tab w:val="left" w:pos="851"/>
              </w:tabs>
              <w:spacing w:line="240" w:lineRule="auto"/>
              <w:ind w:firstLine="0"/>
              <w:jc w:val="left"/>
              <w:rPr>
                <w:rFonts w:eastAsia="Calibri"/>
                <w:snapToGrid/>
                <w:sz w:val="28"/>
                <w:szCs w:val="28"/>
              </w:rPr>
            </w:pPr>
            <w:r>
              <w:rPr>
                <w:sz w:val="28"/>
                <w:szCs w:val="28"/>
              </w:rPr>
              <w:t>«27» апреля 2018</w:t>
            </w:r>
            <w:r w:rsidRPr="00534A36">
              <w:rPr>
                <w:sz w:val="28"/>
                <w:szCs w:val="28"/>
              </w:rPr>
              <w:t xml:space="preserve"> г.</w:t>
            </w:r>
          </w:p>
        </w:tc>
        <w:tc>
          <w:tcPr>
            <w:tcW w:w="2976" w:type="dxa"/>
            <w:shd w:val="clear" w:color="auto" w:fill="auto"/>
          </w:tcPr>
          <w:p w:rsidR="004316CA" w:rsidRPr="00CB6703" w:rsidRDefault="004316CA" w:rsidP="004317DD">
            <w:pPr>
              <w:widowControl/>
              <w:tabs>
                <w:tab w:val="left" w:pos="851"/>
              </w:tabs>
              <w:spacing w:line="240" w:lineRule="auto"/>
              <w:ind w:firstLine="0"/>
              <w:jc w:val="left"/>
              <w:rPr>
                <w:rFonts w:eastAsia="Calibri"/>
                <w:snapToGrid/>
                <w:sz w:val="28"/>
                <w:szCs w:val="28"/>
              </w:rPr>
            </w:pPr>
          </w:p>
        </w:tc>
        <w:tc>
          <w:tcPr>
            <w:tcW w:w="2092" w:type="dxa"/>
            <w:shd w:val="clear" w:color="auto" w:fill="auto"/>
          </w:tcPr>
          <w:p w:rsidR="004316CA" w:rsidRPr="00CB6703" w:rsidRDefault="004316CA" w:rsidP="004317DD">
            <w:pPr>
              <w:widowControl/>
              <w:tabs>
                <w:tab w:val="left" w:pos="851"/>
              </w:tabs>
              <w:spacing w:line="240" w:lineRule="auto"/>
              <w:ind w:firstLine="0"/>
              <w:jc w:val="left"/>
              <w:rPr>
                <w:rFonts w:eastAsia="Calibri"/>
                <w:snapToGrid/>
                <w:sz w:val="28"/>
                <w:szCs w:val="28"/>
              </w:rPr>
            </w:pPr>
          </w:p>
        </w:tc>
      </w:tr>
      <w:bookmarkEnd w:id="30"/>
    </w:tbl>
    <w:p w:rsidR="004316CA" w:rsidRPr="00CB6703" w:rsidRDefault="004316CA" w:rsidP="004316CA">
      <w:pPr>
        <w:widowControl/>
        <w:spacing w:line="240" w:lineRule="auto"/>
        <w:ind w:firstLine="0"/>
        <w:jc w:val="center"/>
        <w:rPr>
          <w:rFonts w:eastAsia="Calibri"/>
          <w:snapToGrid/>
          <w:sz w:val="28"/>
          <w:szCs w:val="28"/>
        </w:rPr>
      </w:pPr>
    </w:p>
    <w:p w:rsidR="004316CA" w:rsidRPr="00CB6703" w:rsidRDefault="004316CA" w:rsidP="004316CA">
      <w:pPr>
        <w:widowControl/>
        <w:spacing w:line="240" w:lineRule="auto"/>
        <w:ind w:firstLine="0"/>
        <w:jc w:val="left"/>
        <w:rPr>
          <w:rFonts w:eastAsia="Calibri"/>
          <w:snapToGrid/>
          <w:sz w:val="28"/>
          <w:szCs w:val="28"/>
        </w:rPr>
      </w:pPr>
    </w:p>
    <w:p w:rsidR="006A0723" w:rsidRPr="006A0723" w:rsidRDefault="006A0723" w:rsidP="00F300B0">
      <w:pPr>
        <w:widowControl/>
        <w:spacing w:line="240" w:lineRule="auto"/>
        <w:ind w:firstLine="851"/>
        <w:jc w:val="center"/>
        <w:rPr>
          <w:rFonts w:eastAsia="Calibri"/>
          <w:snapToGrid/>
          <w:sz w:val="28"/>
          <w:szCs w:val="28"/>
        </w:rPr>
      </w:pPr>
    </w:p>
    <w:sectPr w:rsidR="006A0723" w:rsidRPr="006A0723" w:rsidSect="00D3380B">
      <w:footerReference w:type="even" r:id="rId13"/>
      <w:footnotePr>
        <w:numRestart w:val="eachPage"/>
      </w:footnotePr>
      <w:type w:val="continuous"/>
      <w:pgSz w:w="11907" w:h="16840" w:code="9"/>
      <w:pgMar w:top="851" w:right="567" w:bottom="851" w:left="1701" w:header="720" w:footer="720" w:gutter="0"/>
      <w:cols w:space="60"/>
      <w:noEndnote/>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BA" w:rsidRDefault="005B29BA">
      <w:r>
        <w:separator/>
      </w:r>
    </w:p>
  </w:endnote>
  <w:endnote w:type="continuationSeparator" w:id="1">
    <w:p w:rsidR="005B29BA" w:rsidRDefault="005B2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59" w:rsidRDefault="00870038">
    <w:pPr>
      <w:pStyle w:val="ad"/>
      <w:framePr w:wrap="around" w:vAnchor="text" w:hAnchor="margin" w:xAlign="right" w:y="1"/>
      <w:rPr>
        <w:rStyle w:val="ac"/>
      </w:rPr>
    </w:pPr>
    <w:r>
      <w:rPr>
        <w:rStyle w:val="ac"/>
      </w:rPr>
      <w:fldChar w:fldCharType="begin"/>
    </w:r>
    <w:r w:rsidR="00401359">
      <w:rPr>
        <w:rStyle w:val="ac"/>
      </w:rPr>
      <w:instrText xml:space="preserve">PAGE  </w:instrText>
    </w:r>
    <w:r>
      <w:rPr>
        <w:rStyle w:val="ac"/>
      </w:rPr>
      <w:fldChar w:fldCharType="end"/>
    </w:r>
  </w:p>
  <w:p w:rsidR="00401359" w:rsidRDefault="0040135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BA" w:rsidRDefault="005B29BA">
      <w:r>
        <w:separator/>
      </w:r>
    </w:p>
  </w:footnote>
  <w:footnote w:type="continuationSeparator" w:id="1">
    <w:p w:rsidR="005B29BA" w:rsidRDefault="005B2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3F7"/>
    <w:multiLevelType w:val="hybridMultilevel"/>
    <w:tmpl w:val="D7A80B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4D6286"/>
    <w:multiLevelType w:val="hybridMultilevel"/>
    <w:tmpl w:val="11F2CE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2E1907"/>
    <w:multiLevelType w:val="singleLevel"/>
    <w:tmpl w:val="90C8B5FA"/>
    <w:lvl w:ilvl="0">
      <w:start w:val="1"/>
      <w:numFmt w:val="bullet"/>
      <w:lvlText w:val=""/>
      <w:lvlJc w:val="left"/>
      <w:pPr>
        <w:tabs>
          <w:tab w:val="num" w:pos="785"/>
        </w:tabs>
        <w:ind w:left="0" w:firstLine="425"/>
      </w:pPr>
      <w:rPr>
        <w:rFonts w:ascii="Symbol" w:hAnsi="Symbol" w:hint="default"/>
      </w:rPr>
    </w:lvl>
  </w:abstractNum>
  <w:abstractNum w:abstractNumId="3">
    <w:nsid w:val="0E406FE1"/>
    <w:multiLevelType w:val="hybridMultilevel"/>
    <w:tmpl w:val="C9486530"/>
    <w:lvl w:ilvl="0" w:tplc="BB08AF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14BC0"/>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2170915"/>
    <w:multiLevelType w:val="singleLevel"/>
    <w:tmpl w:val="04190001"/>
    <w:lvl w:ilvl="0">
      <w:start w:val="1"/>
      <w:numFmt w:val="bullet"/>
      <w:lvlText w:val=""/>
      <w:lvlJc w:val="left"/>
      <w:pPr>
        <w:ind w:left="720" w:hanging="360"/>
      </w:pPr>
      <w:rPr>
        <w:rFonts w:ascii="Symbol" w:hAnsi="Symbol"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B023069"/>
    <w:multiLevelType w:val="hybridMultilevel"/>
    <w:tmpl w:val="D1428988"/>
    <w:lvl w:ilvl="0" w:tplc="D7CE81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11531D8"/>
    <w:multiLevelType w:val="multilevel"/>
    <w:tmpl w:val="A81A6E8A"/>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F621D4"/>
    <w:multiLevelType w:val="hybridMultilevel"/>
    <w:tmpl w:val="42DEB424"/>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A4114BE"/>
    <w:multiLevelType w:val="hybridMultilevel"/>
    <w:tmpl w:val="42DEB424"/>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8402AA"/>
    <w:multiLevelType w:val="hybridMultilevel"/>
    <w:tmpl w:val="052CA48C"/>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332C36"/>
    <w:multiLevelType w:val="hybridMultilevel"/>
    <w:tmpl w:val="42DEB424"/>
    <w:lvl w:ilvl="0" w:tplc="0419000F">
      <w:start w:val="1"/>
      <w:numFmt w:val="decimal"/>
      <w:lvlText w:val="%1."/>
      <w:lvlJc w:val="left"/>
      <w:pPr>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19">
    <w:nsid w:val="433208C2"/>
    <w:multiLevelType w:val="singleLevel"/>
    <w:tmpl w:val="2CD43F80"/>
    <w:lvl w:ilvl="0">
      <w:start w:val="1"/>
      <w:numFmt w:val="bullet"/>
      <w:lvlText w:val=""/>
      <w:lvlJc w:val="left"/>
      <w:pPr>
        <w:tabs>
          <w:tab w:val="num" w:pos="785"/>
        </w:tabs>
        <w:ind w:left="0" w:firstLine="425"/>
      </w:pPr>
      <w:rPr>
        <w:rFonts w:ascii="Symbol" w:hAnsi="Symbol" w:hint="default"/>
      </w:rPr>
    </w:lvl>
  </w:abstractNum>
  <w:abstractNum w:abstractNumId="2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CC1E72"/>
    <w:multiLevelType w:val="hybridMultilevel"/>
    <w:tmpl w:val="5AACFBCC"/>
    <w:lvl w:ilvl="0" w:tplc="D7CE81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42A211F"/>
    <w:multiLevelType w:val="hybridMultilevel"/>
    <w:tmpl w:val="CAFA8CA6"/>
    <w:lvl w:ilvl="0" w:tplc="6C068C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C974A6"/>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6A976F71"/>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6A9C3244"/>
    <w:multiLevelType w:val="hybridMultilevel"/>
    <w:tmpl w:val="53DE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B507C4F"/>
    <w:multiLevelType w:val="singleLevel"/>
    <w:tmpl w:val="90C8B5FA"/>
    <w:lvl w:ilvl="0">
      <w:start w:val="1"/>
      <w:numFmt w:val="bullet"/>
      <w:lvlText w:val=""/>
      <w:lvlJc w:val="left"/>
      <w:pPr>
        <w:tabs>
          <w:tab w:val="num" w:pos="785"/>
        </w:tabs>
        <w:ind w:left="0" w:firstLine="425"/>
      </w:pPr>
      <w:rPr>
        <w:rFonts w:ascii="Symbol" w:hAnsi="Symbol" w:hint="default"/>
      </w:rPr>
    </w:lvl>
  </w:abstractNum>
  <w:abstractNum w:abstractNumId="28">
    <w:nsid w:val="7D3823B2"/>
    <w:multiLevelType w:val="hybridMultilevel"/>
    <w:tmpl w:val="72CC5D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26"/>
  </w:num>
  <w:num w:numId="3">
    <w:abstractNumId w:val="11"/>
  </w:num>
  <w:num w:numId="4">
    <w:abstractNumId w:val="20"/>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7"/>
  </w:num>
  <w:num w:numId="9">
    <w:abstractNumId w:val="2"/>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4"/>
  </w:num>
  <w:num w:numId="18">
    <w:abstractNumId w:val="24"/>
  </w:num>
  <w:num w:numId="19">
    <w:abstractNumId w:val="5"/>
  </w:num>
  <w:num w:numId="20">
    <w:abstractNumId w:val="25"/>
  </w:num>
  <w:num w:numId="21">
    <w:abstractNumId w:val="3"/>
  </w:num>
  <w:num w:numId="22">
    <w:abstractNumId w:val="21"/>
  </w:num>
  <w:num w:numId="23">
    <w:abstractNumId w:val="8"/>
  </w:num>
  <w:num w:numId="24">
    <w:abstractNumId w:val="0"/>
  </w:num>
  <w:num w:numId="25">
    <w:abstractNumId w:val="1"/>
  </w:num>
  <w:num w:numId="26">
    <w:abstractNumId w:val="2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 w:numId="30">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embedSystemFonts/>
  <w:bordersDoNotSurroundHeader/>
  <w:bordersDoNotSurroundFooter/>
  <w:activeWritingStyle w:appName="MSWord" w:lang="ru-RU" w:vendorID="64" w:dllVersion="131078" w:nlCheck="1" w:checkStyle="0"/>
  <w:activeWritingStyle w:appName="MSWord" w:lang="en-US" w:vendorID="64" w:dllVersion="131078" w:nlCheck="1" w:checkStyle="0"/>
  <w:stylePaneFormatFilter w:val="3F01"/>
  <w:defaultTabStop w:val="720"/>
  <w:hyphenationZone w:val="357"/>
  <w:doNotHyphenateCaps/>
  <w:drawingGridHorizontalSpacing w:val="80"/>
  <w:drawingGridVerticalSpacing w:val="0"/>
  <w:displayHorizontalDrawingGridEvery w:val="0"/>
  <w:displayVerticalDrawingGridEvery w:val="0"/>
  <w:doNotShadeFormData/>
  <w:noPunctuationKerning/>
  <w:characterSpacingControl w:val="doNotCompress"/>
  <w:hdrShapeDefaults>
    <o:shapedefaults v:ext="edit" spidmax="27650"/>
  </w:hdrShapeDefaults>
  <w:footnotePr>
    <w:numRestart w:val="eachPage"/>
    <w:footnote w:id="0"/>
    <w:footnote w:id="1"/>
  </w:footnotePr>
  <w:endnotePr>
    <w:endnote w:id="0"/>
    <w:endnote w:id="1"/>
  </w:endnotePr>
  <w:compat/>
  <w:rsids>
    <w:rsidRoot w:val="00C70E73"/>
    <w:rsid w:val="00000252"/>
    <w:rsid w:val="000007FF"/>
    <w:rsid w:val="00000D4E"/>
    <w:rsid w:val="00007519"/>
    <w:rsid w:val="00007FA5"/>
    <w:rsid w:val="0001063A"/>
    <w:rsid w:val="000115A8"/>
    <w:rsid w:val="00011E4A"/>
    <w:rsid w:val="00011E85"/>
    <w:rsid w:val="0001203D"/>
    <w:rsid w:val="00012724"/>
    <w:rsid w:val="00012DBA"/>
    <w:rsid w:val="000130A5"/>
    <w:rsid w:val="000133F8"/>
    <w:rsid w:val="000138A1"/>
    <w:rsid w:val="00014B73"/>
    <w:rsid w:val="000163B1"/>
    <w:rsid w:val="000203C8"/>
    <w:rsid w:val="00020927"/>
    <w:rsid w:val="00021C35"/>
    <w:rsid w:val="000224A7"/>
    <w:rsid w:val="00024646"/>
    <w:rsid w:val="00024DFB"/>
    <w:rsid w:val="00025955"/>
    <w:rsid w:val="00026A3A"/>
    <w:rsid w:val="00026F15"/>
    <w:rsid w:val="00026F4F"/>
    <w:rsid w:val="00027088"/>
    <w:rsid w:val="00030451"/>
    <w:rsid w:val="0003135B"/>
    <w:rsid w:val="00031E4A"/>
    <w:rsid w:val="000331B0"/>
    <w:rsid w:val="000332E8"/>
    <w:rsid w:val="00034580"/>
    <w:rsid w:val="0003598A"/>
    <w:rsid w:val="00035BF9"/>
    <w:rsid w:val="000407D7"/>
    <w:rsid w:val="000414C9"/>
    <w:rsid w:val="00041BF0"/>
    <w:rsid w:val="000420B6"/>
    <w:rsid w:val="00043234"/>
    <w:rsid w:val="00044850"/>
    <w:rsid w:val="00045393"/>
    <w:rsid w:val="000456D8"/>
    <w:rsid w:val="000457E7"/>
    <w:rsid w:val="000461DD"/>
    <w:rsid w:val="0004631B"/>
    <w:rsid w:val="00047971"/>
    <w:rsid w:val="000513A3"/>
    <w:rsid w:val="00051B98"/>
    <w:rsid w:val="000547C2"/>
    <w:rsid w:val="00055127"/>
    <w:rsid w:val="00055235"/>
    <w:rsid w:val="00057718"/>
    <w:rsid w:val="00057D42"/>
    <w:rsid w:val="00060134"/>
    <w:rsid w:val="000601B5"/>
    <w:rsid w:val="00063B3F"/>
    <w:rsid w:val="00063E47"/>
    <w:rsid w:val="00064312"/>
    <w:rsid w:val="000657F0"/>
    <w:rsid w:val="000661AC"/>
    <w:rsid w:val="00067C6B"/>
    <w:rsid w:val="0007049D"/>
    <w:rsid w:val="0007101A"/>
    <w:rsid w:val="00072D73"/>
    <w:rsid w:val="00072D82"/>
    <w:rsid w:val="000763C3"/>
    <w:rsid w:val="00076E29"/>
    <w:rsid w:val="000803BB"/>
    <w:rsid w:val="00080471"/>
    <w:rsid w:val="0008109B"/>
    <w:rsid w:val="0008207B"/>
    <w:rsid w:val="000835B7"/>
    <w:rsid w:val="00084392"/>
    <w:rsid w:val="00084573"/>
    <w:rsid w:val="00086338"/>
    <w:rsid w:val="00086BBA"/>
    <w:rsid w:val="000900B6"/>
    <w:rsid w:val="0009123D"/>
    <w:rsid w:val="00092ECC"/>
    <w:rsid w:val="000936D0"/>
    <w:rsid w:val="00095409"/>
    <w:rsid w:val="00097792"/>
    <w:rsid w:val="00097B30"/>
    <w:rsid w:val="000A0A56"/>
    <w:rsid w:val="000A0E3A"/>
    <w:rsid w:val="000A24A1"/>
    <w:rsid w:val="000A2A4B"/>
    <w:rsid w:val="000A707C"/>
    <w:rsid w:val="000A77F6"/>
    <w:rsid w:val="000B015C"/>
    <w:rsid w:val="000B065E"/>
    <w:rsid w:val="000B0E27"/>
    <w:rsid w:val="000B13AE"/>
    <w:rsid w:val="000B211E"/>
    <w:rsid w:val="000B32CB"/>
    <w:rsid w:val="000B3E65"/>
    <w:rsid w:val="000B3E7C"/>
    <w:rsid w:val="000B631C"/>
    <w:rsid w:val="000B692A"/>
    <w:rsid w:val="000B785E"/>
    <w:rsid w:val="000B7EA3"/>
    <w:rsid w:val="000C34D3"/>
    <w:rsid w:val="000C3F66"/>
    <w:rsid w:val="000C4C5B"/>
    <w:rsid w:val="000C4ED7"/>
    <w:rsid w:val="000C5C92"/>
    <w:rsid w:val="000D1AA3"/>
    <w:rsid w:val="000D38B6"/>
    <w:rsid w:val="000D52D7"/>
    <w:rsid w:val="000D5654"/>
    <w:rsid w:val="000D5F4B"/>
    <w:rsid w:val="000D738F"/>
    <w:rsid w:val="000E080A"/>
    <w:rsid w:val="000E0C4D"/>
    <w:rsid w:val="000E19A6"/>
    <w:rsid w:val="000E1F80"/>
    <w:rsid w:val="000E3C2E"/>
    <w:rsid w:val="000E479A"/>
    <w:rsid w:val="000E539A"/>
    <w:rsid w:val="000E5757"/>
    <w:rsid w:val="000E666B"/>
    <w:rsid w:val="000E6C15"/>
    <w:rsid w:val="000F294B"/>
    <w:rsid w:val="000F2EBB"/>
    <w:rsid w:val="000F5A5C"/>
    <w:rsid w:val="000F651F"/>
    <w:rsid w:val="000F7D1C"/>
    <w:rsid w:val="0010002E"/>
    <w:rsid w:val="00100514"/>
    <w:rsid w:val="00100915"/>
    <w:rsid w:val="00100B45"/>
    <w:rsid w:val="001015E9"/>
    <w:rsid w:val="00102E67"/>
    <w:rsid w:val="001030A0"/>
    <w:rsid w:val="00104A46"/>
    <w:rsid w:val="00104E13"/>
    <w:rsid w:val="00104E74"/>
    <w:rsid w:val="001057C7"/>
    <w:rsid w:val="00105914"/>
    <w:rsid w:val="00106277"/>
    <w:rsid w:val="0010669F"/>
    <w:rsid w:val="001103A1"/>
    <w:rsid w:val="00110751"/>
    <w:rsid w:val="00112CC2"/>
    <w:rsid w:val="00114EE8"/>
    <w:rsid w:val="00117F76"/>
    <w:rsid w:val="00121CAE"/>
    <w:rsid w:val="0012213F"/>
    <w:rsid w:val="001224C7"/>
    <w:rsid w:val="001247D2"/>
    <w:rsid w:val="00126E0F"/>
    <w:rsid w:val="00130899"/>
    <w:rsid w:val="0013112A"/>
    <w:rsid w:val="0013160F"/>
    <w:rsid w:val="00131BA3"/>
    <w:rsid w:val="00135001"/>
    <w:rsid w:val="0013555A"/>
    <w:rsid w:val="001362FD"/>
    <w:rsid w:val="001424B8"/>
    <w:rsid w:val="00142500"/>
    <w:rsid w:val="00143216"/>
    <w:rsid w:val="001433F0"/>
    <w:rsid w:val="0014360F"/>
    <w:rsid w:val="00143DEF"/>
    <w:rsid w:val="00143ED8"/>
    <w:rsid w:val="001459DF"/>
    <w:rsid w:val="00147FFB"/>
    <w:rsid w:val="00152321"/>
    <w:rsid w:val="00152ED6"/>
    <w:rsid w:val="00154609"/>
    <w:rsid w:val="00154D40"/>
    <w:rsid w:val="0015689D"/>
    <w:rsid w:val="00156961"/>
    <w:rsid w:val="00156D04"/>
    <w:rsid w:val="00156EE1"/>
    <w:rsid w:val="00161BCC"/>
    <w:rsid w:val="00162A5F"/>
    <w:rsid w:val="001645FA"/>
    <w:rsid w:val="0016632D"/>
    <w:rsid w:val="00167320"/>
    <w:rsid w:val="00170CED"/>
    <w:rsid w:val="00170FDF"/>
    <w:rsid w:val="0017119D"/>
    <w:rsid w:val="0017351C"/>
    <w:rsid w:val="00174A20"/>
    <w:rsid w:val="00174EED"/>
    <w:rsid w:val="00175B78"/>
    <w:rsid w:val="00175C05"/>
    <w:rsid w:val="001769ED"/>
    <w:rsid w:val="00177651"/>
    <w:rsid w:val="00177FEA"/>
    <w:rsid w:val="00180AEB"/>
    <w:rsid w:val="00182663"/>
    <w:rsid w:val="00184065"/>
    <w:rsid w:val="00186D7D"/>
    <w:rsid w:val="001931BE"/>
    <w:rsid w:val="001935A2"/>
    <w:rsid w:val="00195003"/>
    <w:rsid w:val="001952A2"/>
    <w:rsid w:val="001964CD"/>
    <w:rsid w:val="00196CAC"/>
    <w:rsid w:val="0019738B"/>
    <w:rsid w:val="00197427"/>
    <w:rsid w:val="00197C2E"/>
    <w:rsid w:val="001A0079"/>
    <w:rsid w:val="001A094D"/>
    <w:rsid w:val="001A19DE"/>
    <w:rsid w:val="001A2AB7"/>
    <w:rsid w:val="001A2ACF"/>
    <w:rsid w:val="001A3490"/>
    <w:rsid w:val="001A420B"/>
    <w:rsid w:val="001A45A1"/>
    <w:rsid w:val="001A5040"/>
    <w:rsid w:val="001A7850"/>
    <w:rsid w:val="001B10BD"/>
    <w:rsid w:val="001B30A0"/>
    <w:rsid w:val="001B4CD4"/>
    <w:rsid w:val="001B5B28"/>
    <w:rsid w:val="001B62CC"/>
    <w:rsid w:val="001B6D40"/>
    <w:rsid w:val="001C0318"/>
    <w:rsid w:val="001C2380"/>
    <w:rsid w:val="001C2F61"/>
    <w:rsid w:val="001C33CC"/>
    <w:rsid w:val="001C3C38"/>
    <w:rsid w:val="001C40C1"/>
    <w:rsid w:val="001C50F2"/>
    <w:rsid w:val="001C591E"/>
    <w:rsid w:val="001C5B3F"/>
    <w:rsid w:val="001C6DCA"/>
    <w:rsid w:val="001C7E6D"/>
    <w:rsid w:val="001D2D7F"/>
    <w:rsid w:val="001D2D89"/>
    <w:rsid w:val="001D3061"/>
    <w:rsid w:val="001D404B"/>
    <w:rsid w:val="001D4251"/>
    <w:rsid w:val="001D55B5"/>
    <w:rsid w:val="001D56B4"/>
    <w:rsid w:val="001D5DAE"/>
    <w:rsid w:val="001D6FAA"/>
    <w:rsid w:val="001D7CE8"/>
    <w:rsid w:val="001E08E0"/>
    <w:rsid w:val="001E200C"/>
    <w:rsid w:val="001E2221"/>
    <w:rsid w:val="001E3D55"/>
    <w:rsid w:val="001E4ACE"/>
    <w:rsid w:val="001E6198"/>
    <w:rsid w:val="001F09BB"/>
    <w:rsid w:val="001F0A56"/>
    <w:rsid w:val="001F1E67"/>
    <w:rsid w:val="001F2FA0"/>
    <w:rsid w:val="001F3EA9"/>
    <w:rsid w:val="001F3FF0"/>
    <w:rsid w:val="001F41F4"/>
    <w:rsid w:val="001F5015"/>
    <w:rsid w:val="001F5517"/>
    <w:rsid w:val="001F5DBE"/>
    <w:rsid w:val="001F6144"/>
    <w:rsid w:val="001F649C"/>
    <w:rsid w:val="00200007"/>
    <w:rsid w:val="00203164"/>
    <w:rsid w:val="0020378F"/>
    <w:rsid w:val="002050A5"/>
    <w:rsid w:val="00205B12"/>
    <w:rsid w:val="002110F9"/>
    <w:rsid w:val="00212B64"/>
    <w:rsid w:val="00214DB9"/>
    <w:rsid w:val="00216A15"/>
    <w:rsid w:val="002173E0"/>
    <w:rsid w:val="002174ED"/>
    <w:rsid w:val="002177D8"/>
    <w:rsid w:val="002204EE"/>
    <w:rsid w:val="0022256D"/>
    <w:rsid w:val="00222936"/>
    <w:rsid w:val="0022297C"/>
    <w:rsid w:val="00224090"/>
    <w:rsid w:val="002269B6"/>
    <w:rsid w:val="00227B6D"/>
    <w:rsid w:val="0023082C"/>
    <w:rsid w:val="00230891"/>
    <w:rsid w:val="00230B5F"/>
    <w:rsid w:val="0023141A"/>
    <w:rsid w:val="002319E0"/>
    <w:rsid w:val="00232BCF"/>
    <w:rsid w:val="0023378A"/>
    <w:rsid w:val="002338DB"/>
    <w:rsid w:val="002345F4"/>
    <w:rsid w:val="00234711"/>
    <w:rsid w:val="00234801"/>
    <w:rsid w:val="0023480A"/>
    <w:rsid w:val="002351FE"/>
    <w:rsid w:val="00235294"/>
    <w:rsid w:val="00235674"/>
    <w:rsid w:val="002362C8"/>
    <w:rsid w:val="002377D6"/>
    <w:rsid w:val="0024031D"/>
    <w:rsid w:val="00241693"/>
    <w:rsid w:val="00241A77"/>
    <w:rsid w:val="00244883"/>
    <w:rsid w:val="00244E06"/>
    <w:rsid w:val="002455A8"/>
    <w:rsid w:val="00245DF6"/>
    <w:rsid w:val="00245E9E"/>
    <w:rsid w:val="00246A1C"/>
    <w:rsid w:val="0025215A"/>
    <w:rsid w:val="00252805"/>
    <w:rsid w:val="00254184"/>
    <w:rsid w:val="0025500C"/>
    <w:rsid w:val="00255742"/>
    <w:rsid w:val="00260904"/>
    <w:rsid w:val="00263CE4"/>
    <w:rsid w:val="00264D36"/>
    <w:rsid w:val="00265709"/>
    <w:rsid w:val="00265F37"/>
    <w:rsid w:val="00270D62"/>
    <w:rsid w:val="00272752"/>
    <w:rsid w:val="0027306B"/>
    <w:rsid w:val="00273AF4"/>
    <w:rsid w:val="00274FE4"/>
    <w:rsid w:val="0027509F"/>
    <w:rsid w:val="0027529F"/>
    <w:rsid w:val="00276908"/>
    <w:rsid w:val="00276AD9"/>
    <w:rsid w:val="00280585"/>
    <w:rsid w:val="00281904"/>
    <w:rsid w:val="002819F4"/>
    <w:rsid w:val="002825A8"/>
    <w:rsid w:val="00285122"/>
    <w:rsid w:val="00286ABD"/>
    <w:rsid w:val="00287802"/>
    <w:rsid w:val="00287AF8"/>
    <w:rsid w:val="0029132E"/>
    <w:rsid w:val="002915E4"/>
    <w:rsid w:val="0029172D"/>
    <w:rsid w:val="0029174B"/>
    <w:rsid w:val="00291F29"/>
    <w:rsid w:val="0029302F"/>
    <w:rsid w:val="00294ABA"/>
    <w:rsid w:val="00295881"/>
    <w:rsid w:val="0029674D"/>
    <w:rsid w:val="00297279"/>
    <w:rsid w:val="002A065E"/>
    <w:rsid w:val="002A067E"/>
    <w:rsid w:val="002A244A"/>
    <w:rsid w:val="002A2B47"/>
    <w:rsid w:val="002A3325"/>
    <w:rsid w:val="002A3665"/>
    <w:rsid w:val="002A5E32"/>
    <w:rsid w:val="002A600B"/>
    <w:rsid w:val="002B01A9"/>
    <w:rsid w:val="002B2A74"/>
    <w:rsid w:val="002B4D0E"/>
    <w:rsid w:val="002B63CB"/>
    <w:rsid w:val="002B7D2F"/>
    <w:rsid w:val="002C0372"/>
    <w:rsid w:val="002C2A52"/>
    <w:rsid w:val="002C55DE"/>
    <w:rsid w:val="002C5D17"/>
    <w:rsid w:val="002C703E"/>
    <w:rsid w:val="002D3120"/>
    <w:rsid w:val="002D341B"/>
    <w:rsid w:val="002D3A04"/>
    <w:rsid w:val="002D49CD"/>
    <w:rsid w:val="002D5BAB"/>
    <w:rsid w:val="002D6E8C"/>
    <w:rsid w:val="002D755B"/>
    <w:rsid w:val="002E097F"/>
    <w:rsid w:val="002E10A7"/>
    <w:rsid w:val="002E1C73"/>
    <w:rsid w:val="002E1E38"/>
    <w:rsid w:val="002E2BA8"/>
    <w:rsid w:val="002E2D16"/>
    <w:rsid w:val="002E34FA"/>
    <w:rsid w:val="002E3775"/>
    <w:rsid w:val="002E3F05"/>
    <w:rsid w:val="002E4CCD"/>
    <w:rsid w:val="002E4CED"/>
    <w:rsid w:val="002E6392"/>
    <w:rsid w:val="002E64D3"/>
    <w:rsid w:val="002F1169"/>
    <w:rsid w:val="002F32C8"/>
    <w:rsid w:val="002F416F"/>
    <w:rsid w:val="002F4EAA"/>
    <w:rsid w:val="002F50BE"/>
    <w:rsid w:val="002F6A0F"/>
    <w:rsid w:val="002F6AD7"/>
    <w:rsid w:val="002F6E33"/>
    <w:rsid w:val="00300A00"/>
    <w:rsid w:val="00301E04"/>
    <w:rsid w:val="00302660"/>
    <w:rsid w:val="00302B20"/>
    <w:rsid w:val="00302BA4"/>
    <w:rsid w:val="00303AC8"/>
    <w:rsid w:val="00306F45"/>
    <w:rsid w:val="00310206"/>
    <w:rsid w:val="00310BBB"/>
    <w:rsid w:val="00310CE6"/>
    <w:rsid w:val="00310FB6"/>
    <w:rsid w:val="00311297"/>
    <w:rsid w:val="00311C65"/>
    <w:rsid w:val="00313D3A"/>
    <w:rsid w:val="0031589B"/>
    <w:rsid w:val="003171DE"/>
    <w:rsid w:val="003200AE"/>
    <w:rsid w:val="00320AAD"/>
    <w:rsid w:val="00320FB0"/>
    <w:rsid w:val="00323785"/>
    <w:rsid w:val="00323E52"/>
    <w:rsid w:val="0032444A"/>
    <w:rsid w:val="0032464C"/>
    <w:rsid w:val="003254C9"/>
    <w:rsid w:val="00327AFB"/>
    <w:rsid w:val="00330AF0"/>
    <w:rsid w:val="0033202F"/>
    <w:rsid w:val="00332468"/>
    <w:rsid w:val="0033287B"/>
    <w:rsid w:val="00332B34"/>
    <w:rsid w:val="00332B65"/>
    <w:rsid w:val="00333096"/>
    <w:rsid w:val="00335293"/>
    <w:rsid w:val="0033530D"/>
    <w:rsid w:val="00335FE9"/>
    <w:rsid w:val="003377DB"/>
    <w:rsid w:val="003378DE"/>
    <w:rsid w:val="00342C16"/>
    <w:rsid w:val="0034458E"/>
    <w:rsid w:val="00345FA1"/>
    <w:rsid w:val="00346E08"/>
    <w:rsid w:val="00347F23"/>
    <w:rsid w:val="00350643"/>
    <w:rsid w:val="00353E9A"/>
    <w:rsid w:val="00354AB8"/>
    <w:rsid w:val="003563F7"/>
    <w:rsid w:val="003578BE"/>
    <w:rsid w:val="00357B05"/>
    <w:rsid w:val="003619AB"/>
    <w:rsid w:val="00361EBB"/>
    <w:rsid w:val="00362913"/>
    <w:rsid w:val="00362E78"/>
    <w:rsid w:val="00363E40"/>
    <w:rsid w:val="00365618"/>
    <w:rsid w:val="00367E0D"/>
    <w:rsid w:val="00370946"/>
    <w:rsid w:val="00370FEC"/>
    <w:rsid w:val="00371BC1"/>
    <w:rsid w:val="00371C0B"/>
    <w:rsid w:val="0037270C"/>
    <w:rsid w:val="00374334"/>
    <w:rsid w:val="0037442E"/>
    <w:rsid w:val="003752B0"/>
    <w:rsid w:val="00375F7D"/>
    <w:rsid w:val="00376FC7"/>
    <w:rsid w:val="00377A6A"/>
    <w:rsid w:val="0038071E"/>
    <w:rsid w:val="0038091C"/>
    <w:rsid w:val="00382D5C"/>
    <w:rsid w:val="0038508E"/>
    <w:rsid w:val="003860FA"/>
    <w:rsid w:val="00386134"/>
    <w:rsid w:val="00386958"/>
    <w:rsid w:val="00390153"/>
    <w:rsid w:val="00390490"/>
    <w:rsid w:val="003922D0"/>
    <w:rsid w:val="00392B3F"/>
    <w:rsid w:val="0039533E"/>
    <w:rsid w:val="003961FE"/>
    <w:rsid w:val="00396ED4"/>
    <w:rsid w:val="003A1F92"/>
    <w:rsid w:val="003A355C"/>
    <w:rsid w:val="003A3978"/>
    <w:rsid w:val="003A5B71"/>
    <w:rsid w:val="003A6135"/>
    <w:rsid w:val="003A6F53"/>
    <w:rsid w:val="003B1CB2"/>
    <w:rsid w:val="003B4534"/>
    <w:rsid w:val="003B55CC"/>
    <w:rsid w:val="003C0336"/>
    <w:rsid w:val="003C1F58"/>
    <w:rsid w:val="003C4691"/>
    <w:rsid w:val="003C5636"/>
    <w:rsid w:val="003C5B8B"/>
    <w:rsid w:val="003C7A4C"/>
    <w:rsid w:val="003D130C"/>
    <w:rsid w:val="003D1D19"/>
    <w:rsid w:val="003D2EA9"/>
    <w:rsid w:val="003D35DD"/>
    <w:rsid w:val="003D5A8F"/>
    <w:rsid w:val="003D6588"/>
    <w:rsid w:val="003D6AA2"/>
    <w:rsid w:val="003D6D27"/>
    <w:rsid w:val="003D7C99"/>
    <w:rsid w:val="003E1D02"/>
    <w:rsid w:val="003E21C7"/>
    <w:rsid w:val="003E4008"/>
    <w:rsid w:val="003E421D"/>
    <w:rsid w:val="003E43E0"/>
    <w:rsid w:val="003E4694"/>
    <w:rsid w:val="003E5701"/>
    <w:rsid w:val="003E6FC2"/>
    <w:rsid w:val="003E7A54"/>
    <w:rsid w:val="003F032C"/>
    <w:rsid w:val="003F0644"/>
    <w:rsid w:val="003F1412"/>
    <w:rsid w:val="003F308B"/>
    <w:rsid w:val="003F3CF6"/>
    <w:rsid w:val="003F493F"/>
    <w:rsid w:val="003F528A"/>
    <w:rsid w:val="003F5D49"/>
    <w:rsid w:val="003F6802"/>
    <w:rsid w:val="003F7B94"/>
    <w:rsid w:val="003F7D15"/>
    <w:rsid w:val="00401359"/>
    <w:rsid w:val="0040374A"/>
    <w:rsid w:val="00404030"/>
    <w:rsid w:val="00405F9A"/>
    <w:rsid w:val="00410096"/>
    <w:rsid w:val="004113A9"/>
    <w:rsid w:val="00411B96"/>
    <w:rsid w:val="00414842"/>
    <w:rsid w:val="004153FF"/>
    <w:rsid w:val="00415BD0"/>
    <w:rsid w:val="00416C5D"/>
    <w:rsid w:val="0041777B"/>
    <w:rsid w:val="004200BF"/>
    <w:rsid w:val="004207C3"/>
    <w:rsid w:val="00420C61"/>
    <w:rsid w:val="00421F6A"/>
    <w:rsid w:val="00423DCF"/>
    <w:rsid w:val="00424FB1"/>
    <w:rsid w:val="004265C2"/>
    <w:rsid w:val="00426806"/>
    <w:rsid w:val="004316CA"/>
    <w:rsid w:val="004329C5"/>
    <w:rsid w:val="00434641"/>
    <w:rsid w:val="00435B6B"/>
    <w:rsid w:val="00436E99"/>
    <w:rsid w:val="004406E5"/>
    <w:rsid w:val="0044092F"/>
    <w:rsid w:val="00441743"/>
    <w:rsid w:val="00441C2A"/>
    <w:rsid w:val="004429E8"/>
    <w:rsid w:val="00443BDC"/>
    <w:rsid w:val="00444187"/>
    <w:rsid w:val="00444AD9"/>
    <w:rsid w:val="004466DB"/>
    <w:rsid w:val="00451A7D"/>
    <w:rsid w:val="0045206B"/>
    <w:rsid w:val="00452827"/>
    <w:rsid w:val="00456106"/>
    <w:rsid w:val="0045633B"/>
    <w:rsid w:val="004618A3"/>
    <w:rsid w:val="00462926"/>
    <w:rsid w:val="00465811"/>
    <w:rsid w:val="00465D46"/>
    <w:rsid w:val="004677B5"/>
    <w:rsid w:val="004725BD"/>
    <w:rsid w:val="00473C46"/>
    <w:rsid w:val="00473F7F"/>
    <w:rsid w:val="004744D1"/>
    <w:rsid w:val="0048020C"/>
    <w:rsid w:val="00483577"/>
    <w:rsid w:val="0048451F"/>
    <w:rsid w:val="00484CFE"/>
    <w:rsid w:val="00485842"/>
    <w:rsid w:val="004903B9"/>
    <w:rsid w:val="004924E1"/>
    <w:rsid w:val="00493317"/>
    <w:rsid w:val="00493B3F"/>
    <w:rsid w:val="00493BCB"/>
    <w:rsid w:val="00494015"/>
    <w:rsid w:val="00494B9A"/>
    <w:rsid w:val="00494EB5"/>
    <w:rsid w:val="00496BF5"/>
    <w:rsid w:val="00497D23"/>
    <w:rsid w:val="004A00BC"/>
    <w:rsid w:val="004A11F5"/>
    <w:rsid w:val="004A1E32"/>
    <w:rsid w:val="004A4277"/>
    <w:rsid w:val="004A56A0"/>
    <w:rsid w:val="004A5991"/>
    <w:rsid w:val="004A6018"/>
    <w:rsid w:val="004A609C"/>
    <w:rsid w:val="004A6181"/>
    <w:rsid w:val="004A6A35"/>
    <w:rsid w:val="004A7094"/>
    <w:rsid w:val="004B0345"/>
    <w:rsid w:val="004B0948"/>
    <w:rsid w:val="004B4E28"/>
    <w:rsid w:val="004B5599"/>
    <w:rsid w:val="004B7266"/>
    <w:rsid w:val="004B743D"/>
    <w:rsid w:val="004B7885"/>
    <w:rsid w:val="004C2216"/>
    <w:rsid w:val="004C25B3"/>
    <w:rsid w:val="004C28C9"/>
    <w:rsid w:val="004C378E"/>
    <w:rsid w:val="004C3902"/>
    <w:rsid w:val="004C5706"/>
    <w:rsid w:val="004C5D90"/>
    <w:rsid w:val="004C65BF"/>
    <w:rsid w:val="004D0F7C"/>
    <w:rsid w:val="004D162A"/>
    <w:rsid w:val="004D45B8"/>
    <w:rsid w:val="004D4777"/>
    <w:rsid w:val="004D4F0C"/>
    <w:rsid w:val="004D594B"/>
    <w:rsid w:val="004D6427"/>
    <w:rsid w:val="004E0601"/>
    <w:rsid w:val="004E072B"/>
    <w:rsid w:val="004E0E77"/>
    <w:rsid w:val="004E33DC"/>
    <w:rsid w:val="004E4540"/>
    <w:rsid w:val="004E7A46"/>
    <w:rsid w:val="004F0CD1"/>
    <w:rsid w:val="004F0EF0"/>
    <w:rsid w:val="004F2713"/>
    <w:rsid w:val="004F48FE"/>
    <w:rsid w:val="004F4923"/>
    <w:rsid w:val="004F7DC1"/>
    <w:rsid w:val="005018C3"/>
    <w:rsid w:val="005021C6"/>
    <w:rsid w:val="0050254C"/>
    <w:rsid w:val="0050356E"/>
    <w:rsid w:val="00504AA2"/>
    <w:rsid w:val="005076D1"/>
    <w:rsid w:val="005125DC"/>
    <w:rsid w:val="0051294A"/>
    <w:rsid w:val="00512EB6"/>
    <w:rsid w:val="0051488F"/>
    <w:rsid w:val="0051532D"/>
    <w:rsid w:val="00516771"/>
    <w:rsid w:val="0052005B"/>
    <w:rsid w:val="00521297"/>
    <w:rsid w:val="005212E8"/>
    <w:rsid w:val="00523959"/>
    <w:rsid w:val="00523A35"/>
    <w:rsid w:val="00523C60"/>
    <w:rsid w:val="0052451C"/>
    <w:rsid w:val="00524C6C"/>
    <w:rsid w:val="0053050C"/>
    <w:rsid w:val="0053094E"/>
    <w:rsid w:val="00530C74"/>
    <w:rsid w:val="00534C4C"/>
    <w:rsid w:val="005356A7"/>
    <w:rsid w:val="0053586A"/>
    <w:rsid w:val="00535F53"/>
    <w:rsid w:val="00536C47"/>
    <w:rsid w:val="00537136"/>
    <w:rsid w:val="005374AB"/>
    <w:rsid w:val="00541B17"/>
    <w:rsid w:val="00543698"/>
    <w:rsid w:val="00545CBC"/>
    <w:rsid w:val="00546AB1"/>
    <w:rsid w:val="005516AF"/>
    <w:rsid w:val="00552B30"/>
    <w:rsid w:val="00553038"/>
    <w:rsid w:val="0055340F"/>
    <w:rsid w:val="005559D8"/>
    <w:rsid w:val="00556124"/>
    <w:rsid w:val="00556E5E"/>
    <w:rsid w:val="005572AB"/>
    <w:rsid w:val="005612A3"/>
    <w:rsid w:val="005612D4"/>
    <w:rsid w:val="00561664"/>
    <w:rsid w:val="0056356B"/>
    <w:rsid w:val="005639D7"/>
    <w:rsid w:val="005639E3"/>
    <w:rsid w:val="00566E7B"/>
    <w:rsid w:val="00566F09"/>
    <w:rsid w:val="005672B5"/>
    <w:rsid w:val="00567703"/>
    <w:rsid w:val="00567AE5"/>
    <w:rsid w:val="00567B66"/>
    <w:rsid w:val="0057069B"/>
    <w:rsid w:val="005718A9"/>
    <w:rsid w:val="00571E45"/>
    <w:rsid w:val="005727B4"/>
    <w:rsid w:val="00572E2B"/>
    <w:rsid w:val="00577E48"/>
    <w:rsid w:val="00580334"/>
    <w:rsid w:val="005810E4"/>
    <w:rsid w:val="00581E29"/>
    <w:rsid w:val="00582050"/>
    <w:rsid w:val="00582A39"/>
    <w:rsid w:val="0058343F"/>
    <w:rsid w:val="00583EA3"/>
    <w:rsid w:val="0058483C"/>
    <w:rsid w:val="00584B98"/>
    <w:rsid w:val="00586C78"/>
    <w:rsid w:val="00587777"/>
    <w:rsid w:val="00592E6C"/>
    <w:rsid w:val="00593114"/>
    <w:rsid w:val="00594106"/>
    <w:rsid w:val="00596AC2"/>
    <w:rsid w:val="00596B78"/>
    <w:rsid w:val="0059720D"/>
    <w:rsid w:val="005A0480"/>
    <w:rsid w:val="005A0739"/>
    <w:rsid w:val="005A0CFA"/>
    <w:rsid w:val="005A2C49"/>
    <w:rsid w:val="005A3732"/>
    <w:rsid w:val="005A3AB7"/>
    <w:rsid w:val="005A3DC7"/>
    <w:rsid w:val="005A5EF1"/>
    <w:rsid w:val="005A7547"/>
    <w:rsid w:val="005A7553"/>
    <w:rsid w:val="005B146D"/>
    <w:rsid w:val="005B149D"/>
    <w:rsid w:val="005B1AE8"/>
    <w:rsid w:val="005B29BA"/>
    <w:rsid w:val="005B45A3"/>
    <w:rsid w:val="005B5CC3"/>
    <w:rsid w:val="005B68EE"/>
    <w:rsid w:val="005B6A5D"/>
    <w:rsid w:val="005B73EF"/>
    <w:rsid w:val="005C0478"/>
    <w:rsid w:val="005C238C"/>
    <w:rsid w:val="005C2725"/>
    <w:rsid w:val="005C3EF8"/>
    <w:rsid w:val="005C47CB"/>
    <w:rsid w:val="005C793F"/>
    <w:rsid w:val="005D2365"/>
    <w:rsid w:val="005D3F36"/>
    <w:rsid w:val="005D4818"/>
    <w:rsid w:val="005D5BFF"/>
    <w:rsid w:val="005D64FA"/>
    <w:rsid w:val="005D68EA"/>
    <w:rsid w:val="005D70B4"/>
    <w:rsid w:val="005E0717"/>
    <w:rsid w:val="005E11AA"/>
    <w:rsid w:val="005E23A1"/>
    <w:rsid w:val="005E373C"/>
    <w:rsid w:val="005E4ACB"/>
    <w:rsid w:val="005F1002"/>
    <w:rsid w:val="005F1088"/>
    <w:rsid w:val="005F1685"/>
    <w:rsid w:val="005F2018"/>
    <w:rsid w:val="005F265A"/>
    <w:rsid w:val="005F3BC1"/>
    <w:rsid w:val="005F4833"/>
    <w:rsid w:val="005F48A5"/>
    <w:rsid w:val="005F492B"/>
    <w:rsid w:val="005F7F3C"/>
    <w:rsid w:val="00600DC0"/>
    <w:rsid w:val="00603147"/>
    <w:rsid w:val="00605962"/>
    <w:rsid w:val="006059AC"/>
    <w:rsid w:val="00605FF3"/>
    <w:rsid w:val="00607B78"/>
    <w:rsid w:val="00610FAB"/>
    <w:rsid w:val="00612407"/>
    <w:rsid w:val="00612BC2"/>
    <w:rsid w:val="00612CAC"/>
    <w:rsid w:val="006155F3"/>
    <w:rsid w:val="00615862"/>
    <w:rsid w:val="0061673C"/>
    <w:rsid w:val="00616C1D"/>
    <w:rsid w:val="00616DA9"/>
    <w:rsid w:val="006174FF"/>
    <w:rsid w:val="00617FE7"/>
    <w:rsid w:val="00620DD1"/>
    <w:rsid w:val="006225EC"/>
    <w:rsid w:val="00622623"/>
    <w:rsid w:val="0062269C"/>
    <w:rsid w:val="00622E2D"/>
    <w:rsid w:val="00623278"/>
    <w:rsid w:val="00624133"/>
    <w:rsid w:val="00624DCB"/>
    <w:rsid w:val="006259B0"/>
    <w:rsid w:val="00626922"/>
    <w:rsid w:val="006269F1"/>
    <w:rsid w:val="00630318"/>
    <w:rsid w:val="006308FD"/>
    <w:rsid w:val="006310C6"/>
    <w:rsid w:val="00632959"/>
    <w:rsid w:val="00632B2C"/>
    <w:rsid w:val="00632EBE"/>
    <w:rsid w:val="0063399A"/>
    <w:rsid w:val="0063427D"/>
    <w:rsid w:val="00634566"/>
    <w:rsid w:val="00635EE0"/>
    <w:rsid w:val="006441EA"/>
    <w:rsid w:val="00644329"/>
    <w:rsid w:val="00644504"/>
    <w:rsid w:val="006447C3"/>
    <w:rsid w:val="00650C24"/>
    <w:rsid w:val="00650CE1"/>
    <w:rsid w:val="00652376"/>
    <w:rsid w:val="00654CFD"/>
    <w:rsid w:val="00656156"/>
    <w:rsid w:val="006566DB"/>
    <w:rsid w:val="006571EB"/>
    <w:rsid w:val="0065789E"/>
    <w:rsid w:val="00660D12"/>
    <w:rsid w:val="00661646"/>
    <w:rsid w:val="00661E47"/>
    <w:rsid w:val="00662A46"/>
    <w:rsid w:val="0066688F"/>
    <w:rsid w:val="00667A09"/>
    <w:rsid w:val="006706A0"/>
    <w:rsid w:val="006721AD"/>
    <w:rsid w:val="006721D2"/>
    <w:rsid w:val="00672606"/>
    <w:rsid w:val="00672942"/>
    <w:rsid w:val="00672B79"/>
    <w:rsid w:val="00673271"/>
    <w:rsid w:val="006732B0"/>
    <w:rsid w:val="00674C07"/>
    <w:rsid w:val="006754D8"/>
    <w:rsid w:val="00676E45"/>
    <w:rsid w:val="006772EE"/>
    <w:rsid w:val="00681202"/>
    <w:rsid w:val="006815D6"/>
    <w:rsid w:val="00682BBD"/>
    <w:rsid w:val="0068322A"/>
    <w:rsid w:val="00684106"/>
    <w:rsid w:val="0068648D"/>
    <w:rsid w:val="00687066"/>
    <w:rsid w:val="00687F59"/>
    <w:rsid w:val="006901D3"/>
    <w:rsid w:val="00691467"/>
    <w:rsid w:val="006921AD"/>
    <w:rsid w:val="00692388"/>
    <w:rsid w:val="006931A1"/>
    <w:rsid w:val="00693EE5"/>
    <w:rsid w:val="00695118"/>
    <w:rsid w:val="006965DF"/>
    <w:rsid w:val="00696697"/>
    <w:rsid w:val="00696FFC"/>
    <w:rsid w:val="006A0723"/>
    <w:rsid w:val="006A0BC5"/>
    <w:rsid w:val="006A2A35"/>
    <w:rsid w:val="006A5EDB"/>
    <w:rsid w:val="006A6AC2"/>
    <w:rsid w:val="006A6DA8"/>
    <w:rsid w:val="006B06C7"/>
    <w:rsid w:val="006B0C8E"/>
    <w:rsid w:val="006B62F3"/>
    <w:rsid w:val="006B7257"/>
    <w:rsid w:val="006C0823"/>
    <w:rsid w:val="006C2803"/>
    <w:rsid w:val="006C2860"/>
    <w:rsid w:val="006C5928"/>
    <w:rsid w:val="006C65B6"/>
    <w:rsid w:val="006C6AE6"/>
    <w:rsid w:val="006D05CE"/>
    <w:rsid w:val="006D109C"/>
    <w:rsid w:val="006D135B"/>
    <w:rsid w:val="006D2428"/>
    <w:rsid w:val="006D3958"/>
    <w:rsid w:val="006D49E7"/>
    <w:rsid w:val="006D5F30"/>
    <w:rsid w:val="006D6FEE"/>
    <w:rsid w:val="006E06CE"/>
    <w:rsid w:val="006E15B3"/>
    <w:rsid w:val="006F0499"/>
    <w:rsid w:val="006F103F"/>
    <w:rsid w:val="006F1573"/>
    <w:rsid w:val="006F2991"/>
    <w:rsid w:val="006F299A"/>
    <w:rsid w:val="006F2FDF"/>
    <w:rsid w:val="006F3CE5"/>
    <w:rsid w:val="006F40C5"/>
    <w:rsid w:val="006F4826"/>
    <w:rsid w:val="006F66B1"/>
    <w:rsid w:val="006F6AC8"/>
    <w:rsid w:val="006F7614"/>
    <w:rsid w:val="006F7725"/>
    <w:rsid w:val="00702493"/>
    <w:rsid w:val="00702823"/>
    <w:rsid w:val="00702DF8"/>
    <w:rsid w:val="00703ED2"/>
    <w:rsid w:val="0070424E"/>
    <w:rsid w:val="00706359"/>
    <w:rsid w:val="007079F9"/>
    <w:rsid w:val="00711B80"/>
    <w:rsid w:val="007121FF"/>
    <w:rsid w:val="00712340"/>
    <w:rsid w:val="007123DF"/>
    <w:rsid w:val="00713D32"/>
    <w:rsid w:val="00715AE2"/>
    <w:rsid w:val="00717A53"/>
    <w:rsid w:val="007200EE"/>
    <w:rsid w:val="00720C2C"/>
    <w:rsid w:val="00723B09"/>
    <w:rsid w:val="00724837"/>
    <w:rsid w:val="007249D3"/>
    <w:rsid w:val="007254D7"/>
    <w:rsid w:val="0072730C"/>
    <w:rsid w:val="0072788A"/>
    <w:rsid w:val="00727CF1"/>
    <w:rsid w:val="00727D32"/>
    <w:rsid w:val="00730FB1"/>
    <w:rsid w:val="00731132"/>
    <w:rsid w:val="00731595"/>
    <w:rsid w:val="0073186D"/>
    <w:rsid w:val="00731B4D"/>
    <w:rsid w:val="007332F6"/>
    <w:rsid w:val="0073346D"/>
    <w:rsid w:val="00734375"/>
    <w:rsid w:val="00735F50"/>
    <w:rsid w:val="00737799"/>
    <w:rsid w:val="00737DD0"/>
    <w:rsid w:val="0074043A"/>
    <w:rsid w:val="007405AC"/>
    <w:rsid w:val="007413B4"/>
    <w:rsid w:val="007423C4"/>
    <w:rsid w:val="00742489"/>
    <w:rsid w:val="007431F1"/>
    <w:rsid w:val="00743882"/>
    <w:rsid w:val="00743C71"/>
    <w:rsid w:val="00743E8B"/>
    <w:rsid w:val="007454CA"/>
    <w:rsid w:val="007455D1"/>
    <w:rsid w:val="007456E1"/>
    <w:rsid w:val="007458D4"/>
    <w:rsid w:val="007477E4"/>
    <w:rsid w:val="00747A6C"/>
    <w:rsid w:val="00752D0B"/>
    <w:rsid w:val="007532B6"/>
    <w:rsid w:val="00753518"/>
    <w:rsid w:val="0075389F"/>
    <w:rsid w:val="007539FD"/>
    <w:rsid w:val="007541B4"/>
    <w:rsid w:val="00754C14"/>
    <w:rsid w:val="007569EF"/>
    <w:rsid w:val="00756FA6"/>
    <w:rsid w:val="0075735C"/>
    <w:rsid w:val="00757E4C"/>
    <w:rsid w:val="00760944"/>
    <w:rsid w:val="00760E3F"/>
    <w:rsid w:val="00761EA8"/>
    <w:rsid w:val="00762631"/>
    <w:rsid w:val="00763EBE"/>
    <w:rsid w:val="00764429"/>
    <w:rsid w:val="00766713"/>
    <w:rsid w:val="00767269"/>
    <w:rsid w:val="00771375"/>
    <w:rsid w:val="00771391"/>
    <w:rsid w:val="007716EE"/>
    <w:rsid w:val="007729C5"/>
    <w:rsid w:val="00772CEF"/>
    <w:rsid w:val="007731AD"/>
    <w:rsid w:val="00774F78"/>
    <w:rsid w:val="0077560A"/>
    <w:rsid w:val="00776F58"/>
    <w:rsid w:val="007776C0"/>
    <w:rsid w:val="00780D92"/>
    <w:rsid w:val="00781970"/>
    <w:rsid w:val="00782025"/>
    <w:rsid w:val="00782061"/>
    <w:rsid w:val="00783E8F"/>
    <w:rsid w:val="0078548A"/>
    <w:rsid w:val="00785FBC"/>
    <w:rsid w:val="0078777A"/>
    <w:rsid w:val="0079042F"/>
    <w:rsid w:val="0079125D"/>
    <w:rsid w:val="00792FD0"/>
    <w:rsid w:val="00793050"/>
    <w:rsid w:val="007930E8"/>
    <w:rsid w:val="007938B6"/>
    <w:rsid w:val="0079503A"/>
    <w:rsid w:val="0079672B"/>
    <w:rsid w:val="007979F1"/>
    <w:rsid w:val="00797A7F"/>
    <w:rsid w:val="007A2273"/>
    <w:rsid w:val="007A2520"/>
    <w:rsid w:val="007A2DA1"/>
    <w:rsid w:val="007A3BED"/>
    <w:rsid w:val="007A44BA"/>
    <w:rsid w:val="007A5A64"/>
    <w:rsid w:val="007A622B"/>
    <w:rsid w:val="007A650F"/>
    <w:rsid w:val="007A6AB9"/>
    <w:rsid w:val="007A7072"/>
    <w:rsid w:val="007A7EB5"/>
    <w:rsid w:val="007B098A"/>
    <w:rsid w:val="007B0C6D"/>
    <w:rsid w:val="007B158E"/>
    <w:rsid w:val="007B1632"/>
    <w:rsid w:val="007B2918"/>
    <w:rsid w:val="007B3B63"/>
    <w:rsid w:val="007B48AF"/>
    <w:rsid w:val="007B603D"/>
    <w:rsid w:val="007B764C"/>
    <w:rsid w:val="007B7AB3"/>
    <w:rsid w:val="007C0513"/>
    <w:rsid w:val="007C14E2"/>
    <w:rsid w:val="007C2209"/>
    <w:rsid w:val="007C2EC7"/>
    <w:rsid w:val="007C4BB8"/>
    <w:rsid w:val="007C6CFD"/>
    <w:rsid w:val="007C7653"/>
    <w:rsid w:val="007D196C"/>
    <w:rsid w:val="007D224A"/>
    <w:rsid w:val="007D2859"/>
    <w:rsid w:val="007D3B0A"/>
    <w:rsid w:val="007D3B5A"/>
    <w:rsid w:val="007D42A1"/>
    <w:rsid w:val="007D5084"/>
    <w:rsid w:val="007D5BE9"/>
    <w:rsid w:val="007E00C8"/>
    <w:rsid w:val="007E03C6"/>
    <w:rsid w:val="007E044E"/>
    <w:rsid w:val="007E1C6E"/>
    <w:rsid w:val="007E262E"/>
    <w:rsid w:val="007E3964"/>
    <w:rsid w:val="007E48A7"/>
    <w:rsid w:val="007E5503"/>
    <w:rsid w:val="007E5778"/>
    <w:rsid w:val="007E57FE"/>
    <w:rsid w:val="007E5F0B"/>
    <w:rsid w:val="007E6EA9"/>
    <w:rsid w:val="007E72A3"/>
    <w:rsid w:val="007F1029"/>
    <w:rsid w:val="007F1B7B"/>
    <w:rsid w:val="007F7E31"/>
    <w:rsid w:val="007F7F11"/>
    <w:rsid w:val="008007D8"/>
    <w:rsid w:val="008029EF"/>
    <w:rsid w:val="00803350"/>
    <w:rsid w:val="008048B7"/>
    <w:rsid w:val="00805832"/>
    <w:rsid w:val="008067AE"/>
    <w:rsid w:val="00807172"/>
    <w:rsid w:val="00807C5A"/>
    <w:rsid w:val="00807CE0"/>
    <w:rsid w:val="008102B6"/>
    <w:rsid w:val="00810B87"/>
    <w:rsid w:val="00811C9C"/>
    <w:rsid w:val="00811DCF"/>
    <w:rsid w:val="00813C6A"/>
    <w:rsid w:val="00813C89"/>
    <w:rsid w:val="0081525D"/>
    <w:rsid w:val="0082074C"/>
    <w:rsid w:val="00820BBA"/>
    <w:rsid w:val="00822C19"/>
    <w:rsid w:val="008240B9"/>
    <w:rsid w:val="00825357"/>
    <w:rsid w:val="00831700"/>
    <w:rsid w:val="00831B20"/>
    <w:rsid w:val="00831D18"/>
    <w:rsid w:val="00832739"/>
    <w:rsid w:val="00834C6D"/>
    <w:rsid w:val="00834FE8"/>
    <w:rsid w:val="00842E06"/>
    <w:rsid w:val="00843CB5"/>
    <w:rsid w:val="008442E4"/>
    <w:rsid w:val="0084470B"/>
    <w:rsid w:val="00847BA1"/>
    <w:rsid w:val="008510DB"/>
    <w:rsid w:val="008536C0"/>
    <w:rsid w:val="00857007"/>
    <w:rsid w:val="00857B7B"/>
    <w:rsid w:val="008603F4"/>
    <w:rsid w:val="0086217D"/>
    <w:rsid w:val="0086472B"/>
    <w:rsid w:val="00865259"/>
    <w:rsid w:val="00865EA8"/>
    <w:rsid w:val="008662D0"/>
    <w:rsid w:val="00867C88"/>
    <w:rsid w:val="00870038"/>
    <w:rsid w:val="008707CF"/>
    <w:rsid w:val="0087175B"/>
    <w:rsid w:val="00871E3A"/>
    <w:rsid w:val="00872248"/>
    <w:rsid w:val="00880373"/>
    <w:rsid w:val="008838DE"/>
    <w:rsid w:val="00883F49"/>
    <w:rsid w:val="00884B90"/>
    <w:rsid w:val="0088695C"/>
    <w:rsid w:val="00887FED"/>
    <w:rsid w:val="00890600"/>
    <w:rsid w:val="00891E4A"/>
    <w:rsid w:val="00893A69"/>
    <w:rsid w:val="0089425F"/>
    <w:rsid w:val="008952BE"/>
    <w:rsid w:val="00895B88"/>
    <w:rsid w:val="00896294"/>
    <w:rsid w:val="008A07CF"/>
    <w:rsid w:val="008A2739"/>
    <w:rsid w:val="008A2A10"/>
    <w:rsid w:val="008A3CA6"/>
    <w:rsid w:val="008A56FD"/>
    <w:rsid w:val="008A60CF"/>
    <w:rsid w:val="008A7EF7"/>
    <w:rsid w:val="008B0096"/>
    <w:rsid w:val="008B08E5"/>
    <w:rsid w:val="008B18DC"/>
    <w:rsid w:val="008B1E0D"/>
    <w:rsid w:val="008B33FC"/>
    <w:rsid w:val="008B411A"/>
    <w:rsid w:val="008B55DC"/>
    <w:rsid w:val="008B65A1"/>
    <w:rsid w:val="008B6AFF"/>
    <w:rsid w:val="008C03E5"/>
    <w:rsid w:val="008C22D6"/>
    <w:rsid w:val="008C3373"/>
    <w:rsid w:val="008C3A44"/>
    <w:rsid w:val="008C4579"/>
    <w:rsid w:val="008C51E2"/>
    <w:rsid w:val="008C59C9"/>
    <w:rsid w:val="008C5B24"/>
    <w:rsid w:val="008C6137"/>
    <w:rsid w:val="008C7867"/>
    <w:rsid w:val="008D07B9"/>
    <w:rsid w:val="008D2980"/>
    <w:rsid w:val="008D2A93"/>
    <w:rsid w:val="008D55D7"/>
    <w:rsid w:val="008D78FF"/>
    <w:rsid w:val="008E10C3"/>
    <w:rsid w:val="008E17CF"/>
    <w:rsid w:val="008E189E"/>
    <w:rsid w:val="008E265E"/>
    <w:rsid w:val="008E3303"/>
    <w:rsid w:val="008E3DCF"/>
    <w:rsid w:val="008E462E"/>
    <w:rsid w:val="008E4AEA"/>
    <w:rsid w:val="008F2483"/>
    <w:rsid w:val="008F2A3F"/>
    <w:rsid w:val="008F3B37"/>
    <w:rsid w:val="008F3FF0"/>
    <w:rsid w:val="008F44A7"/>
    <w:rsid w:val="008F4E77"/>
    <w:rsid w:val="008F5244"/>
    <w:rsid w:val="00900A13"/>
    <w:rsid w:val="00900E75"/>
    <w:rsid w:val="0090113C"/>
    <w:rsid w:val="00906499"/>
    <w:rsid w:val="009065FC"/>
    <w:rsid w:val="00906655"/>
    <w:rsid w:val="00907E3D"/>
    <w:rsid w:val="00910121"/>
    <w:rsid w:val="00911172"/>
    <w:rsid w:val="00912054"/>
    <w:rsid w:val="009143A4"/>
    <w:rsid w:val="0091543A"/>
    <w:rsid w:val="00916E60"/>
    <w:rsid w:val="00923030"/>
    <w:rsid w:val="00925B41"/>
    <w:rsid w:val="00926FA1"/>
    <w:rsid w:val="00930594"/>
    <w:rsid w:val="00931078"/>
    <w:rsid w:val="009312E6"/>
    <w:rsid w:val="00931439"/>
    <w:rsid w:val="00931E24"/>
    <w:rsid w:val="009332BD"/>
    <w:rsid w:val="009346EC"/>
    <w:rsid w:val="00935D48"/>
    <w:rsid w:val="009370C8"/>
    <w:rsid w:val="00945A3C"/>
    <w:rsid w:val="00945E0B"/>
    <w:rsid w:val="00946B95"/>
    <w:rsid w:val="00950145"/>
    <w:rsid w:val="0095038B"/>
    <w:rsid w:val="00951C4E"/>
    <w:rsid w:val="00952C65"/>
    <w:rsid w:val="00954239"/>
    <w:rsid w:val="00954410"/>
    <w:rsid w:val="00954A88"/>
    <w:rsid w:val="00956D0D"/>
    <w:rsid w:val="009574FD"/>
    <w:rsid w:val="00957DEA"/>
    <w:rsid w:val="00960947"/>
    <w:rsid w:val="00960AC4"/>
    <w:rsid w:val="0096127B"/>
    <w:rsid w:val="009623FE"/>
    <w:rsid w:val="00962B03"/>
    <w:rsid w:val="009661E7"/>
    <w:rsid w:val="00967AF9"/>
    <w:rsid w:val="00970101"/>
    <w:rsid w:val="00970490"/>
    <w:rsid w:val="00971102"/>
    <w:rsid w:val="009716F2"/>
    <w:rsid w:val="009717DA"/>
    <w:rsid w:val="009768BF"/>
    <w:rsid w:val="00976B78"/>
    <w:rsid w:val="00977929"/>
    <w:rsid w:val="00980B48"/>
    <w:rsid w:val="0098110E"/>
    <w:rsid w:val="009838BC"/>
    <w:rsid w:val="00984B0D"/>
    <w:rsid w:val="00985464"/>
    <w:rsid w:val="00985C5E"/>
    <w:rsid w:val="009874F2"/>
    <w:rsid w:val="00987837"/>
    <w:rsid w:val="00987C77"/>
    <w:rsid w:val="00987F44"/>
    <w:rsid w:val="00991BA2"/>
    <w:rsid w:val="009925E8"/>
    <w:rsid w:val="00993230"/>
    <w:rsid w:val="00993D91"/>
    <w:rsid w:val="009943A8"/>
    <w:rsid w:val="0099459A"/>
    <w:rsid w:val="00994AF8"/>
    <w:rsid w:val="00994E4E"/>
    <w:rsid w:val="009962E0"/>
    <w:rsid w:val="0099663F"/>
    <w:rsid w:val="0099706B"/>
    <w:rsid w:val="009971D1"/>
    <w:rsid w:val="009972BE"/>
    <w:rsid w:val="009A0B18"/>
    <w:rsid w:val="009A2E3E"/>
    <w:rsid w:val="009A3965"/>
    <w:rsid w:val="009A3FD4"/>
    <w:rsid w:val="009A4D1D"/>
    <w:rsid w:val="009A50EF"/>
    <w:rsid w:val="009A5103"/>
    <w:rsid w:val="009A55C9"/>
    <w:rsid w:val="009A58D2"/>
    <w:rsid w:val="009A5CF7"/>
    <w:rsid w:val="009A6EEA"/>
    <w:rsid w:val="009A741C"/>
    <w:rsid w:val="009A7B14"/>
    <w:rsid w:val="009B024B"/>
    <w:rsid w:val="009B0831"/>
    <w:rsid w:val="009B2E3D"/>
    <w:rsid w:val="009B6325"/>
    <w:rsid w:val="009B68CC"/>
    <w:rsid w:val="009C1413"/>
    <w:rsid w:val="009C25AB"/>
    <w:rsid w:val="009C30FF"/>
    <w:rsid w:val="009C3D34"/>
    <w:rsid w:val="009C3FDC"/>
    <w:rsid w:val="009C59B5"/>
    <w:rsid w:val="009D0DC4"/>
    <w:rsid w:val="009D11F8"/>
    <w:rsid w:val="009D1B26"/>
    <w:rsid w:val="009D2984"/>
    <w:rsid w:val="009D2CC0"/>
    <w:rsid w:val="009D2EC6"/>
    <w:rsid w:val="009D2F07"/>
    <w:rsid w:val="009D4387"/>
    <w:rsid w:val="009D5AC8"/>
    <w:rsid w:val="009D6223"/>
    <w:rsid w:val="009D6584"/>
    <w:rsid w:val="009D658A"/>
    <w:rsid w:val="009D7CE8"/>
    <w:rsid w:val="009E00DA"/>
    <w:rsid w:val="009E03C3"/>
    <w:rsid w:val="009E1B6A"/>
    <w:rsid w:val="009E3B3E"/>
    <w:rsid w:val="009E3E0F"/>
    <w:rsid w:val="009E6655"/>
    <w:rsid w:val="009F066E"/>
    <w:rsid w:val="009F0817"/>
    <w:rsid w:val="009F1011"/>
    <w:rsid w:val="009F1529"/>
    <w:rsid w:val="009F1C78"/>
    <w:rsid w:val="009F4824"/>
    <w:rsid w:val="009F58E2"/>
    <w:rsid w:val="00A00918"/>
    <w:rsid w:val="00A02E81"/>
    <w:rsid w:val="00A045B4"/>
    <w:rsid w:val="00A054A5"/>
    <w:rsid w:val="00A055F6"/>
    <w:rsid w:val="00A06470"/>
    <w:rsid w:val="00A11E0E"/>
    <w:rsid w:val="00A13207"/>
    <w:rsid w:val="00A150A8"/>
    <w:rsid w:val="00A16BB5"/>
    <w:rsid w:val="00A175BD"/>
    <w:rsid w:val="00A2153E"/>
    <w:rsid w:val="00A22E11"/>
    <w:rsid w:val="00A24198"/>
    <w:rsid w:val="00A2439F"/>
    <w:rsid w:val="00A2453C"/>
    <w:rsid w:val="00A27372"/>
    <w:rsid w:val="00A277A9"/>
    <w:rsid w:val="00A30C5E"/>
    <w:rsid w:val="00A31F4B"/>
    <w:rsid w:val="00A32698"/>
    <w:rsid w:val="00A32731"/>
    <w:rsid w:val="00A32EF2"/>
    <w:rsid w:val="00A32FE6"/>
    <w:rsid w:val="00A35CE8"/>
    <w:rsid w:val="00A35E16"/>
    <w:rsid w:val="00A361BD"/>
    <w:rsid w:val="00A3672E"/>
    <w:rsid w:val="00A41210"/>
    <w:rsid w:val="00A4414A"/>
    <w:rsid w:val="00A45078"/>
    <w:rsid w:val="00A454B5"/>
    <w:rsid w:val="00A45CEF"/>
    <w:rsid w:val="00A46D63"/>
    <w:rsid w:val="00A479A4"/>
    <w:rsid w:val="00A517EA"/>
    <w:rsid w:val="00A51A51"/>
    <w:rsid w:val="00A52EDC"/>
    <w:rsid w:val="00A5560A"/>
    <w:rsid w:val="00A557D6"/>
    <w:rsid w:val="00A55AA5"/>
    <w:rsid w:val="00A57FB1"/>
    <w:rsid w:val="00A60A0C"/>
    <w:rsid w:val="00A62B34"/>
    <w:rsid w:val="00A6644F"/>
    <w:rsid w:val="00A669AB"/>
    <w:rsid w:val="00A7066A"/>
    <w:rsid w:val="00A75210"/>
    <w:rsid w:val="00A75F20"/>
    <w:rsid w:val="00A805DA"/>
    <w:rsid w:val="00A81324"/>
    <w:rsid w:val="00A81911"/>
    <w:rsid w:val="00A81C4F"/>
    <w:rsid w:val="00A83ECC"/>
    <w:rsid w:val="00A86976"/>
    <w:rsid w:val="00A86AAA"/>
    <w:rsid w:val="00A86D24"/>
    <w:rsid w:val="00A86F25"/>
    <w:rsid w:val="00A87136"/>
    <w:rsid w:val="00A9218E"/>
    <w:rsid w:val="00A927C1"/>
    <w:rsid w:val="00A93A46"/>
    <w:rsid w:val="00A94039"/>
    <w:rsid w:val="00A9405D"/>
    <w:rsid w:val="00A948AB"/>
    <w:rsid w:val="00A97530"/>
    <w:rsid w:val="00AA01ED"/>
    <w:rsid w:val="00AA11FE"/>
    <w:rsid w:val="00AA2022"/>
    <w:rsid w:val="00AA2224"/>
    <w:rsid w:val="00AA6A76"/>
    <w:rsid w:val="00AB0F6E"/>
    <w:rsid w:val="00AB140C"/>
    <w:rsid w:val="00AB1539"/>
    <w:rsid w:val="00AB1992"/>
    <w:rsid w:val="00AB20A7"/>
    <w:rsid w:val="00AB26F7"/>
    <w:rsid w:val="00AB3026"/>
    <w:rsid w:val="00AB3159"/>
    <w:rsid w:val="00AB384A"/>
    <w:rsid w:val="00AB4D66"/>
    <w:rsid w:val="00AB6FD7"/>
    <w:rsid w:val="00AB7536"/>
    <w:rsid w:val="00AB7715"/>
    <w:rsid w:val="00AC0D29"/>
    <w:rsid w:val="00AC1070"/>
    <w:rsid w:val="00AC12D3"/>
    <w:rsid w:val="00AC1963"/>
    <w:rsid w:val="00AC486B"/>
    <w:rsid w:val="00AC7D06"/>
    <w:rsid w:val="00AD17B3"/>
    <w:rsid w:val="00AD2FAF"/>
    <w:rsid w:val="00AD3442"/>
    <w:rsid w:val="00AD4573"/>
    <w:rsid w:val="00AD6BA4"/>
    <w:rsid w:val="00AD73AA"/>
    <w:rsid w:val="00AD75B2"/>
    <w:rsid w:val="00AE22A5"/>
    <w:rsid w:val="00AE23EF"/>
    <w:rsid w:val="00AE474A"/>
    <w:rsid w:val="00AE4E6F"/>
    <w:rsid w:val="00AE53F7"/>
    <w:rsid w:val="00AE5B0A"/>
    <w:rsid w:val="00AE5E86"/>
    <w:rsid w:val="00AF0D1A"/>
    <w:rsid w:val="00AF1F3F"/>
    <w:rsid w:val="00AF2E38"/>
    <w:rsid w:val="00AF3100"/>
    <w:rsid w:val="00AF3264"/>
    <w:rsid w:val="00AF368D"/>
    <w:rsid w:val="00AF4A8A"/>
    <w:rsid w:val="00AF5F26"/>
    <w:rsid w:val="00AF648A"/>
    <w:rsid w:val="00AF7926"/>
    <w:rsid w:val="00B015B3"/>
    <w:rsid w:val="00B0169D"/>
    <w:rsid w:val="00B0225E"/>
    <w:rsid w:val="00B02575"/>
    <w:rsid w:val="00B029E8"/>
    <w:rsid w:val="00B075A0"/>
    <w:rsid w:val="00B0764B"/>
    <w:rsid w:val="00B12C9D"/>
    <w:rsid w:val="00B12EAB"/>
    <w:rsid w:val="00B13D52"/>
    <w:rsid w:val="00B17EF5"/>
    <w:rsid w:val="00B20B9A"/>
    <w:rsid w:val="00B22986"/>
    <w:rsid w:val="00B239D2"/>
    <w:rsid w:val="00B273B8"/>
    <w:rsid w:val="00B3039A"/>
    <w:rsid w:val="00B3098B"/>
    <w:rsid w:val="00B3337C"/>
    <w:rsid w:val="00B336B6"/>
    <w:rsid w:val="00B34DD5"/>
    <w:rsid w:val="00B36DEB"/>
    <w:rsid w:val="00B42914"/>
    <w:rsid w:val="00B44C1B"/>
    <w:rsid w:val="00B44F83"/>
    <w:rsid w:val="00B45535"/>
    <w:rsid w:val="00B47093"/>
    <w:rsid w:val="00B515DB"/>
    <w:rsid w:val="00B52FA2"/>
    <w:rsid w:val="00B53BE1"/>
    <w:rsid w:val="00B53C50"/>
    <w:rsid w:val="00B5439E"/>
    <w:rsid w:val="00B54D43"/>
    <w:rsid w:val="00B57889"/>
    <w:rsid w:val="00B60E96"/>
    <w:rsid w:val="00B61741"/>
    <w:rsid w:val="00B62AD5"/>
    <w:rsid w:val="00B63229"/>
    <w:rsid w:val="00B642B8"/>
    <w:rsid w:val="00B65CDF"/>
    <w:rsid w:val="00B67A5C"/>
    <w:rsid w:val="00B708CE"/>
    <w:rsid w:val="00B710EC"/>
    <w:rsid w:val="00B71379"/>
    <w:rsid w:val="00B71D3B"/>
    <w:rsid w:val="00B72BF4"/>
    <w:rsid w:val="00B73169"/>
    <w:rsid w:val="00B73AA0"/>
    <w:rsid w:val="00B74DF6"/>
    <w:rsid w:val="00B7790D"/>
    <w:rsid w:val="00B77C2E"/>
    <w:rsid w:val="00B80890"/>
    <w:rsid w:val="00B80B81"/>
    <w:rsid w:val="00B82B20"/>
    <w:rsid w:val="00B8301F"/>
    <w:rsid w:val="00B8391A"/>
    <w:rsid w:val="00B8482F"/>
    <w:rsid w:val="00B85100"/>
    <w:rsid w:val="00B860F5"/>
    <w:rsid w:val="00B87CF4"/>
    <w:rsid w:val="00B87E8B"/>
    <w:rsid w:val="00B90070"/>
    <w:rsid w:val="00B90E10"/>
    <w:rsid w:val="00B91E50"/>
    <w:rsid w:val="00B93408"/>
    <w:rsid w:val="00B93F83"/>
    <w:rsid w:val="00B940ED"/>
    <w:rsid w:val="00BA3B28"/>
    <w:rsid w:val="00BA4DA1"/>
    <w:rsid w:val="00BA654C"/>
    <w:rsid w:val="00BA6E81"/>
    <w:rsid w:val="00BB0AF3"/>
    <w:rsid w:val="00BB3698"/>
    <w:rsid w:val="00BB3852"/>
    <w:rsid w:val="00BB4792"/>
    <w:rsid w:val="00BB4F2D"/>
    <w:rsid w:val="00BB6057"/>
    <w:rsid w:val="00BB683F"/>
    <w:rsid w:val="00BC0A74"/>
    <w:rsid w:val="00BC635B"/>
    <w:rsid w:val="00BC6A13"/>
    <w:rsid w:val="00BC6E7E"/>
    <w:rsid w:val="00BC6E96"/>
    <w:rsid w:val="00BD20F7"/>
    <w:rsid w:val="00BD5067"/>
    <w:rsid w:val="00BD69B6"/>
    <w:rsid w:val="00BD742D"/>
    <w:rsid w:val="00BE0DBA"/>
    <w:rsid w:val="00BE16F6"/>
    <w:rsid w:val="00BE1FE3"/>
    <w:rsid w:val="00BE27F5"/>
    <w:rsid w:val="00BE2CB8"/>
    <w:rsid w:val="00BE2F5A"/>
    <w:rsid w:val="00BE40A6"/>
    <w:rsid w:val="00BE48E3"/>
    <w:rsid w:val="00BE5E7F"/>
    <w:rsid w:val="00BE6785"/>
    <w:rsid w:val="00BF099C"/>
    <w:rsid w:val="00BF0F97"/>
    <w:rsid w:val="00BF101B"/>
    <w:rsid w:val="00BF1A7E"/>
    <w:rsid w:val="00BF2C2E"/>
    <w:rsid w:val="00BF2EEC"/>
    <w:rsid w:val="00BF344E"/>
    <w:rsid w:val="00BF6124"/>
    <w:rsid w:val="00BF76FE"/>
    <w:rsid w:val="00C0222D"/>
    <w:rsid w:val="00C0243B"/>
    <w:rsid w:val="00C02870"/>
    <w:rsid w:val="00C0289C"/>
    <w:rsid w:val="00C0487A"/>
    <w:rsid w:val="00C050D1"/>
    <w:rsid w:val="00C0622D"/>
    <w:rsid w:val="00C06907"/>
    <w:rsid w:val="00C07170"/>
    <w:rsid w:val="00C071F1"/>
    <w:rsid w:val="00C108CC"/>
    <w:rsid w:val="00C10DC8"/>
    <w:rsid w:val="00C13ADF"/>
    <w:rsid w:val="00C15B4A"/>
    <w:rsid w:val="00C1621A"/>
    <w:rsid w:val="00C168ED"/>
    <w:rsid w:val="00C17E04"/>
    <w:rsid w:val="00C20A1A"/>
    <w:rsid w:val="00C23F39"/>
    <w:rsid w:val="00C26FAB"/>
    <w:rsid w:val="00C27694"/>
    <w:rsid w:val="00C3185D"/>
    <w:rsid w:val="00C32F8E"/>
    <w:rsid w:val="00C35C43"/>
    <w:rsid w:val="00C406D4"/>
    <w:rsid w:val="00C41E8F"/>
    <w:rsid w:val="00C4283B"/>
    <w:rsid w:val="00C441BB"/>
    <w:rsid w:val="00C441D6"/>
    <w:rsid w:val="00C456E7"/>
    <w:rsid w:val="00C46904"/>
    <w:rsid w:val="00C474AC"/>
    <w:rsid w:val="00C47EE8"/>
    <w:rsid w:val="00C507EC"/>
    <w:rsid w:val="00C50CC5"/>
    <w:rsid w:val="00C50D06"/>
    <w:rsid w:val="00C52B80"/>
    <w:rsid w:val="00C52FA0"/>
    <w:rsid w:val="00C5317E"/>
    <w:rsid w:val="00C54004"/>
    <w:rsid w:val="00C54097"/>
    <w:rsid w:val="00C55D0C"/>
    <w:rsid w:val="00C615E6"/>
    <w:rsid w:val="00C61C9F"/>
    <w:rsid w:val="00C63837"/>
    <w:rsid w:val="00C63D3B"/>
    <w:rsid w:val="00C662AE"/>
    <w:rsid w:val="00C66380"/>
    <w:rsid w:val="00C67F8E"/>
    <w:rsid w:val="00C704D6"/>
    <w:rsid w:val="00C7095D"/>
    <w:rsid w:val="00C70C6F"/>
    <w:rsid w:val="00C70E73"/>
    <w:rsid w:val="00C70E77"/>
    <w:rsid w:val="00C7381E"/>
    <w:rsid w:val="00C73C39"/>
    <w:rsid w:val="00C73DC8"/>
    <w:rsid w:val="00C74D05"/>
    <w:rsid w:val="00C75C83"/>
    <w:rsid w:val="00C802E2"/>
    <w:rsid w:val="00C80A27"/>
    <w:rsid w:val="00C81C0D"/>
    <w:rsid w:val="00C8252E"/>
    <w:rsid w:val="00C83F8C"/>
    <w:rsid w:val="00C841F3"/>
    <w:rsid w:val="00C84C14"/>
    <w:rsid w:val="00C85022"/>
    <w:rsid w:val="00C85F15"/>
    <w:rsid w:val="00C86BEA"/>
    <w:rsid w:val="00C876AE"/>
    <w:rsid w:val="00C876C8"/>
    <w:rsid w:val="00C90C5F"/>
    <w:rsid w:val="00C9188B"/>
    <w:rsid w:val="00C92BAB"/>
    <w:rsid w:val="00C935D8"/>
    <w:rsid w:val="00C93E17"/>
    <w:rsid w:val="00C95983"/>
    <w:rsid w:val="00C95DD8"/>
    <w:rsid w:val="00C960E6"/>
    <w:rsid w:val="00C969A8"/>
    <w:rsid w:val="00CA0224"/>
    <w:rsid w:val="00CA05BE"/>
    <w:rsid w:val="00CA2704"/>
    <w:rsid w:val="00CA2D5B"/>
    <w:rsid w:val="00CA2FE1"/>
    <w:rsid w:val="00CA3E99"/>
    <w:rsid w:val="00CA5377"/>
    <w:rsid w:val="00CA66FB"/>
    <w:rsid w:val="00CB0756"/>
    <w:rsid w:val="00CB1F20"/>
    <w:rsid w:val="00CB218F"/>
    <w:rsid w:val="00CB29F8"/>
    <w:rsid w:val="00CB3920"/>
    <w:rsid w:val="00CB3D10"/>
    <w:rsid w:val="00CB4199"/>
    <w:rsid w:val="00CB49C7"/>
    <w:rsid w:val="00CB4A76"/>
    <w:rsid w:val="00CB4C81"/>
    <w:rsid w:val="00CB4C88"/>
    <w:rsid w:val="00CB59C4"/>
    <w:rsid w:val="00CB6508"/>
    <w:rsid w:val="00CB6E35"/>
    <w:rsid w:val="00CC003F"/>
    <w:rsid w:val="00CC0078"/>
    <w:rsid w:val="00CC2D5F"/>
    <w:rsid w:val="00CC586B"/>
    <w:rsid w:val="00CC798D"/>
    <w:rsid w:val="00CD03DF"/>
    <w:rsid w:val="00CD04AB"/>
    <w:rsid w:val="00CD0A14"/>
    <w:rsid w:val="00CD3969"/>
    <w:rsid w:val="00CD5EC7"/>
    <w:rsid w:val="00CD6EBF"/>
    <w:rsid w:val="00CD7FA0"/>
    <w:rsid w:val="00CE05B9"/>
    <w:rsid w:val="00CE0B2E"/>
    <w:rsid w:val="00CE126F"/>
    <w:rsid w:val="00CE138A"/>
    <w:rsid w:val="00CE21C9"/>
    <w:rsid w:val="00CE2D2F"/>
    <w:rsid w:val="00CE4266"/>
    <w:rsid w:val="00CE4431"/>
    <w:rsid w:val="00CE4645"/>
    <w:rsid w:val="00CE79BD"/>
    <w:rsid w:val="00CF04F1"/>
    <w:rsid w:val="00CF075B"/>
    <w:rsid w:val="00CF2FA1"/>
    <w:rsid w:val="00CF59BA"/>
    <w:rsid w:val="00CF6150"/>
    <w:rsid w:val="00CF6586"/>
    <w:rsid w:val="00CF6E1B"/>
    <w:rsid w:val="00CF7A16"/>
    <w:rsid w:val="00CF7AA5"/>
    <w:rsid w:val="00D003B6"/>
    <w:rsid w:val="00D017F2"/>
    <w:rsid w:val="00D01FC8"/>
    <w:rsid w:val="00D025B3"/>
    <w:rsid w:val="00D03281"/>
    <w:rsid w:val="00D05AD5"/>
    <w:rsid w:val="00D1033B"/>
    <w:rsid w:val="00D110B2"/>
    <w:rsid w:val="00D12588"/>
    <w:rsid w:val="00D13675"/>
    <w:rsid w:val="00D144EC"/>
    <w:rsid w:val="00D15683"/>
    <w:rsid w:val="00D15F2D"/>
    <w:rsid w:val="00D16053"/>
    <w:rsid w:val="00D16399"/>
    <w:rsid w:val="00D17AAF"/>
    <w:rsid w:val="00D200EC"/>
    <w:rsid w:val="00D20869"/>
    <w:rsid w:val="00D21BBF"/>
    <w:rsid w:val="00D222BB"/>
    <w:rsid w:val="00D22CBD"/>
    <w:rsid w:val="00D246C1"/>
    <w:rsid w:val="00D24F5F"/>
    <w:rsid w:val="00D25067"/>
    <w:rsid w:val="00D255C8"/>
    <w:rsid w:val="00D25AE4"/>
    <w:rsid w:val="00D27F07"/>
    <w:rsid w:val="00D317AC"/>
    <w:rsid w:val="00D317FE"/>
    <w:rsid w:val="00D31F64"/>
    <w:rsid w:val="00D32460"/>
    <w:rsid w:val="00D3380B"/>
    <w:rsid w:val="00D33C08"/>
    <w:rsid w:val="00D33C57"/>
    <w:rsid w:val="00D361D6"/>
    <w:rsid w:val="00D362F2"/>
    <w:rsid w:val="00D3711B"/>
    <w:rsid w:val="00D37277"/>
    <w:rsid w:val="00D4028A"/>
    <w:rsid w:val="00D417FE"/>
    <w:rsid w:val="00D41B69"/>
    <w:rsid w:val="00D41CA6"/>
    <w:rsid w:val="00D44DEB"/>
    <w:rsid w:val="00D44F14"/>
    <w:rsid w:val="00D45A68"/>
    <w:rsid w:val="00D5216D"/>
    <w:rsid w:val="00D55046"/>
    <w:rsid w:val="00D559C9"/>
    <w:rsid w:val="00D55A38"/>
    <w:rsid w:val="00D574A5"/>
    <w:rsid w:val="00D578DC"/>
    <w:rsid w:val="00D57988"/>
    <w:rsid w:val="00D57CCA"/>
    <w:rsid w:val="00D627F7"/>
    <w:rsid w:val="00D6284F"/>
    <w:rsid w:val="00D63333"/>
    <w:rsid w:val="00D63AD0"/>
    <w:rsid w:val="00D653B2"/>
    <w:rsid w:val="00D660AD"/>
    <w:rsid w:val="00D673AA"/>
    <w:rsid w:val="00D700D0"/>
    <w:rsid w:val="00D709FE"/>
    <w:rsid w:val="00D71F0F"/>
    <w:rsid w:val="00D72973"/>
    <w:rsid w:val="00D74DCD"/>
    <w:rsid w:val="00D7533D"/>
    <w:rsid w:val="00D759DC"/>
    <w:rsid w:val="00D75A61"/>
    <w:rsid w:val="00D7689C"/>
    <w:rsid w:val="00D7690A"/>
    <w:rsid w:val="00D7696A"/>
    <w:rsid w:val="00D76E89"/>
    <w:rsid w:val="00D82DF1"/>
    <w:rsid w:val="00D830C0"/>
    <w:rsid w:val="00D84B3F"/>
    <w:rsid w:val="00D84EFB"/>
    <w:rsid w:val="00D8565B"/>
    <w:rsid w:val="00D859B5"/>
    <w:rsid w:val="00D86125"/>
    <w:rsid w:val="00D87938"/>
    <w:rsid w:val="00D91D34"/>
    <w:rsid w:val="00D92440"/>
    <w:rsid w:val="00D94B92"/>
    <w:rsid w:val="00D94F14"/>
    <w:rsid w:val="00D950D2"/>
    <w:rsid w:val="00D957AE"/>
    <w:rsid w:val="00D960AB"/>
    <w:rsid w:val="00DA0074"/>
    <w:rsid w:val="00DA1D0C"/>
    <w:rsid w:val="00DA1E6E"/>
    <w:rsid w:val="00DA4083"/>
    <w:rsid w:val="00DA6214"/>
    <w:rsid w:val="00DA7A0F"/>
    <w:rsid w:val="00DB02D6"/>
    <w:rsid w:val="00DB1DE5"/>
    <w:rsid w:val="00DB4B7D"/>
    <w:rsid w:val="00DB4BA0"/>
    <w:rsid w:val="00DB4C2C"/>
    <w:rsid w:val="00DB5473"/>
    <w:rsid w:val="00DB59E2"/>
    <w:rsid w:val="00DB6A10"/>
    <w:rsid w:val="00DB6C50"/>
    <w:rsid w:val="00DC03B7"/>
    <w:rsid w:val="00DC0E0E"/>
    <w:rsid w:val="00DC0E73"/>
    <w:rsid w:val="00DC0E90"/>
    <w:rsid w:val="00DC1161"/>
    <w:rsid w:val="00DC1442"/>
    <w:rsid w:val="00DC1CA8"/>
    <w:rsid w:val="00DC284C"/>
    <w:rsid w:val="00DC301F"/>
    <w:rsid w:val="00DC6283"/>
    <w:rsid w:val="00DC6891"/>
    <w:rsid w:val="00DD03C0"/>
    <w:rsid w:val="00DD0EE5"/>
    <w:rsid w:val="00DD2A38"/>
    <w:rsid w:val="00DD31FA"/>
    <w:rsid w:val="00DD3276"/>
    <w:rsid w:val="00DD335A"/>
    <w:rsid w:val="00DD37A5"/>
    <w:rsid w:val="00DD3E0A"/>
    <w:rsid w:val="00DD50BA"/>
    <w:rsid w:val="00DD50EC"/>
    <w:rsid w:val="00DD60DF"/>
    <w:rsid w:val="00DD6A6E"/>
    <w:rsid w:val="00DD6CB8"/>
    <w:rsid w:val="00DD72F5"/>
    <w:rsid w:val="00DD77F5"/>
    <w:rsid w:val="00DD7864"/>
    <w:rsid w:val="00DE17FD"/>
    <w:rsid w:val="00DE1FF8"/>
    <w:rsid w:val="00DE21FA"/>
    <w:rsid w:val="00DE3E33"/>
    <w:rsid w:val="00DE409B"/>
    <w:rsid w:val="00DE45E6"/>
    <w:rsid w:val="00DE4A2F"/>
    <w:rsid w:val="00DE601D"/>
    <w:rsid w:val="00DF1357"/>
    <w:rsid w:val="00DF3384"/>
    <w:rsid w:val="00DF3E98"/>
    <w:rsid w:val="00DF43D4"/>
    <w:rsid w:val="00DF52F5"/>
    <w:rsid w:val="00DF5E72"/>
    <w:rsid w:val="00DF7F48"/>
    <w:rsid w:val="00E00A9F"/>
    <w:rsid w:val="00E012BE"/>
    <w:rsid w:val="00E02186"/>
    <w:rsid w:val="00E02E96"/>
    <w:rsid w:val="00E02FA9"/>
    <w:rsid w:val="00E0355A"/>
    <w:rsid w:val="00E03F0A"/>
    <w:rsid w:val="00E05048"/>
    <w:rsid w:val="00E1326A"/>
    <w:rsid w:val="00E13DC8"/>
    <w:rsid w:val="00E14291"/>
    <w:rsid w:val="00E14B85"/>
    <w:rsid w:val="00E16880"/>
    <w:rsid w:val="00E176D2"/>
    <w:rsid w:val="00E21DD8"/>
    <w:rsid w:val="00E24AE4"/>
    <w:rsid w:val="00E24BE5"/>
    <w:rsid w:val="00E27424"/>
    <w:rsid w:val="00E30428"/>
    <w:rsid w:val="00E326DB"/>
    <w:rsid w:val="00E328CC"/>
    <w:rsid w:val="00E32A55"/>
    <w:rsid w:val="00E32E3F"/>
    <w:rsid w:val="00E33B6B"/>
    <w:rsid w:val="00E341EC"/>
    <w:rsid w:val="00E343B1"/>
    <w:rsid w:val="00E35439"/>
    <w:rsid w:val="00E37263"/>
    <w:rsid w:val="00E37C73"/>
    <w:rsid w:val="00E409F5"/>
    <w:rsid w:val="00E41611"/>
    <w:rsid w:val="00E41823"/>
    <w:rsid w:val="00E42D34"/>
    <w:rsid w:val="00E4310B"/>
    <w:rsid w:val="00E4342A"/>
    <w:rsid w:val="00E43A70"/>
    <w:rsid w:val="00E441FA"/>
    <w:rsid w:val="00E4593C"/>
    <w:rsid w:val="00E464F6"/>
    <w:rsid w:val="00E50342"/>
    <w:rsid w:val="00E50583"/>
    <w:rsid w:val="00E54528"/>
    <w:rsid w:val="00E54C02"/>
    <w:rsid w:val="00E54F92"/>
    <w:rsid w:val="00E56108"/>
    <w:rsid w:val="00E60385"/>
    <w:rsid w:val="00E6109E"/>
    <w:rsid w:val="00E61E97"/>
    <w:rsid w:val="00E62293"/>
    <w:rsid w:val="00E62BEE"/>
    <w:rsid w:val="00E63917"/>
    <w:rsid w:val="00E668E6"/>
    <w:rsid w:val="00E66D55"/>
    <w:rsid w:val="00E672FA"/>
    <w:rsid w:val="00E7074B"/>
    <w:rsid w:val="00E71498"/>
    <w:rsid w:val="00E72521"/>
    <w:rsid w:val="00E72ACE"/>
    <w:rsid w:val="00E735FB"/>
    <w:rsid w:val="00E73DC2"/>
    <w:rsid w:val="00E74DA4"/>
    <w:rsid w:val="00E801EE"/>
    <w:rsid w:val="00E83041"/>
    <w:rsid w:val="00E877A3"/>
    <w:rsid w:val="00E90426"/>
    <w:rsid w:val="00E90FF5"/>
    <w:rsid w:val="00E913E1"/>
    <w:rsid w:val="00E92A19"/>
    <w:rsid w:val="00E94D32"/>
    <w:rsid w:val="00E95EF7"/>
    <w:rsid w:val="00E962A9"/>
    <w:rsid w:val="00E96728"/>
    <w:rsid w:val="00EA0514"/>
    <w:rsid w:val="00EA0655"/>
    <w:rsid w:val="00EA12B3"/>
    <w:rsid w:val="00EA3D6F"/>
    <w:rsid w:val="00EA3E49"/>
    <w:rsid w:val="00EA4BAA"/>
    <w:rsid w:val="00EA4E15"/>
    <w:rsid w:val="00EA64D5"/>
    <w:rsid w:val="00EB085A"/>
    <w:rsid w:val="00EB1B9D"/>
    <w:rsid w:val="00EB22CF"/>
    <w:rsid w:val="00EB24B2"/>
    <w:rsid w:val="00EB2ED7"/>
    <w:rsid w:val="00EB6A11"/>
    <w:rsid w:val="00EC1374"/>
    <w:rsid w:val="00EC380B"/>
    <w:rsid w:val="00EC4951"/>
    <w:rsid w:val="00EC4B06"/>
    <w:rsid w:val="00EC548A"/>
    <w:rsid w:val="00ED103E"/>
    <w:rsid w:val="00ED13BE"/>
    <w:rsid w:val="00ED21FE"/>
    <w:rsid w:val="00ED7B1A"/>
    <w:rsid w:val="00EE3FFA"/>
    <w:rsid w:val="00EE47E6"/>
    <w:rsid w:val="00EE5891"/>
    <w:rsid w:val="00EE5B43"/>
    <w:rsid w:val="00EE5DA8"/>
    <w:rsid w:val="00EE6318"/>
    <w:rsid w:val="00EF040D"/>
    <w:rsid w:val="00EF402E"/>
    <w:rsid w:val="00EF4767"/>
    <w:rsid w:val="00EF5574"/>
    <w:rsid w:val="00EF6AC5"/>
    <w:rsid w:val="00F02091"/>
    <w:rsid w:val="00F048AB"/>
    <w:rsid w:val="00F05DDF"/>
    <w:rsid w:val="00F06525"/>
    <w:rsid w:val="00F1005F"/>
    <w:rsid w:val="00F102FA"/>
    <w:rsid w:val="00F10DB5"/>
    <w:rsid w:val="00F12DE3"/>
    <w:rsid w:val="00F13928"/>
    <w:rsid w:val="00F140BE"/>
    <w:rsid w:val="00F15398"/>
    <w:rsid w:val="00F16225"/>
    <w:rsid w:val="00F16E58"/>
    <w:rsid w:val="00F176C1"/>
    <w:rsid w:val="00F213E5"/>
    <w:rsid w:val="00F233E1"/>
    <w:rsid w:val="00F24730"/>
    <w:rsid w:val="00F2663E"/>
    <w:rsid w:val="00F26BA0"/>
    <w:rsid w:val="00F26D87"/>
    <w:rsid w:val="00F27588"/>
    <w:rsid w:val="00F300B0"/>
    <w:rsid w:val="00F30E81"/>
    <w:rsid w:val="00F318CC"/>
    <w:rsid w:val="00F3248F"/>
    <w:rsid w:val="00F346F1"/>
    <w:rsid w:val="00F34A04"/>
    <w:rsid w:val="00F350C0"/>
    <w:rsid w:val="00F353B1"/>
    <w:rsid w:val="00F37C17"/>
    <w:rsid w:val="00F4008A"/>
    <w:rsid w:val="00F41747"/>
    <w:rsid w:val="00F41904"/>
    <w:rsid w:val="00F41DE5"/>
    <w:rsid w:val="00F43375"/>
    <w:rsid w:val="00F44347"/>
    <w:rsid w:val="00F45416"/>
    <w:rsid w:val="00F45984"/>
    <w:rsid w:val="00F459D4"/>
    <w:rsid w:val="00F4682B"/>
    <w:rsid w:val="00F47EF1"/>
    <w:rsid w:val="00F47F21"/>
    <w:rsid w:val="00F51F15"/>
    <w:rsid w:val="00F52968"/>
    <w:rsid w:val="00F54227"/>
    <w:rsid w:val="00F54327"/>
    <w:rsid w:val="00F55EFF"/>
    <w:rsid w:val="00F56367"/>
    <w:rsid w:val="00F56752"/>
    <w:rsid w:val="00F57560"/>
    <w:rsid w:val="00F57B76"/>
    <w:rsid w:val="00F57BE1"/>
    <w:rsid w:val="00F604C9"/>
    <w:rsid w:val="00F632EE"/>
    <w:rsid w:val="00F648E9"/>
    <w:rsid w:val="00F64B21"/>
    <w:rsid w:val="00F65D2C"/>
    <w:rsid w:val="00F67735"/>
    <w:rsid w:val="00F67E21"/>
    <w:rsid w:val="00F703ED"/>
    <w:rsid w:val="00F72A5A"/>
    <w:rsid w:val="00F75569"/>
    <w:rsid w:val="00F76952"/>
    <w:rsid w:val="00F76FF0"/>
    <w:rsid w:val="00F80172"/>
    <w:rsid w:val="00F80180"/>
    <w:rsid w:val="00F80228"/>
    <w:rsid w:val="00F8088B"/>
    <w:rsid w:val="00F80CF1"/>
    <w:rsid w:val="00F816BE"/>
    <w:rsid w:val="00F82344"/>
    <w:rsid w:val="00F82B43"/>
    <w:rsid w:val="00F852DF"/>
    <w:rsid w:val="00F86198"/>
    <w:rsid w:val="00F87E61"/>
    <w:rsid w:val="00F90405"/>
    <w:rsid w:val="00F917C8"/>
    <w:rsid w:val="00F91B01"/>
    <w:rsid w:val="00F96458"/>
    <w:rsid w:val="00F97712"/>
    <w:rsid w:val="00FA00E1"/>
    <w:rsid w:val="00FA0258"/>
    <w:rsid w:val="00FA0656"/>
    <w:rsid w:val="00FA0817"/>
    <w:rsid w:val="00FA0D37"/>
    <w:rsid w:val="00FA1712"/>
    <w:rsid w:val="00FA20C4"/>
    <w:rsid w:val="00FA242D"/>
    <w:rsid w:val="00FA2617"/>
    <w:rsid w:val="00FA3EA4"/>
    <w:rsid w:val="00FA4332"/>
    <w:rsid w:val="00FA49A3"/>
    <w:rsid w:val="00FA4F67"/>
    <w:rsid w:val="00FA54F7"/>
    <w:rsid w:val="00FA5949"/>
    <w:rsid w:val="00FA5AF3"/>
    <w:rsid w:val="00FA5E47"/>
    <w:rsid w:val="00FA600F"/>
    <w:rsid w:val="00FB0968"/>
    <w:rsid w:val="00FB09AA"/>
    <w:rsid w:val="00FB1CBD"/>
    <w:rsid w:val="00FB398D"/>
    <w:rsid w:val="00FB4179"/>
    <w:rsid w:val="00FB435A"/>
    <w:rsid w:val="00FB4DCA"/>
    <w:rsid w:val="00FB5CA6"/>
    <w:rsid w:val="00FB755A"/>
    <w:rsid w:val="00FB7DF6"/>
    <w:rsid w:val="00FC002D"/>
    <w:rsid w:val="00FC279B"/>
    <w:rsid w:val="00FC4696"/>
    <w:rsid w:val="00FC69A8"/>
    <w:rsid w:val="00FD0209"/>
    <w:rsid w:val="00FD0305"/>
    <w:rsid w:val="00FD0B50"/>
    <w:rsid w:val="00FD2260"/>
    <w:rsid w:val="00FD22F1"/>
    <w:rsid w:val="00FD37DC"/>
    <w:rsid w:val="00FD3C49"/>
    <w:rsid w:val="00FD3E35"/>
    <w:rsid w:val="00FD500B"/>
    <w:rsid w:val="00FD63BC"/>
    <w:rsid w:val="00FD79F5"/>
    <w:rsid w:val="00FE1609"/>
    <w:rsid w:val="00FE1C4A"/>
    <w:rsid w:val="00FE281B"/>
    <w:rsid w:val="00FE2BE2"/>
    <w:rsid w:val="00FE2CB0"/>
    <w:rsid w:val="00FE5A74"/>
    <w:rsid w:val="00FE6475"/>
    <w:rsid w:val="00FF0A0A"/>
    <w:rsid w:val="00FF2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A32698"/>
    <w:pPr>
      <w:widowControl w:val="0"/>
      <w:spacing w:line="300" w:lineRule="auto"/>
      <w:ind w:firstLine="500"/>
      <w:jc w:val="both"/>
    </w:pPr>
    <w:rPr>
      <w:snapToGrid w:val="0"/>
      <w:sz w:val="16"/>
    </w:rPr>
  </w:style>
  <w:style w:type="paragraph" w:styleId="10">
    <w:name w:val="heading 1"/>
    <w:basedOn w:val="a0"/>
    <w:next w:val="a0"/>
    <w:link w:val="12"/>
    <w:qFormat/>
    <w:rsid w:val="007C4BB8"/>
    <w:pPr>
      <w:keepNext/>
      <w:spacing w:line="240" w:lineRule="auto"/>
      <w:ind w:firstLine="0"/>
      <w:jc w:val="center"/>
      <w:outlineLvl w:val="0"/>
    </w:pPr>
    <w:rPr>
      <w:rFonts w:ascii="Arial" w:hAnsi="Arial"/>
      <w:sz w:val="24"/>
    </w:rPr>
  </w:style>
  <w:style w:type="paragraph" w:styleId="2">
    <w:name w:val="heading 2"/>
    <w:basedOn w:val="a0"/>
    <w:next w:val="a0"/>
    <w:link w:val="20"/>
    <w:qFormat/>
    <w:rsid w:val="007C4BB8"/>
    <w:pPr>
      <w:keepNext/>
      <w:spacing w:line="240" w:lineRule="auto"/>
      <w:ind w:firstLine="0"/>
      <w:jc w:val="center"/>
      <w:outlineLvl w:val="1"/>
    </w:pPr>
    <w:rPr>
      <w:rFonts w:ascii="Arial" w:hAnsi="Arial"/>
      <w:b/>
      <w:sz w:val="24"/>
    </w:rPr>
  </w:style>
  <w:style w:type="paragraph" w:styleId="3">
    <w:name w:val="heading 3"/>
    <w:basedOn w:val="a0"/>
    <w:next w:val="a0"/>
    <w:link w:val="30"/>
    <w:qFormat/>
    <w:rsid w:val="007C4BB8"/>
    <w:pPr>
      <w:keepNext/>
      <w:pageBreakBefore/>
      <w:spacing w:line="240" w:lineRule="auto"/>
      <w:ind w:firstLine="0"/>
      <w:jc w:val="right"/>
      <w:outlineLvl w:val="2"/>
    </w:pPr>
    <w:rPr>
      <w:b/>
      <w:sz w:val="28"/>
    </w:rPr>
  </w:style>
  <w:style w:type="paragraph" w:styleId="4">
    <w:name w:val="heading 4"/>
    <w:basedOn w:val="a0"/>
    <w:next w:val="a0"/>
    <w:link w:val="40"/>
    <w:qFormat/>
    <w:rsid w:val="007C4BB8"/>
    <w:pPr>
      <w:keepNext/>
      <w:spacing w:line="240" w:lineRule="auto"/>
      <w:ind w:left="6379" w:firstLine="0"/>
      <w:jc w:val="right"/>
      <w:outlineLvl w:val="3"/>
    </w:pPr>
    <w:rPr>
      <w:sz w:val="28"/>
    </w:rPr>
  </w:style>
  <w:style w:type="paragraph" w:styleId="5">
    <w:name w:val="heading 5"/>
    <w:basedOn w:val="a0"/>
    <w:next w:val="a0"/>
    <w:link w:val="50"/>
    <w:qFormat/>
    <w:rsid w:val="007C4BB8"/>
    <w:pPr>
      <w:keepNext/>
      <w:spacing w:before="600" w:line="240" w:lineRule="auto"/>
      <w:ind w:left="40" w:firstLine="0"/>
      <w:jc w:val="center"/>
      <w:outlineLvl w:val="4"/>
    </w:pPr>
    <w:rPr>
      <w:b/>
      <w:sz w:val="24"/>
    </w:rPr>
  </w:style>
  <w:style w:type="paragraph" w:styleId="6">
    <w:name w:val="heading 6"/>
    <w:basedOn w:val="a0"/>
    <w:next w:val="a0"/>
    <w:link w:val="60"/>
    <w:qFormat/>
    <w:rsid w:val="007C4BB8"/>
    <w:pPr>
      <w:keepNext/>
      <w:spacing w:before="140" w:line="240" w:lineRule="auto"/>
      <w:ind w:left="4000" w:firstLine="0"/>
      <w:jc w:val="left"/>
      <w:outlineLvl w:val="5"/>
    </w:pPr>
    <w:rPr>
      <w:b/>
      <w:sz w:val="18"/>
    </w:rPr>
  </w:style>
  <w:style w:type="paragraph" w:styleId="7">
    <w:name w:val="heading 7"/>
    <w:basedOn w:val="a0"/>
    <w:next w:val="a0"/>
    <w:link w:val="70"/>
    <w:qFormat/>
    <w:rsid w:val="007C4BB8"/>
    <w:pPr>
      <w:keepNext/>
      <w:spacing w:before="120" w:after="120" w:line="240" w:lineRule="auto"/>
      <w:ind w:firstLine="0"/>
      <w:jc w:val="center"/>
      <w:outlineLvl w:val="6"/>
    </w:pPr>
    <w:rPr>
      <w:rFonts w:ascii="Arial" w:hAnsi="Arial"/>
      <w:sz w:val="22"/>
    </w:rPr>
  </w:style>
  <w:style w:type="paragraph" w:styleId="8">
    <w:name w:val="heading 8"/>
    <w:basedOn w:val="a0"/>
    <w:next w:val="a0"/>
    <w:link w:val="80"/>
    <w:qFormat/>
    <w:rsid w:val="007C4BB8"/>
    <w:pPr>
      <w:keepNext/>
      <w:spacing w:line="240" w:lineRule="auto"/>
      <w:ind w:firstLine="0"/>
      <w:outlineLvl w:val="7"/>
    </w:pPr>
    <w:rPr>
      <w:caps/>
      <w:sz w:val="24"/>
    </w:rPr>
  </w:style>
  <w:style w:type="paragraph" w:styleId="9">
    <w:name w:val="heading 9"/>
    <w:basedOn w:val="a0"/>
    <w:next w:val="a0"/>
    <w:link w:val="90"/>
    <w:qFormat/>
    <w:rsid w:val="007C4BB8"/>
    <w:pPr>
      <w:keepNext/>
      <w:pageBreakBefore/>
      <w:spacing w:before="120" w:after="120" w:line="240" w:lineRule="auto"/>
      <w:ind w:firstLine="0"/>
      <w:jc w:val="center"/>
      <w:outlineLvl w:val="8"/>
    </w:pPr>
    <w:rPr>
      <w:b/>
      <w:cap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rsid w:val="007C4BB8"/>
    <w:pPr>
      <w:widowControl w:val="0"/>
      <w:jc w:val="right"/>
    </w:pPr>
    <w:rPr>
      <w:snapToGrid w:val="0"/>
      <w:sz w:val="28"/>
    </w:rPr>
  </w:style>
  <w:style w:type="paragraph" w:customStyle="1" w:styleId="FR2">
    <w:name w:val="FR2"/>
    <w:rsid w:val="007C4BB8"/>
    <w:pPr>
      <w:widowControl w:val="0"/>
    </w:pPr>
    <w:rPr>
      <w:rFonts w:ascii="Arial" w:hAnsi="Arial"/>
      <w:i/>
      <w:snapToGrid w:val="0"/>
      <w:sz w:val="16"/>
    </w:rPr>
  </w:style>
  <w:style w:type="paragraph" w:styleId="a4">
    <w:name w:val="caption"/>
    <w:basedOn w:val="a0"/>
    <w:next w:val="a0"/>
    <w:qFormat/>
    <w:rsid w:val="007C4BB8"/>
    <w:pPr>
      <w:spacing w:line="360" w:lineRule="auto"/>
      <w:ind w:firstLine="0"/>
      <w:jc w:val="center"/>
    </w:pPr>
    <w:rPr>
      <w:b/>
      <w:sz w:val="28"/>
    </w:rPr>
  </w:style>
  <w:style w:type="paragraph" w:styleId="a5">
    <w:name w:val="Body Text"/>
    <w:basedOn w:val="a0"/>
    <w:link w:val="a6"/>
    <w:rsid w:val="007C4BB8"/>
    <w:pPr>
      <w:spacing w:line="360" w:lineRule="auto"/>
      <w:ind w:firstLine="0"/>
      <w:jc w:val="center"/>
    </w:pPr>
    <w:rPr>
      <w:b/>
      <w:caps/>
      <w:sz w:val="28"/>
    </w:rPr>
  </w:style>
  <w:style w:type="paragraph" w:customStyle="1" w:styleId="a7">
    <w:name w:val="Мой"/>
    <w:basedOn w:val="a0"/>
    <w:rsid w:val="007C4BB8"/>
    <w:pPr>
      <w:spacing w:line="360" w:lineRule="auto"/>
      <w:ind w:firstLine="720"/>
    </w:pPr>
    <w:rPr>
      <w:snapToGrid/>
      <w:sz w:val="28"/>
    </w:rPr>
  </w:style>
  <w:style w:type="paragraph" w:styleId="a8">
    <w:name w:val="Body Text Indent"/>
    <w:basedOn w:val="a0"/>
    <w:link w:val="a9"/>
    <w:rsid w:val="007C4BB8"/>
    <w:pPr>
      <w:spacing w:line="260" w:lineRule="auto"/>
      <w:ind w:left="40"/>
    </w:pPr>
    <w:rPr>
      <w:sz w:val="24"/>
    </w:rPr>
  </w:style>
  <w:style w:type="paragraph" w:styleId="21">
    <w:name w:val="Body Text Indent 2"/>
    <w:basedOn w:val="a0"/>
    <w:link w:val="22"/>
    <w:rsid w:val="007C4BB8"/>
    <w:pPr>
      <w:spacing w:before="140" w:line="260" w:lineRule="auto"/>
      <w:ind w:firstLine="520"/>
      <w:jc w:val="left"/>
    </w:pPr>
    <w:rPr>
      <w:sz w:val="24"/>
    </w:rPr>
  </w:style>
  <w:style w:type="paragraph" w:styleId="31">
    <w:name w:val="Body Text Indent 3"/>
    <w:basedOn w:val="a0"/>
    <w:link w:val="32"/>
    <w:rsid w:val="007C4BB8"/>
    <w:pPr>
      <w:spacing w:line="240" w:lineRule="auto"/>
      <w:ind w:firstLine="720"/>
    </w:pPr>
    <w:rPr>
      <w:sz w:val="24"/>
    </w:rPr>
  </w:style>
  <w:style w:type="paragraph" w:styleId="23">
    <w:name w:val="Body Text 2"/>
    <w:basedOn w:val="a0"/>
    <w:link w:val="24"/>
    <w:rsid w:val="007C4BB8"/>
    <w:pPr>
      <w:spacing w:before="600" w:line="240" w:lineRule="auto"/>
      <w:ind w:firstLine="0"/>
      <w:jc w:val="center"/>
    </w:pPr>
    <w:rPr>
      <w:b/>
      <w:sz w:val="24"/>
    </w:rPr>
  </w:style>
  <w:style w:type="paragraph" w:styleId="aa">
    <w:name w:val="header"/>
    <w:basedOn w:val="a0"/>
    <w:link w:val="ab"/>
    <w:rsid w:val="007C4BB8"/>
    <w:pPr>
      <w:tabs>
        <w:tab w:val="center" w:pos="4153"/>
        <w:tab w:val="right" w:pos="8306"/>
      </w:tabs>
    </w:pPr>
  </w:style>
  <w:style w:type="character" w:styleId="ac">
    <w:name w:val="page number"/>
    <w:basedOn w:val="a1"/>
    <w:rsid w:val="007C4BB8"/>
  </w:style>
  <w:style w:type="paragraph" w:styleId="ad">
    <w:name w:val="footer"/>
    <w:basedOn w:val="a0"/>
    <w:link w:val="ae"/>
    <w:uiPriority w:val="99"/>
    <w:rsid w:val="007C4BB8"/>
    <w:pPr>
      <w:tabs>
        <w:tab w:val="center" w:pos="4153"/>
        <w:tab w:val="right" w:pos="8306"/>
      </w:tabs>
    </w:pPr>
  </w:style>
  <w:style w:type="paragraph" w:styleId="33">
    <w:name w:val="Body Text 3"/>
    <w:basedOn w:val="a0"/>
    <w:link w:val="34"/>
    <w:rsid w:val="007C4BB8"/>
    <w:pPr>
      <w:spacing w:line="240" w:lineRule="auto"/>
      <w:ind w:firstLine="0"/>
    </w:pPr>
    <w:rPr>
      <w:sz w:val="24"/>
    </w:rPr>
  </w:style>
  <w:style w:type="paragraph" w:styleId="af">
    <w:name w:val="Title"/>
    <w:basedOn w:val="a0"/>
    <w:link w:val="af0"/>
    <w:qFormat/>
    <w:rsid w:val="007C4BB8"/>
    <w:pPr>
      <w:spacing w:line="360" w:lineRule="auto"/>
      <w:ind w:firstLine="0"/>
      <w:jc w:val="center"/>
    </w:pPr>
    <w:rPr>
      <w:b/>
      <w:sz w:val="28"/>
    </w:rPr>
  </w:style>
  <w:style w:type="paragraph" w:styleId="af1">
    <w:name w:val="Subtitle"/>
    <w:basedOn w:val="a0"/>
    <w:qFormat/>
    <w:rsid w:val="007C4BB8"/>
    <w:pPr>
      <w:spacing w:line="360" w:lineRule="auto"/>
      <w:ind w:firstLine="0"/>
      <w:jc w:val="center"/>
    </w:pPr>
    <w:rPr>
      <w:b/>
      <w:caps/>
      <w:sz w:val="24"/>
    </w:rPr>
  </w:style>
  <w:style w:type="paragraph" w:customStyle="1" w:styleId="13">
    <w:name w:val="Обычный1"/>
    <w:rsid w:val="007C4BB8"/>
    <w:pPr>
      <w:widowControl w:val="0"/>
      <w:spacing w:line="300" w:lineRule="auto"/>
      <w:ind w:firstLine="680"/>
      <w:jc w:val="both"/>
    </w:pPr>
    <w:rPr>
      <w:snapToGrid w:val="0"/>
      <w:sz w:val="24"/>
    </w:rPr>
  </w:style>
  <w:style w:type="paragraph" w:styleId="af2">
    <w:name w:val="footnote text"/>
    <w:basedOn w:val="a0"/>
    <w:link w:val="af3"/>
    <w:rsid w:val="007C4BB8"/>
    <w:pPr>
      <w:widowControl/>
      <w:spacing w:line="240" w:lineRule="auto"/>
      <w:ind w:firstLine="0"/>
      <w:jc w:val="left"/>
    </w:pPr>
    <w:rPr>
      <w:snapToGrid/>
      <w:sz w:val="20"/>
    </w:rPr>
  </w:style>
  <w:style w:type="character" w:styleId="af4">
    <w:name w:val="footnote reference"/>
    <w:rsid w:val="007C4BB8"/>
    <w:rPr>
      <w:vertAlign w:val="superscript"/>
    </w:rPr>
  </w:style>
  <w:style w:type="paragraph" w:customStyle="1" w:styleId="11">
    <w:name w:val="1_Список1"/>
    <w:basedOn w:val="a0"/>
    <w:rsid w:val="007C4BB8"/>
    <w:pPr>
      <w:widowControl/>
      <w:numPr>
        <w:numId w:val="1"/>
      </w:numPr>
      <w:tabs>
        <w:tab w:val="clear" w:pos="360"/>
      </w:tabs>
      <w:spacing w:line="240" w:lineRule="auto"/>
      <w:ind w:left="284" w:hanging="284"/>
    </w:pPr>
    <w:rPr>
      <w:snapToGrid/>
      <w:sz w:val="20"/>
    </w:rPr>
  </w:style>
  <w:style w:type="paragraph" w:styleId="af5">
    <w:name w:val="Balloon Text"/>
    <w:basedOn w:val="a0"/>
    <w:link w:val="af6"/>
    <w:rsid w:val="00F37C17"/>
    <w:rPr>
      <w:rFonts w:ascii="Tahoma" w:hAnsi="Tahoma"/>
      <w:szCs w:val="16"/>
    </w:rPr>
  </w:style>
  <w:style w:type="table" w:styleId="af7">
    <w:name w:val="Table Grid"/>
    <w:basedOn w:val="a2"/>
    <w:rsid w:val="0098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0"/>
    <w:next w:val="a0"/>
    <w:autoRedefine/>
    <w:rsid w:val="009D2EC6"/>
    <w:pPr>
      <w:widowControl/>
      <w:spacing w:line="240" w:lineRule="auto"/>
      <w:ind w:firstLine="0"/>
      <w:jc w:val="left"/>
    </w:pPr>
    <w:rPr>
      <w:snapToGrid/>
      <w:sz w:val="20"/>
    </w:rPr>
  </w:style>
  <w:style w:type="character" w:styleId="af8">
    <w:name w:val="Hyperlink"/>
    <w:rsid w:val="009D2EC6"/>
    <w:rPr>
      <w:color w:val="0000FF"/>
      <w:u w:val="single"/>
    </w:rPr>
  </w:style>
  <w:style w:type="paragraph" w:styleId="af9">
    <w:name w:val="TOC Heading"/>
    <w:basedOn w:val="10"/>
    <w:next w:val="a0"/>
    <w:uiPriority w:val="39"/>
    <w:qFormat/>
    <w:rsid w:val="00CE4431"/>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0"/>
    <w:next w:val="a0"/>
    <w:autoRedefine/>
    <w:rsid w:val="009F4824"/>
    <w:pPr>
      <w:tabs>
        <w:tab w:val="right" w:leader="dot" w:pos="9781"/>
      </w:tabs>
      <w:spacing w:line="240" w:lineRule="auto"/>
      <w:ind w:firstLine="0"/>
    </w:pPr>
  </w:style>
  <w:style w:type="paragraph" w:styleId="25">
    <w:name w:val="toc 2"/>
    <w:basedOn w:val="a0"/>
    <w:next w:val="a0"/>
    <w:autoRedefine/>
    <w:uiPriority w:val="39"/>
    <w:rsid w:val="00771391"/>
    <w:pPr>
      <w:tabs>
        <w:tab w:val="right" w:leader="dot" w:pos="9781"/>
      </w:tabs>
      <w:spacing w:line="240" w:lineRule="auto"/>
      <w:ind w:firstLine="0"/>
    </w:pPr>
    <w:rPr>
      <w:bCs/>
      <w:noProof/>
      <w:sz w:val="28"/>
      <w:szCs w:val="28"/>
    </w:rPr>
  </w:style>
  <w:style w:type="character" w:customStyle="1" w:styleId="20">
    <w:name w:val="Заголовок 2 Знак"/>
    <w:link w:val="2"/>
    <w:rsid w:val="00743C71"/>
    <w:rPr>
      <w:rFonts w:ascii="Arial" w:hAnsi="Arial"/>
      <w:b/>
      <w:snapToGrid/>
      <w:sz w:val="24"/>
    </w:rPr>
  </w:style>
  <w:style w:type="character" w:customStyle="1" w:styleId="32">
    <w:name w:val="Основной текст с отступом 3 Знак"/>
    <w:link w:val="31"/>
    <w:rsid w:val="00743C71"/>
    <w:rPr>
      <w:snapToGrid/>
      <w:sz w:val="24"/>
    </w:rPr>
  </w:style>
  <w:style w:type="character" w:styleId="afa">
    <w:name w:val="Emphasis"/>
    <w:qFormat/>
    <w:rsid w:val="00A27372"/>
    <w:rPr>
      <w:i/>
      <w:iCs/>
    </w:rPr>
  </w:style>
  <w:style w:type="paragraph" w:customStyle="1" w:styleId="210">
    <w:name w:val="Средняя сетка 21"/>
    <w:uiPriority w:val="1"/>
    <w:qFormat/>
    <w:rsid w:val="00667A09"/>
    <w:rPr>
      <w:rFonts w:eastAsia="Calibri"/>
      <w:sz w:val="24"/>
      <w:szCs w:val="22"/>
      <w:lang w:eastAsia="en-US"/>
    </w:rPr>
  </w:style>
  <w:style w:type="character" w:customStyle="1" w:styleId="ae">
    <w:name w:val="Нижний колонтитул Знак"/>
    <w:link w:val="ad"/>
    <w:uiPriority w:val="99"/>
    <w:rsid w:val="00DD2A38"/>
    <w:rPr>
      <w:snapToGrid/>
      <w:sz w:val="16"/>
    </w:rPr>
  </w:style>
  <w:style w:type="character" w:styleId="afb">
    <w:name w:val="Strong"/>
    <w:qFormat/>
    <w:rsid w:val="007123DF"/>
    <w:rPr>
      <w:b/>
      <w:bCs/>
    </w:rPr>
  </w:style>
  <w:style w:type="paragraph" w:customStyle="1" w:styleId="Body">
    <w:name w:val="Body"/>
    <w:basedOn w:val="a0"/>
    <w:uiPriority w:val="1"/>
    <w:qFormat/>
    <w:rsid w:val="002E34FA"/>
    <w:pPr>
      <w:spacing w:line="240" w:lineRule="auto"/>
      <w:ind w:firstLine="0"/>
      <w:jc w:val="left"/>
    </w:pPr>
    <w:rPr>
      <w:snapToGrid/>
      <w:sz w:val="28"/>
      <w:szCs w:val="28"/>
      <w:lang w:val="en-US" w:eastAsia="en-US"/>
    </w:rPr>
  </w:style>
  <w:style w:type="character" w:customStyle="1" w:styleId="36">
    <w:name w:val="Основной текст3"/>
    <w:rsid w:val="00FB755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C70E77"/>
    <w:pPr>
      <w:autoSpaceDE w:val="0"/>
      <w:autoSpaceDN w:val="0"/>
      <w:adjustRightInd w:val="0"/>
    </w:pPr>
    <w:rPr>
      <w:color w:val="000000"/>
      <w:sz w:val="24"/>
      <w:szCs w:val="24"/>
    </w:rPr>
  </w:style>
  <w:style w:type="numbering" w:customStyle="1" w:styleId="15">
    <w:name w:val="Нет списка1"/>
    <w:next w:val="a3"/>
    <w:semiHidden/>
    <w:rsid w:val="006A0723"/>
  </w:style>
  <w:style w:type="character" w:customStyle="1" w:styleId="12">
    <w:name w:val="Заголовок 1 Знак"/>
    <w:link w:val="10"/>
    <w:locked/>
    <w:rsid w:val="006A0723"/>
    <w:rPr>
      <w:rFonts w:ascii="Arial" w:hAnsi="Arial"/>
      <w:snapToGrid/>
      <w:sz w:val="24"/>
    </w:rPr>
  </w:style>
  <w:style w:type="character" w:customStyle="1" w:styleId="30">
    <w:name w:val="Заголовок 3 Знак"/>
    <w:link w:val="3"/>
    <w:locked/>
    <w:rsid w:val="006A0723"/>
    <w:rPr>
      <w:b/>
      <w:snapToGrid/>
      <w:sz w:val="28"/>
    </w:rPr>
  </w:style>
  <w:style w:type="character" w:customStyle="1" w:styleId="40">
    <w:name w:val="Заголовок 4 Знак"/>
    <w:link w:val="4"/>
    <w:locked/>
    <w:rsid w:val="006A0723"/>
    <w:rPr>
      <w:snapToGrid/>
      <w:sz w:val="28"/>
    </w:rPr>
  </w:style>
  <w:style w:type="character" w:customStyle="1" w:styleId="50">
    <w:name w:val="Заголовок 5 Знак"/>
    <w:link w:val="5"/>
    <w:locked/>
    <w:rsid w:val="006A0723"/>
    <w:rPr>
      <w:b/>
      <w:snapToGrid/>
      <w:sz w:val="24"/>
    </w:rPr>
  </w:style>
  <w:style w:type="character" w:customStyle="1" w:styleId="60">
    <w:name w:val="Заголовок 6 Знак"/>
    <w:link w:val="6"/>
    <w:locked/>
    <w:rsid w:val="006A0723"/>
    <w:rPr>
      <w:b/>
      <w:snapToGrid/>
      <w:sz w:val="18"/>
    </w:rPr>
  </w:style>
  <w:style w:type="character" w:customStyle="1" w:styleId="70">
    <w:name w:val="Заголовок 7 Знак"/>
    <w:link w:val="7"/>
    <w:locked/>
    <w:rsid w:val="006A0723"/>
    <w:rPr>
      <w:rFonts w:ascii="Arial" w:hAnsi="Arial"/>
      <w:snapToGrid/>
      <w:sz w:val="22"/>
    </w:rPr>
  </w:style>
  <w:style w:type="character" w:customStyle="1" w:styleId="80">
    <w:name w:val="Заголовок 8 Знак"/>
    <w:link w:val="8"/>
    <w:locked/>
    <w:rsid w:val="006A0723"/>
    <w:rPr>
      <w:caps/>
      <w:snapToGrid/>
      <w:sz w:val="24"/>
    </w:rPr>
  </w:style>
  <w:style w:type="character" w:customStyle="1" w:styleId="90">
    <w:name w:val="Заголовок 9 Знак"/>
    <w:link w:val="9"/>
    <w:locked/>
    <w:rsid w:val="006A0723"/>
    <w:rPr>
      <w:b/>
      <w:caps/>
      <w:snapToGrid/>
      <w:sz w:val="28"/>
    </w:rPr>
  </w:style>
  <w:style w:type="character" w:customStyle="1" w:styleId="22">
    <w:name w:val="Основной текст с отступом 2 Знак"/>
    <w:link w:val="21"/>
    <w:locked/>
    <w:rsid w:val="006A0723"/>
    <w:rPr>
      <w:snapToGrid/>
      <w:sz w:val="24"/>
    </w:rPr>
  </w:style>
  <w:style w:type="paragraph" w:customStyle="1" w:styleId="16">
    <w:name w:val="Обычный1"/>
    <w:rsid w:val="006A0723"/>
    <w:pPr>
      <w:widowControl w:val="0"/>
      <w:spacing w:line="260" w:lineRule="auto"/>
      <w:ind w:firstLine="400"/>
    </w:pPr>
    <w:rPr>
      <w:rFonts w:eastAsia="Calibri"/>
      <w:sz w:val="18"/>
    </w:rPr>
  </w:style>
  <w:style w:type="character" w:customStyle="1" w:styleId="a9">
    <w:name w:val="Основной текст с отступом Знак"/>
    <w:link w:val="a8"/>
    <w:locked/>
    <w:rsid w:val="006A0723"/>
    <w:rPr>
      <w:snapToGrid/>
      <w:sz w:val="24"/>
    </w:rPr>
  </w:style>
  <w:style w:type="character" w:customStyle="1" w:styleId="a6">
    <w:name w:val="Основной текст Знак"/>
    <w:link w:val="a5"/>
    <w:locked/>
    <w:rsid w:val="006A0723"/>
    <w:rPr>
      <w:b/>
      <w:caps/>
      <w:snapToGrid/>
      <w:sz w:val="28"/>
    </w:rPr>
  </w:style>
  <w:style w:type="character" w:customStyle="1" w:styleId="ab">
    <w:name w:val="Верхний колонтитул Знак"/>
    <w:link w:val="aa"/>
    <w:locked/>
    <w:rsid w:val="006A0723"/>
    <w:rPr>
      <w:snapToGrid/>
      <w:sz w:val="16"/>
    </w:rPr>
  </w:style>
  <w:style w:type="character" w:customStyle="1" w:styleId="34">
    <w:name w:val="Основной текст 3 Знак"/>
    <w:link w:val="33"/>
    <w:locked/>
    <w:rsid w:val="006A0723"/>
    <w:rPr>
      <w:snapToGrid/>
      <w:sz w:val="24"/>
    </w:rPr>
  </w:style>
  <w:style w:type="character" w:customStyle="1" w:styleId="24">
    <w:name w:val="Основной текст 2 Знак"/>
    <w:link w:val="23"/>
    <w:locked/>
    <w:rsid w:val="006A0723"/>
    <w:rPr>
      <w:b/>
      <w:snapToGrid/>
      <w:sz w:val="24"/>
    </w:rPr>
  </w:style>
  <w:style w:type="paragraph" w:styleId="afc">
    <w:name w:val="Block Text"/>
    <w:basedOn w:val="a0"/>
    <w:rsid w:val="006A0723"/>
    <w:pPr>
      <w:widowControl/>
      <w:spacing w:line="240" w:lineRule="auto"/>
      <w:ind w:left="360" w:right="-105" w:firstLine="0"/>
      <w:jc w:val="left"/>
    </w:pPr>
    <w:rPr>
      <w:rFonts w:eastAsia="Calibri"/>
      <w:snapToGrid/>
      <w:sz w:val="20"/>
    </w:rPr>
  </w:style>
  <w:style w:type="character" w:customStyle="1" w:styleId="af0">
    <w:name w:val="Название Знак"/>
    <w:link w:val="af"/>
    <w:locked/>
    <w:rsid w:val="006A0723"/>
    <w:rPr>
      <w:b/>
      <w:snapToGrid/>
      <w:sz w:val="28"/>
    </w:rPr>
  </w:style>
  <w:style w:type="paragraph" w:customStyle="1" w:styleId="17">
    <w:name w:val="Абзац списка1"/>
    <w:basedOn w:val="a0"/>
    <w:rsid w:val="006A0723"/>
    <w:pPr>
      <w:widowControl/>
      <w:spacing w:line="240" w:lineRule="auto"/>
      <w:ind w:left="720" w:firstLine="0"/>
      <w:contextualSpacing/>
      <w:jc w:val="left"/>
    </w:pPr>
    <w:rPr>
      <w:rFonts w:eastAsia="Calibri" w:cs="Tahoma"/>
      <w:snapToGrid/>
      <w:sz w:val="28"/>
    </w:rPr>
  </w:style>
  <w:style w:type="paragraph" w:customStyle="1" w:styleId="26">
    <w:name w:val="стиль2"/>
    <w:basedOn w:val="a0"/>
    <w:rsid w:val="006A0723"/>
    <w:pPr>
      <w:widowControl/>
      <w:spacing w:before="100" w:beforeAutospacing="1" w:after="100" w:afterAutospacing="1" w:line="240" w:lineRule="auto"/>
      <w:ind w:firstLine="0"/>
      <w:jc w:val="left"/>
    </w:pPr>
    <w:rPr>
      <w:rFonts w:ascii="Tahoma" w:eastAsia="Calibri" w:hAnsi="Tahoma" w:cs="Tahoma"/>
      <w:snapToGrid/>
      <w:sz w:val="20"/>
    </w:rPr>
  </w:style>
  <w:style w:type="character" w:customStyle="1" w:styleId="af3">
    <w:name w:val="Текст сноски Знак"/>
    <w:link w:val="af2"/>
    <w:locked/>
    <w:rsid w:val="006A0723"/>
  </w:style>
  <w:style w:type="table" w:customStyle="1" w:styleId="18">
    <w:name w:val="Сетка таблицы1"/>
    <w:basedOn w:val="a2"/>
    <w:next w:val="af7"/>
    <w:rsid w:val="006A07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выноски Знак"/>
    <w:link w:val="af5"/>
    <w:locked/>
    <w:rsid w:val="006A0723"/>
    <w:rPr>
      <w:rFonts w:ascii="Tahoma" w:hAnsi="Tahoma" w:cs="Tahoma"/>
      <w:snapToGrid/>
      <w:sz w:val="16"/>
      <w:szCs w:val="16"/>
    </w:rPr>
  </w:style>
  <w:style w:type="paragraph" w:customStyle="1" w:styleId="19">
    <w:name w:val="Заголовок оглавления1"/>
    <w:basedOn w:val="10"/>
    <w:next w:val="a0"/>
    <w:rsid w:val="006A0723"/>
    <w:pPr>
      <w:keepLines/>
      <w:widowControl/>
      <w:spacing w:before="480" w:line="276" w:lineRule="auto"/>
      <w:jc w:val="left"/>
      <w:outlineLvl w:val="9"/>
    </w:pPr>
    <w:rPr>
      <w:rFonts w:ascii="Cambria" w:eastAsia="Calibri" w:hAnsi="Cambria"/>
      <w:b/>
      <w:bCs/>
      <w:snapToGrid/>
      <w:color w:val="365F91"/>
      <w:sz w:val="28"/>
      <w:szCs w:val="28"/>
    </w:rPr>
  </w:style>
  <w:style w:type="paragraph" w:styleId="afd">
    <w:name w:val="List Paragraph"/>
    <w:basedOn w:val="a0"/>
    <w:uiPriority w:val="99"/>
    <w:qFormat/>
    <w:rsid w:val="006A0723"/>
    <w:pPr>
      <w:widowControl/>
      <w:spacing w:after="200" w:line="276" w:lineRule="auto"/>
      <w:ind w:left="720" w:firstLine="0"/>
      <w:contextualSpacing/>
      <w:jc w:val="left"/>
    </w:pPr>
    <w:rPr>
      <w:rFonts w:ascii="Calibri" w:eastAsia="Calibri" w:hAnsi="Calibri"/>
      <w:snapToGrid/>
      <w:sz w:val="22"/>
      <w:szCs w:val="22"/>
      <w:lang w:eastAsia="en-US"/>
    </w:rPr>
  </w:style>
  <w:style w:type="character" w:customStyle="1" w:styleId="post-i1">
    <w:name w:val="post-i1"/>
    <w:rsid w:val="006A0723"/>
    <w:rPr>
      <w:i/>
      <w:iCs/>
    </w:rPr>
  </w:style>
  <w:style w:type="character" w:styleId="afe">
    <w:name w:val="FollowedHyperlink"/>
    <w:rsid w:val="006A0723"/>
    <w:rPr>
      <w:color w:val="800080"/>
      <w:u w:val="single"/>
    </w:rPr>
  </w:style>
  <w:style w:type="numbering" w:customStyle="1" w:styleId="1">
    <w:name w:val="Список1"/>
    <w:basedOn w:val="a3"/>
    <w:rsid w:val="006A0723"/>
    <w:pPr>
      <w:numPr>
        <w:numId w:val="2"/>
      </w:numPr>
    </w:pPr>
  </w:style>
  <w:style w:type="paragraph" w:customStyle="1" w:styleId="aff">
    <w:name w:val="Эльфиный"/>
    <w:basedOn w:val="a0"/>
    <w:rsid w:val="0079672B"/>
    <w:pPr>
      <w:spacing w:line="360" w:lineRule="auto"/>
      <w:ind w:firstLine="425"/>
    </w:pPr>
    <w:rPr>
      <w:sz w:val="28"/>
    </w:rPr>
  </w:style>
  <w:style w:type="paragraph" w:customStyle="1" w:styleId="a">
    <w:name w:val="список с точками"/>
    <w:basedOn w:val="a0"/>
    <w:rsid w:val="001D2D7F"/>
    <w:pPr>
      <w:widowControl/>
      <w:numPr>
        <w:numId w:val="5"/>
      </w:numPr>
      <w:spacing w:line="312" w:lineRule="auto"/>
    </w:pPr>
    <w:rPr>
      <w:snapToGrid/>
      <w:sz w:val="24"/>
      <w:szCs w:val="24"/>
    </w:rPr>
  </w:style>
  <w:style w:type="paragraph" w:customStyle="1" w:styleId="CM27">
    <w:name w:val="CM27"/>
    <w:basedOn w:val="Default"/>
    <w:next w:val="Default"/>
    <w:rsid w:val="00E6109E"/>
    <w:pPr>
      <w:widowControl w:val="0"/>
      <w:spacing w:after="120"/>
    </w:pPr>
    <w:rPr>
      <w:color w:val="auto"/>
    </w:rPr>
  </w:style>
  <w:style w:type="paragraph" w:customStyle="1" w:styleId="1a">
    <w:name w:val="Абзац списка1"/>
    <w:basedOn w:val="a0"/>
    <w:rsid w:val="00AD6BA4"/>
    <w:pPr>
      <w:widowControl/>
      <w:spacing w:line="240" w:lineRule="auto"/>
      <w:ind w:left="720" w:firstLine="709"/>
      <w:contextualSpacing/>
    </w:pPr>
    <w:rPr>
      <w:rFonts w:eastAsia="Calibri" w:cs="Tahoma"/>
      <w:snapToGrid/>
      <w:sz w:val="28"/>
    </w:rPr>
  </w:style>
  <w:style w:type="character" w:customStyle="1" w:styleId="Bodytext2">
    <w:name w:val="Body text (2)_"/>
    <w:basedOn w:val="a1"/>
    <w:link w:val="Bodytext20"/>
    <w:rsid w:val="00AD6BA4"/>
    <w:rPr>
      <w:sz w:val="26"/>
      <w:szCs w:val="26"/>
      <w:shd w:val="clear" w:color="auto" w:fill="FFFFFF"/>
    </w:rPr>
  </w:style>
  <w:style w:type="character" w:customStyle="1" w:styleId="Bodytext3">
    <w:name w:val="Body text (3)_"/>
    <w:basedOn w:val="a1"/>
    <w:link w:val="Bodytext30"/>
    <w:rsid w:val="00AD6BA4"/>
    <w:rPr>
      <w:b/>
      <w:bCs/>
      <w:sz w:val="26"/>
      <w:szCs w:val="26"/>
      <w:shd w:val="clear" w:color="auto" w:fill="FFFFFF"/>
    </w:rPr>
  </w:style>
  <w:style w:type="character" w:customStyle="1" w:styleId="Heading1">
    <w:name w:val="Heading #1_"/>
    <w:basedOn w:val="a1"/>
    <w:link w:val="Heading10"/>
    <w:rsid w:val="00AD6BA4"/>
    <w:rPr>
      <w:b/>
      <w:bCs/>
      <w:sz w:val="26"/>
      <w:szCs w:val="26"/>
      <w:shd w:val="clear" w:color="auto" w:fill="FFFFFF"/>
    </w:rPr>
  </w:style>
  <w:style w:type="paragraph" w:customStyle="1" w:styleId="Bodytext20">
    <w:name w:val="Body text (2)"/>
    <w:basedOn w:val="a0"/>
    <w:link w:val="Bodytext2"/>
    <w:rsid w:val="00AD6BA4"/>
    <w:pPr>
      <w:shd w:val="clear" w:color="auto" w:fill="FFFFFF"/>
      <w:spacing w:after="420" w:line="0" w:lineRule="atLeast"/>
      <w:ind w:firstLine="0"/>
      <w:jc w:val="left"/>
    </w:pPr>
    <w:rPr>
      <w:snapToGrid/>
      <w:sz w:val="26"/>
      <w:szCs w:val="26"/>
    </w:rPr>
  </w:style>
  <w:style w:type="paragraph" w:customStyle="1" w:styleId="Bodytext30">
    <w:name w:val="Body text (3)"/>
    <w:basedOn w:val="a0"/>
    <w:link w:val="Bodytext3"/>
    <w:rsid w:val="00AD6BA4"/>
    <w:pPr>
      <w:shd w:val="clear" w:color="auto" w:fill="FFFFFF"/>
      <w:spacing w:before="600" w:after="240" w:line="0" w:lineRule="atLeast"/>
      <w:ind w:firstLine="0"/>
      <w:jc w:val="left"/>
    </w:pPr>
    <w:rPr>
      <w:b/>
      <w:bCs/>
      <w:snapToGrid/>
      <w:sz w:val="26"/>
      <w:szCs w:val="26"/>
    </w:rPr>
  </w:style>
  <w:style w:type="paragraph" w:customStyle="1" w:styleId="Heading10">
    <w:name w:val="Heading #1"/>
    <w:basedOn w:val="a0"/>
    <w:link w:val="Heading1"/>
    <w:rsid w:val="00AD6BA4"/>
    <w:pPr>
      <w:shd w:val="clear" w:color="auto" w:fill="FFFFFF"/>
      <w:spacing w:line="485" w:lineRule="exact"/>
      <w:ind w:firstLine="780"/>
      <w:outlineLvl w:val="0"/>
    </w:pPr>
    <w:rPr>
      <w:b/>
      <w:bCs/>
      <w:snapToGrid/>
      <w:sz w:val="26"/>
      <w:szCs w:val="26"/>
    </w:rPr>
  </w:style>
  <w:style w:type="character" w:customStyle="1" w:styleId="Bodytext2Bold">
    <w:name w:val="Body text (2) + Bold"/>
    <w:basedOn w:val="Bodytext2"/>
    <w:rsid w:val="00AD6BA4"/>
    <w:rPr>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28628027">
      <w:bodyDiv w:val="1"/>
      <w:marLeft w:val="0"/>
      <w:marRight w:val="0"/>
      <w:marTop w:val="0"/>
      <w:marBottom w:val="0"/>
      <w:divBdr>
        <w:top w:val="none" w:sz="0" w:space="0" w:color="auto"/>
        <w:left w:val="none" w:sz="0" w:space="0" w:color="auto"/>
        <w:bottom w:val="none" w:sz="0" w:space="0" w:color="auto"/>
        <w:right w:val="none" w:sz="0" w:space="0" w:color="auto"/>
      </w:divBdr>
    </w:div>
    <w:div w:id="722365343">
      <w:bodyDiv w:val="1"/>
      <w:marLeft w:val="0"/>
      <w:marRight w:val="0"/>
      <w:marTop w:val="0"/>
      <w:marBottom w:val="0"/>
      <w:divBdr>
        <w:top w:val="none" w:sz="0" w:space="0" w:color="auto"/>
        <w:left w:val="none" w:sz="0" w:space="0" w:color="auto"/>
        <w:bottom w:val="none" w:sz="0" w:space="0" w:color="auto"/>
        <w:right w:val="none" w:sz="0" w:space="0" w:color="auto"/>
      </w:divBdr>
    </w:div>
    <w:div w:id="828207041">
      <w:bodyDiv w:val="1"/>
      <w:marLeft w:val="0"/>
      <w:marRight w:val="0"/>
      <w:marTop w:val="0"/>
      <w:marBottom w:val="0"/>
      <w:divBdr>
        <w:top w:val="none" w:sz="0" w:space="0" w:color="auto"/>
        <w:left w:val="none" w:sz="0" w:space="0" w:color="auto"/>
        <w:bottom w:val="none" w:sz="0" w:space="0" w:color="auto"/>
        <w:right w:val="none" w:sz="0" w:space="0" w:color="auto"/>
      </w:divBdr>
    </w:div>
    <w:div w:id="1089429994">
      <w:bodyDiv w:val="1"/>
      <w:marLeft w:val="0"/>
      <w:marRight w:val="0"/>
      <w:marTop w:val="0"/>
      <w:marBottom w:val="0"/>
      <w:divBdr>
        <w:top w:val="none" w:sz="0" w:space="0" w:color="auto"/>
        <w:left w:val="none" w:sz="0" w:space="0" w:color="auto"/>
        <w:bottom w:val="none" w:sz="0" w:space="0" w:color="auto"/>
        <w:right w:val="none" w:sz="0" w:space="0" w:color="auto"/>
      </w:divBdr>
    </w:div>
    <w:div w:id="1569261862">
      <w:bodyDiv w:val="1"/>
      <w:marLeft w:val="0"/>
      <w:marRight w:val="0"/>
      <w:marTop w:val="0"/>
      <w:marBottom w:val="0"/>
      <w:divBdr>
        <w:top w:val="none" w:sz="0" w:space="0" w:color="auto"/>
        <w:left w:val="none" w:sz="0" w:space="0" w:color="auto"/>
        <w:bottom w:val="none" w:sz="0" w:space="0" w:color="auto"/>
        <w:right w:val="none" w:sz="0" w:space="0" w:color="auto"/>
      </w:divBdr>
    </w:div>
    <w:div w:id="1629894018">
      <w:bodyDiv w:val="1"/>
      <w:marLeft w:val="0"/>
      <w:marRight w:val="0"/>
      <w:marTop w:val="0"/>
      <w:marBottom w:val="0"/>
      <w:divBdr>
        <w:top w:val="none" w:sz="0" w:space="0" w:color="auto"/>
        <w:left w:val="none" w:sz="0" w:space="0" w:color="auto"/>
        <w:bottom w:val="none" w:sz="0" w:space="0" w:color="auto"/>
        <w:right w:val="none" w:sz="0" w:space="0" w:color="auto"/>
      </w:divBdr>
    </w:div>
    <w:div w:id="1644776126">
      <w:bodyDiv w:val="1"/>
      <w:marLeft w:val="0"/>
      <w:marRight w:val="0"/>
      <w:marTop w:val="0"/>
      <w:marBottom w:val="0"/>
      <w:divBdr>
        <w:top w:val="none" w:sz="0" w:space="0" w:color="auto"/>
        <w:left w:val="none" w:sz="0" w:space="0" w:color="auto"/>
        <w:bottom w:val="none" w:sz="0" w:space="0" w:color="auto"/>
        <w:right w:val="none" w:sz="0" w:space="0" w:color="auto"/>
      </w:divBdr>
    </w:div>
    <w:div w:id="1645815279">
      <w:bodyDiv w:val="1"/>
      <w:marLeft w:val="0"/>
      <w:marRight w:val="0"/>
      <w:marTop w:val="0"/>
      <w:marBottom w:val="0"/>
      <w:divBdr>
        <w:top w:val="none" w:sz="0" w:space="0" w:color="auto"/>
        <w:left w:val="none" w:sz="0" w:space="0" w:color="auto"/>
        <w:bottom w:val="none" w:sz="0" w:space="0" w:color="auto"/>
        <w:right w:val="none" w:sz="0" w:space="0" w:color="auto"/>
      </w:divBdr>
    </w:div>
    <w:div w:id="1746493186">
      <w:bodyDiv w:val="1"/>
      <w:marLeft w:val="0"/>
      <w:marRight w:val="0"/>
      <w:marTop w:val="0"/>
      <w:marBottom w:val="0"/>
      <w:divBdr>
        <w:top w:val="none" w:sz="0" w:space="0" w:color="auto"/>
        <w:left w:val="none" w:sz="0" w:space="0" w:color="auto"/>
        <w:bottom w:val="none" w:sz="0" w:space="0" w:color="auto"/>
        <w:right w:val="none" w:sz="0" w:space="0" w:color="auto"/>
      </w:divBdr>
    </w:div>
    <w:div w:id="20871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p.ru/main/index.php" TargetMode="External"/><Relationship Id="rId4" Type="http://schemas.openxmlformats.org/officeDocument/2006/relationships/settings" Target="settings.xml"/><Relationship Id="rId9" Type="http://schemas.openxmlformats.org/officeDocument/2006/relationships/hyperlink" Target="http://www.zdmira.com/arh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E887-9202-4653-B998-FD42D716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Порядок разработки, согласования и утверждения должностной инструкции</vt:lpstr>
    </vt:vector>
  </TitlesOfParts>
  <Company>Grizli777</Company>
  <LinksUpToDate>false</LinksUpToDate>
  <CharactersWithSpaces>18483</CharactersWithSpaces>
  <SharedDoc>false</SharedDoc>
  <HLinks>
    <vt:vector size="30" baseType="variant">
      <vt:variant>
        <vt:i4>3211389</vt:i4>
      </vt:variant>
      <vt:variant>
        <vt:i4>12</vt:i4>
      </vt:variant>
      <vt:variant>
        <vt:i4>0</vt:i4>
      </vt:variant>
      <vt:variant>
        <vt:i4>5</vt:i4>
      </vt:variant>
      <vt:variant>
        <vt:lpwstr>http://www.cir.ru/index.jsp</vt:lpwstr>
      </vt:variant>
      <vt:variant>
        <vt:lpwstr/>
      </vt:variant>
      <vt:variant>
        <vt:i4>8126573</vt:i4>
      </vt:variant>
      <vt:variant>
        <vt:i4>9</vt:i4>
      </vt:variant>
      <vt:variant>
        <vt:i4>0</vt:i4>
      </vt:variant>
      <vt:variant>
        <vt:i4>5</vt:i4>
      </vt:variant>
      <vt:variant>
        <vt:lpwstr>http://elibrary.ru/</vt:lpwstr>
      </vt:variant>
      <vt:variant>
        <vt:lpwstr/>
      </vt:variant>
      <vt:variant>
        <vt:i4>1572874</vt:i4>
      </vt:variant>
      <vt:variant>
        <vt:i4>6</vt:i4>
      </vt:variant>
      <vt:variant>
        <vt:i4>0</vt:i4>
      </vt:variant>
      <vt:variant>
        <vt:i4>5</vt:i4>
      </vt:variant>
      <vt:variant>
        <vt:lpwstr>http://www.inion.ru/</vt:lpwstr>
      </vt:variant>
      <vt:variant>
        <vt:lpwstr/>
      </vt:variant>
      <vt:variant>
        <vt:i4>2949221</vt:i4>
      </vt:variant>
      <vt:variant>
        <vt:i4>3</vt:i4>
      </vt:variant>
      <vt:variant>
        <vt:i4>0</vt:i4>
      </vt:variant>
      <vt:variant>
        <vt:i4>5</vt:i4>
      </vt:variant>
      <vt:variant>
        <vt:lpwstr>http://www.gd.ru/article/numbers/view/</vt:lpwstr>
      </vt:variant>
      <vt:variant>
        <vt:lpwstr/>
      </vt:variant>
      <vt:variant>
        <vt:i4>2162792</vt:i4>
      </vt:variant>
      <vt:variant>
        <vt:i4>0</vt:i4>
      </vt:variant>
      <vt:variant>
        <vt:i4>0</vt:i4>
      </vt:variant>
      <vt:variant>
        <vt:i4>5</vt:i4>
      </vt:variant>
      <vt:variant>
        <vt:lpwstr>http://www.aup.ru/library/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разработки, согласования и утверждения должностной инструкции</dc:title>
  <dc:subject>СМК</dc:subject>
  <dc:creator>Стасюк Илья Александрович</dc:creator>
  <cp:lastModifiedBy>оля</cp:lastModifiedBy>
  <cp:revision>2</cp:revision>
  <cp:lastPrinted>2017-11-23T21:46:00Z</cp:lastPrinted>
  <dcterms:created xsi:type="dcterms:W3CDTF">2018-07-05T13:10:00Z</dcterms:created>
  <dcterms:modified xsi:type="dcterms:W3CDTF">2018-07-05T13:10:00Z</dcterms:modified>
</cp:coreProperties>
</file>