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2A" w:rsidRPr="009D1284" w:rsidRDefault="006F162A" w:rsidP="00F812C4">
      <w:pPr>
        <w:contextualSpacing/>
        <w:rPr>
          <w:rFonts w:ascii="Times New Roman" w:hAnsi="Times New Roman"/>
          <w:sz w:val="24"/>
          <w:szCs w:val="24"/>
        </w:rPr>
      </w:pPr>
    </w:p>
    <w:p w:rsidR="006F162A" w:rsidRPr="00152A7C" w:rsidRDefault="006F162A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F162A" w:rsidRPr="00152A7C" w:rsidRDefault="006F162A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F162A" w:rsidRPr="008F6CD8" w:rsidRDefault="006F162A" w:rsidP="008D40E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«Организация, технология и проектирование предприятий»</w:t>
      </w:r>
    </w:p>
    <w:p w:rsidR="006F162A" w:rsidRPr="008F6CD8" w:rsidRDefault="006F162A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аправление подготовки – 38.03.02</w:t>
      </w:r>
      <w:r w:rsidRPr="008F6CD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Менеджмент</w:t>
      </w:r>
      <w:r w:rsidRPr="008F6CD8">
        <w:rPr>
          <w:rFonts w:ascii="Times New Roman" w:hAnsi="Times New Roman"/>
          <w:sz w:val="24"/>
          <w:szCs w:val="24"/>
        </w:rPr>
        <w:t xml:space="preserve">» </w:t>
      </w:r>
    </w:p>
    <w:p w:rsidR="006F162A" w:rsidRPr="008F6CD8" w:rsidRDefault="006F162A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6F162A" w:rsidRPr="008F6CD8" w:rsidRDefault="006F162A" w:rsidP="008D40E1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Профиль – «Логистика»</w:t>
      </w:r>
    </w:p>
    <w:p w:rsidR="006F162A" w:rsidRPr="008F6CD8" w:rsidRDefault="006F162A" w:rsidP="008D40E1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F162A" w:rsidRPr="008F6CD8" w:rsidRDefault="006F162A" w:rsidP="008D40E1">
      <w:pPr>
        <w:spacing w:line="240" w:lineRule="auto"/>
        <w:ind w:firstLine="360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Дисциплина «</w:t>
      </w:r>
      <w:r w:rsidRPr="008F6CD8">
        <w:rPr>
          <w:rFonts w:ascii="Times New Roman" w:hAnsi="Times New Roman"/>
          <w:bCs/>
          <w:iCs/>
          <w:sz w:val="24"/>
          <w:szCs w:val="24"/>
        </w:rPr>
        <w:t>Организация, технология и проектирование предприятий</w:t>
      </w:r>
      <w:r>
        <w:rPr>
          <w:rFonts w:ascii="Times New Roman" w:hAnsi="Times New Roman"/>
          <w:sz w:val="24"/>
          <w:szCs w:val="24"/>
        </w:rPr>
        <w:t>» (Б.1</w:t>
      </w:r>
      <w:r w:rsidRPr="008F6C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В.ДВ.6.1</w:t>
      </w:r>
      <w:r w:rsidRPr="008F6CD8">
        <w:rPr>
          <w:rFonts w:ascii="Times New Roman" w:hAnsi="Times New Roman"/>
          <w:sz w:val="24"/>
          <w:szCs w:val="24"/>
        </w:rPr>
        <w:t xml:space="preserve">) относится к </w:t>
      </w:r>
      <w:r>
        <w:rPr>
          <w:rFonts w:ascii="Times New Roman" w:hAnsi="Times New Roman"/>
          <w:sz w:val="24"/>
          <w:szCs w:val="24"/>
        </w:rPr>
        <w:t>вариативной</w:t>
      </w:r>
      <w:r w:rsidRPr="008F6CD8">
        <w:rPr>
          <w:rFonts w:ascii="Times New Roman" w:hAnsi="Times New Roman"/>
          <w:sz w:val="24"/>
          <w:szCs w:val="24"/>
        </w:rPr>
        <w:t xml:space="preserve"> части  </w:t>
      </w:r>
      <w:r>
        <w:rPr>
          <w:rFonts w:ascii="Times New Roman" w:hAnsi="Times New Roman"/>
          <w:sz w:val="24"/>
          <w:szCs w:val="24"/>
        </w:rPr>
        <w:t>и является дисциплиной по выбору обучающегося</w:t>
      </w:r>
    </w:p>
    <w:p w:rsidR="006F162A" w:rsidRDefault="006F162A" w:rsidP="009D12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2. Цель и задачи дисциплины</w:t>
      </w:r>
    </w:p>
    <w:p w:rsidR="006F162A" w:rsidRPr="009D1284" w:rsidRDefault="006F162A" w:rsidP="009D1284">
      <w:pPr>
        <w:pStyle w:val="BodyTextIndent"/>
        <w:ind w:left="0" w:firstLine="720"/>
        <w:jc w:val="both"/>
        <w:rPr>
          <w:rFonts w:ascii="Times New Roman" w:hAnsi="Times New Roman"/>
          <w:spacing w:val="-2"/>
          <w:szCs w:val="24"/>
        </w:rPr>
      </w:pPr>
      <w:r w:rsidRPr="009D1284">
        <w:rPr>
          <w:rFonts w:ascii="Times New Roman" w:hAnsi="Times New Roman"/>
          <w:szCs w:val="24"/>
        </w:rPr>
        <w:t>Целью изучения дисциплины является «</w:t>
      </w:r>
      <w:r w:rsidRPr="009D1284">
        <w:rPr>
          <w:rFonts w:ascii="Times New Roman" w:hAnsi="Times New Roman"/>
          <w:bCs/>
          <w:iCs/>
          <w:szCs w:val="24"/>
        </w:rPr>
        <w:t>Организация, технология и проектирование предприятий</w:t>
      </w:r>
      <w:r w:rsidRPr="009D1284">
        <w:rPr>
          <w:rFonts w:ascii="Times New Roman" w:hAnsi="Times New Roman"/>
          <w:szCs w:val="24"/>
        </w:rPr>
        <w:t>» является профессиональная подготовка бакалавров и получение ими необходимых знаний о правилах проектирования железнодорожных станций и узлов, организации и технологии  их работы.</w:t>
      </w:r>
    </w:p>
    <w:p w:rsidR="006F162A" w:rsidRPr="009D1284" w:rsidRDefault="006F162A" w:rsidP="009D128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D1284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6F162A" w:rsidRPr="009D1284" w:rsidRDefault="006F162A" w:rsidP="009D128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1284">
        <w:rPr>
          <w:rFonts w:ascii="Times New Roman" w:hAnsi="Times New Roman"/>
          <w:sz w:val="24"/>
          <w:szCs w:val="24"/>
        </w:rPr>
        <w:t>получение теоретических знаний и практических навыков применения методов комплексного проектирования железнодорожных станций;</w:t>
      </w:r>
    </w:p>
    <w:p w:rsidR="006F162A" w:rsidRPr="009D1284" w:rsidRDefault="006F162A" w:rsidP="009D1284">
      <w:pPr>
        <w:pStyle w:val="ListParagraph"/>
        <w:numPr>
          <w:ilvl w:val="0"/>
          <w:numId w:val="8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D1284">
        <w:rPr>
          <w:rFonts w:ascii="Times New Roman" w:hAnsi="Times New Roman"/>
          <w:sz w:val="24"/>
          <w:szCs w:val="24"/>
        </w:rPr>
        <w:t>изучение технологии работы железнодорожных станций, для обеспечения студентов знаниями необходимыми для формирования логистической политики предприятий и созданию цепей поставок.</w:t>
      </w:r>
    </w:p>
    <w:p w:rsidR="006F162A" w:rsidRDefault="006F162A" w:rsidP="009D128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F162A" w:rsidRPr="009D1284" w:rsidRDefault="006F162A" w:rsidP="009D128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D1284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6F162A" w:rsidRPr="008F6CD8" w:rsidRDefault="006F162A" w:rsidP="009D1284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</w:t>
      </w:r>
      <w:r>
        <w:rPr>
          <w:rFonts w:ascii="Times New Roman" w:hAnsi="Times New Roman"/>
          <w:sz w:val="24"/>
          <w:szCs w:val="24"/>
        </w:rPr>
        <w:t>ующих  компетенций: ПК-16, ПК-18</w:t>
      </w:r>
      <w:r w:rsidRPr="008F6CD8">
        <w:rPr>
          <w:rFonts w:ascii="Times New Roman" w:hAnsi="Times New Roman"/>
          <w:sz w:val="24"/>
          <w:szCs w:val="24"/>
        </w:rPr>
        <w:t>.</w:t>
      </w:r>
    </w:p>
    <w:p w:rsidR="006F162A" w:rsidRPr="008F6CD8" w:rsidRDefault="006F162A" w:rsidP="009D1284">
      <w:pPr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должен:</w:t>
      </w:r>
    </w:p>
    <w:p w:rsidR="006F162A" w:rsidRPr="008F6CD8" w:rsidRDefault="006F162A" w:rsidP="009D1284">
      <w:pPr>
        <w:tabs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ЗНАТЬ: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технологию разработки и реализации проектов, напр</w:t>
      </w:r>
      <w:r>
        <w:rPr>
          <w:rFonts w:ascii="Times New Roman" w:hAnsi="Times New Roman"/>
          <w:sz w:val="24"/>
          <w:szCs w:val="24"/>
        </w:rPr>
        <w:t>авленных на развитие организаций</w:t>
      </w:r>
      <w:r w:rsidRPr="008F6CD8">
        <w:rPr>
          <w:rFonts w:ascii="Times New Roman" w:hAnsi="Times New Roman"/>
          <w:sz w:val="24"/>
          <w:szCs w:val="24"/>
        </w:rPr>
        <w:t xml:space="preserve">; 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структуру управления предприятиями железнодорожного транспорта;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организацию и </w:t>
      </w:r>
      <w:r w:rsidRPr="008F6CD8">
        <w:rPr>
          <w:rFonts w:ascii="Times New Roman" w:hAnsi="Times New Roman"/>
          <w:spacing w:val="-2"/>
          <w:sz w:val="24"/>
          <w:szCs w:val="24"/>
        </w:rPr>
        <w:t>технологию</w:t>
      </w:r>
      <w:r w:rsidRPr="008F6CD8">
        <w:rPr>
          <w:rFonts w:ascii="Times New Roman" w:hAnsi="Times New Roman"/>
          <w:sz w:val="24"/>
          <w:szCs w:val="24"/>
        </w:rPr>
        <w:t xml:space="preserve"> работы (производственной деятельности) железнодорожных станций;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методики расчёта и нормативы проектирования основных станционных устройств;</w:t>
      </w:r>
    </w:p>
    <w:p w:rsidR="006F162A" w:rsidRPr="008F6CD8" w:rsidRDefault="006F162A" w:rsidP="009D1284">
      <w:pPr>
        <w:tabs>
          <w:tab w:val="left" w:pos="0"/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УМЕТЬ: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1341">
        <w:rPr>
          <w:rFonts w:ascii="Times New Roman" w:hAnsi="Times New Roman"/>
          <w:sz w:val="24"/>
          <w:szCs w:val="24"/>
        </w:rPr>
        <w:t>оценить эффективность проекта</w:t>
      </w:r>
      <w:r w:rsidRPr="008F6CD8">
        <w:rPr>
          <w:rFonts w:ascii="Times New Roman" w:hAnsi="Times New Roman"/>
          <w:sz w:val="24"/>
          <w:szCs w:val="24"/>
        </w:rPr>
        <w:t>;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</w:t>
      </w:r>
      <w:r w:rsidRPr="008F6CD8">
        <w:rPr>
          <w:rFonts w:ascii="Times New Roman" w:hAnsi="Times New Roman"/>
          <w:sz w:val="24"/>
          <w:szCs w:val="24"/>
        </w:rPr>
        <w:t xml:space="preserve"> ориентировочную стоимость реализации проектов;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производить технико-экономическое обоснование проектов, выбирать рациональное техническое решение;</w:t>
      </w:r>
    </w:p>
    <w:p w:rsidR="006F162A" w:rsidRPr="008F6CD8" w:rsidRDefault="006F162A" w:rsidP="009D1284">
      <w:pPr>
        <w:tabs>
          <w:tab w:val="left" w:pos="0"/>
          <w:tab w:val="left" w:pos="142"/>
          <w:tab w:val="left" w:pos="3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ВЛАДЕТЬ: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специальной терминологией и лексикой,</w:t>
      </w:r>
    </w:p>
    <w:p w:rsidR="006F162A" w:rsidRPr="008F6CD8" w:rsidRDefault="006F162A" w:rsidP="009D1284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 методами расчета параметров грузовых устройств;</w:t>
      </w:r>
    </w:p>
    <w:p w:rsidR="006F162A" w:rsidRPr="008F6CD8" w:rsidRDefault="006F162A" w:rsidP="00022D23">
      <w:pPr>
        <w:numPr>
          <w:ilvl w:val="0"/>
          <w:numId w:val="9"/>
        </w:numPr>
        <w:tabs>
          <w:tab w:val="left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D1341">
        <w:rPr>
          <w:rFonts w:ascii="Times New Roman" w:hAnsi="Times New Roman"/>
          <w:spacing w:val="-2"/>
          <w:sz w:val="24"/>
          <w:szCs w:val="24"/>
        </w:rPr>
        <w:t>теоретическими знаниями и практическими</w:t>
      </w:r>
      <w:r w:rsidRPr="008F6CD8">
        <w:rPr>
          <w:rFonts w:ascii="Times New Roman" w:hAnsi="Times New Roman"/>
          <w:spacing w:val="-2"/>
          <w:sz w:val="24"/>
          <w:szCs w:val="24"/>
        </w:rPr>
        <w:t xml:space="preserve"> навыками применения методов комплексного проектирования железнодорожных станций</w:t>
      </w:r>
      <w:r w:rsidRPr="008F6CD8">
        <w:rPr>
          <w:rFonts w:ascii="Times New Roman" w:hAnsi="Times New Roman"/>
          <w:sz w:val="24"/>
          <w:szCs w:val="24"/>
        </w:rPr>
        <w:t>.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F162A" w:rsidRPr="008F6CD8" w:rsidRDefault="006F162A" w:rsidP="001A766D">
      <w:pPr>
        <w:pStyle w:val="NormalWeb"/>
        <w:ind w:firstLine="540"/>
        <w:jc w:val="both"/>
      </w:pPr>
      <w:r w:rsidRPr="008F6CD8">
        <w:t>1. Общие принципы и методы управления проектами на предприятиях.</w:t>
      </w:r>
      <w:r>
        <w:t xml:space="preserve"> Требования к проектам </w:t>
      </w:r>
      <w:r w:rsidRPr="008F6CD8">
        <w:t xml:space="preserve"> в соответствии с постановлением Правительства РФ №87 16.02.2008 г. Основные стадии проектирования.</w:t>
      </w:r>
    </w:p>
    <w:p w:rsidR="006F162A" w:rsidRDefault="006F162A" w:rsidP="005F58EC">
      <w:pPr>
        <w:pStyle w:val="NormalWeb"/>
        <w:ind w:firstLine="540"/>
        <w:jc w:val="both"/>
      </w:pPr>
      <w:r>
        <w:t>2</w:t>
      </w:r>
      <w:r w:rsidRPr="008F6CD8">
        <w:t>.Значение железнодорожных станций и узлов и общая характеристика их современного состояния. Основные требования к проектам железнодорожных станций и узлов и пути их реализации.</w:t>
      </w:r>
    </w:p>
    <w:p w:rsidR="006F162A" w:rsidRPr="008F6CD8" w:rsidRDefault="006F162A" w:rsidP="005F58EC">
      <w:pPr>
        <w:pStyle w:val="NormalWeb"/>
        <w:ind w:firstLine="540"/>
        <w:jc w:val="both"/>
      </w:pPr>
      <w:r>
        <w:t>3.</w:t>
      </w:r>
      <w:r w:rsidRPr="005456DD">
        <w:t>Габариты</w:t>
      </w:r>
      <w:r>
        <w:t xml:space="preserve"> на железных дорогах</w:t>
      </w:r>
      <w:r w:rsidRPr="005456DD">
        <w:t xml:space="preserve"> и междупутные расстояния. </w:t>
      </w:r>
      <w:r w:rsidRPr="001A766D">
        <w:t xml:space="preserve">Классификация путей на станциях. </w:t>
      </w:r>
      <w:r w:rsidRPr="005456DD">
        <w:t>Стрелочные переводы. Схемы взаимного расположения стрелочных переводов</w:t>
      </w:r>
      <w:r>
        <w:t xml:space="preserve">. </w:t>
      </w:r>
      <w:r w:rsidRPr="001A766D">
        <w:t>Нумерация путей и стрелочных переводов</w:t>
      </w:r>
    </w:p>
    <w:p w:rsidR="006F162A" w:rsidRPr="001A766D" w:rsidRDefault="006F162A" w:rsidP="005F58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A766D">
        <w:rPr>
          <w:rFonts w:ascii="Times New Roman" w:hAnsi="Times New Roman"/>
          <w:sz w:val="24"/>
          <w:szCs w:val="24"/>
        </w:rPr>
        <w:t>4 Основы проектирования раздельных пунктов Нормы проектирования путей в плане и профиле. Земляное полотно и верхнее строение пути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A766D">
        <w:rPr>
          <w:rFonts w:ascii="Times New Roman" w:hAnsi="Times New Roman"/>
          <w:sz w:val="24"/>
          <w:szCs w:val="24"/>
        </w:rPr>
        <w:t>на раздельных пунктах с путевым развитием..</w:t>
      </w:r>
    </w:p>
    <w:p w:rsidR="006F162A" w:rsidRPr="005F58EC" w:rsidRDefault="006F162A" w:rsidP="005F58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58EC">
        <w:rPr>
          <w:sz w:val="24"/>
          <w:szCs w:val="24"/>
        </w:rPr>
        <w:tab/>
      </w:r>
      <w:r w:rsidRPr="005F58EC">
        <w:rPr>
          <w:rFonts w:ascii="Times New Roman" w:hAnsi="Times New Roman"/>
          <w:sz w:val="24"/>
          <w:szCs w:val="24"/>
        </w:rPr>
        <w:t xml:space="preserve">5. Промежуточные раздельные пункты. Разъезды. Обгонные пункты. Промежуточные станции. </w:t>
      </w:r>
    </w:p>
    <w:p w:rsidR="006F162A" w:rsidRPr="005F58EC" w:rsidRDefault="006F162A" w:rsidP="005F58EC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F58EC">
        <w:rPr>
          <w:rFonts w:ascii="Times New Roman" w:hAnsi="Times New Roman"/>
          <w:sz w:val="24"/>
          <w:szCs w:val="24"/>
        </w:rPr>
        <w:tab/>
        <w:t>6. Грузовые станции</w:t>
      </w:r>
      <w:r w:rsidRPr="005F58EC">
        <w:rPr>
          <w:szCs w:val="24"/>
        </w:rPr>
        <w:t xml:space="preserve"> </w:t>
      </w:r>
      <w:r w:rsidRPr="005F58EC">
        <w:rPr>
          <w:rFonts w:ascii="Times New Roman" w:hAnsi="Times New Roman"/>
          <w:sz w:val="24"/>
          <w:szCs w:val="24"/>
        </w:rPr>
        <w:t>Грузовые станции общего пользования.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>7. Грузовые станции. Исходные данные для проектирования.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>8. Грузовой район.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 xml:space="preserve">9.Специализированные грузовые станции. 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 xml:space="preserve">10. Специализированные грузовые станции. 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 xml:space="preserve">11.Участковые станции. 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>12.Сортировочные станции..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>13. Проектирование основных парков сортировочной станции.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 xml:space="preserve">14. Пассажирские станции. 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>15. Вокзалы и привокзальные комплексы.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 xml:space="preserve">16. Пассажирские технические станции. </w:t>
      </w:r>
    </w:p>
    <w:p w:rsidR="006F162A" w:rsidRPr="005F58EC" w:rsidRDefault="006F162A" w:rsidP="005F58EC">
      <w:pPr>
        <w:pStyle w:val="NormalWeb"/>
        <w:ind w:firstLine="540"/>
        <w:jc w:val="both"/>
      </w:pPr>
      <w:r w:rsidRPr="005F58EC">
        <w:t xml:space="preserve">17. Пропускная и перерабатывающая способность станций. </w:t>
      </w:r>
    </w:p>
    <w:p w:rsidR="006F162A" w:rsidRPr="008F6CD8" w:rsidRDefault="006F162A" w:rsidP="005F58EC">
      <w:pPr>
        <w:pStyle w:val="NormalWeb"/>
        <w:ind w:firstLine="540"/>
        <w:jc w:val="both"/>
      </w:pP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>Для очной формы обучения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</w:t>
      </w:r>
      <w:r w:rsidRPr="008F6CD8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четные единицы (108</w:t>
      </w:r>
      <w:r w:rsidRPr="008F6CD8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 32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32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6F162A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 35 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9 час.</w:t>
      </w:r>
    </w:p>
    <w:p w:rsidR="006F162A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– зачет</w:t>
      </w:r>
    </w:p>
    <w:p w:rsidR="006F162A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F162A" w:rsidRPr="008F6CD8" w:rsidRDefault="006F162A" w:rsidP="00902BAE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F6CD8">
        <w:rPr>
          <w:rFonts w:ascii="Times New Roman" w:hAnsi="Times New Roman"/>
          <w:sz w:val="24"/>
          <w:szCs w:val="24"/>
        </w:rPr>
        <w:t xml:space="preserve">Для </w:t>
      </w:r>
      <w:r>
        <w:rPr>
          <w:rFonts w:ascii="Times New Roman" w:hAnsi="Times New Roman"/>
          <w:sz w:val="24"/>
          <w:szCs w:val="24"/>
        </w:rPr>
        <w:t>за</w:t>
      </w:r>
      <w:r w:rsidRPr="008F6CD8">
        <w:rPr>
          <w:rFonts w:ascii="Times New Roman" w:hAnsi="Times New Roman"/>
          <w:sz w:val="24"/>
          <w:szCs w:val="24"/>
        </w:rPr>
        <w:t>очной формы обучения</w:t>
      </w:r>
    </w:p>
    <w:p w:rsidR="006F162A" w:rsidRPr="008F6CD8" w:rsidRDefault="006F162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дисциплины – 3</w:t>
      </w:r>
      <w:r w:rsidRPr="008F6CD8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>четные единицы (108</w:t>
      </w:r>
      <w:r w:rsidRPr="008F6CD8">
        <w:rPr>
          <w:rFonts w:ascii="Times New Roman" w:hAnsi="Times New Roman"/>
          <w:sz w:val="24"/>
          <w:szCs w:val="24"/>
        </w:rPr>
        <w:t xml:space="preserve"> час.), в том числе:</w:t>
      </w:r>
    </w:p>
    <w:p w:rsidR="006F162A" w:rsidRPr="008F6CD8" w:rsidRDefault="006F162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 – 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6F162A" w:rsidRPr="008F6CD8" w:rsidRDefault="006F162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 – 8</w:t>
      </w:r>
      <w:r w:rsidRPr="008F6CD8">
        <w:rPr>
          <w:rFonts w:ascii="Times New Roman" w:hAnsi="Times New Roman"/>
          <w:sz w:val="24"/>
          <w:szCs w:val="24"/>
        </w:rPr>
        <w:t xml:space="preserve"> час.</w:t>
      </w:r>
    </w:p>
    <w:p w:rsidR="006F162A" w:rsidRDefault="006F162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 88 </w:t>
      </w:r>
      <w:r w:rsidRPr="008F6CD8">
        <w:rPr>
          <w:rFonts w:ascii="Times New Roman" w:hAnsi="Times New Roman"/>
          <w:sz w:val="24"/>
          <w:szCs w:val="24"/>
        </w:rPr>
        <w:t>час.</w:t>
      </w:r>
    </w:p>
    <w:p w:rsidR="006F162A" w:rsidRPr="008F6CD8" w:rsidRDefault="006F162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– 4 ч</w:t>
      </w:r>
    </w:p>
    <w:p w:rsidR="006F162A" w:rsidRPr="008F6CD8" w:rsidRDefault="006F162A" w:rsidP="00902BAE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контроля знаний - зачет</w:t>
      </w:r>
    </w:p>
    <w:p w:rsidR="006F162A" w:rsidRPr="008F6CD8" w:rsidRDefault="006F162A" w:rsidP="008F6CD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6F162A" w:rsidRPr="008F6CD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10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585"/>
    <w:rsid w:val="00003F59"/>
    <w:rsid w:val="00022D23"/>
    <w:rsid w:val="00083DC6"/>
    <w:rsid w:val="000A74A1"/>
    <w:rsid w:val="001226B8"/>
    <w:rsid w:val="00134595"/>
    <w:rsid w:val="00142E74"/>
    <w:rsid w:val="00144C5C"/>
    <w:rsid w:val="00152A7C"/>
    <w:rsid w:val="00160B9D"/>
    <w:rsid w:val="0016345C"/>
    <w:rsid w:val="001A766D"/>
    <w:rsid w:val="001C4FD2"/>
    <w:rsid w:val="00201AA7"/>
    <w:rsid w:val="0027445D"/>
    <w:rsid w:val="002B4D24"/>
    <w:rsid w:val="002B7964"/>
    <w:rsid w:val="003315DE"/>
    <w:rsid w:val="00403277"/>
    <w:rsid w:val="00414444"/>
    <w:rsid w:val="00416BC7"/>
    <w:rsid w:val="004B1881"/>
    <w:rsid w:val="004E0362"/>
    <w:rsid w:val="004F69CB"/>
    <w:rsid w:val="005230F7"/>
    <w:rsid w:val="005456C3"/>
    <w:rsid w:val="005456DD"/>
    <w:rsid w:val="005B31B2"/>
    <w:rsid w:val="005F58EC"/>
    <w:rsid w:val="006076CE"/>
    <w:rsid w:val="00616029"/>
    <w:rsid w:val="00632136"/>
    <w:rsid w:val="006553C1"/>
    <w:rsid w:val="00685E82"/>
    <w:rsid w:val="006F162A"/>
    <w:rsid w:val="00746947"/>
    <w:rsid w:val="007910B5"/>
    <w:rsid w:val="007A4EE7"/>
    <w:rsid w:val="007E3C95"/>
    <w:rsid w:val="0082272A"/>
    <w:rsid w:val="008675D9"/>
    <w:rsid w:val="008D40E1"/>
    <w:rsid w:val="008D5221"/>
    <w:rsid w:val="008F6CD8"/>
    <w:rsid w:val="00902BAE"/>
    <w:rsid w:val="009B5A8E"/>
    <w:rsid w:val="009D1284"/>
    <w:rsid w:val="00A60C9C"/>
    <w:rsid w:val="00A738EF"/>
    <w:rsid w:val="00AC447E"/>
    <w:rsid w:val="00B96C4D"/>
    <w:rsid w:val="00BB5C82"/>
    <w:rsid w:val="00BD1341"/>
    <w:rsid w:val="00C151FE"/>
    <w:rsid w:val="00CA35C1"/>
    <w:rsid w:val="00CF334C"/>
    <w:rsid w:val="00D06585"/>
    <w:rsid w:val="00D22460"/>
    <w:rsid w:val="00D5166C"/>
    <w:rsid w:val="00D55C7A"/>
    <w:rsid w:val="00DB7E2D"/>
    <w:rsid w:val="00E62A7B"/>
    <w:rsid w:val="00E9310C"/>
    <w:rsid w:val="00EB3518"/>
    <w:rsid w:val="00EB3E0C"/>
    <w:rsid w:val="00ED5E5C"/>
    <w:rsid w:val="00F812C4"/>
    <w:rsid w:val="00F856EF"/>
    <w:rsid w:val="00F8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66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99"/>
    <w:qFormat/>
    <w:rsid w:val="007E3C95"/>
    <w:rPr>
      <w:rFonts w:cs="Times New Roman"/>
      <w:i/>
      <w:iCs/>
      <w:color w:val="808080"/>
    </w:rPr>
  </w:style>
  <w:style w:type="paragraph" w:styleId="BodyTextIndent">
    <w:name w:val="Body Text Indent"/>
    <w:basedOn w:val="Normal"/>
    <w:link w:val="BodyTextIndentChar1"/>
    <w:uiPriority w:val="99"/>
    <w:rsid w:val="008F6CD8"/>
    <w:pPr>
      <w:spacing w:after="0" w:line="240" w:lineRule="auto"/>
      <w:ind w:left="360" w:hanging="360"/>
    </w:pPr>
    <w:rPr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F69CB"/>
    <w:rPr>
      <w:rFonts w:cs="Times New Roman"/>
    </w:rPr>
  </w:style>
  <w:style w:type="character" w:customStyle="1" w:styleId="BodyTextIndentChar1">
    <w:name w:val="Body Text Indent Char1"/>
    <w:link w:val="BodyTextIndent"/>
    <w:uiPriority w:val="99"/>
    <w:locked/>
    <w:rsid w:val="008F6CD8"/>
    <w:rPr>
      <w:rFonts w:eastAsia="Times New Roman"/>
      <w:sz w:val="24"/>
      <w:lang w:val="ru-RU" w:eastAsia="ru-RU"/>
    </w:rPr>
  </w:style>
  <w:style w:type="paragraph" w:styleId="NormalWeb">
    <w:name w:val="Normal (Web)"/>
    <w:basedOn w:val="Normal"/>
    <w:uiPriority w:val="99"/>
    <w:rsid w:val="008F6CD8"/>
    <w:pPr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575</Words>
  <Characters>3284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Юля</dc:creator>
  <cp:keywords/>
  <dc:description/>
  <cp:lastModifiedBy>Кафедра: "ЖДСУ"</cp:lastModifiedBy>
  <cp:revision>8</cp:revision>
  <cp:lastPrinted>2018-05-16T10:38:00Z</cp:lastPrinted>
  <dcterms:created xsi:type="dcterms:W3CDTF">2017-10-17T13:24:00Z</dcterms:created>
  <dcterms:modified xsi:type="dcterms:W3CDTF">2018-05-16T10:43:00Z</dcterms:modified>
</cp:coreProperties>
</file>