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6" w:rsidRDefault="0038761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93D13">
        <w:rPr>
          <w:sz w:val="28"/>
          <w:szCs w:val="28"/>
          <w:u w:val="single"/>
        </w:rPr>
        <w:t>Математика и моделирование</w:t>
      </w:r>
      <w:r w:rsidRPr="008E203C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caps/>
          <w:sz w:val="28"/>
          <w:szCs w:val="28"/>
        </w:rPr>
        <w:t>МАТЕМАТИческий практикум</w:t>
      </w:r>
      <w:r w:rsidRPr="00D2714B">
        <w:rPr>
          <w:sz w:val="28"/>
          <w:szCs w:val="28"/>
        </w:rPr>
        <w:t xml:space="preserve">»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D2714B">
        <w:rPr>
          <w:sz w:val="28"/>
          <w:szCs w:val="28"/>
        </w:rPr>
        <w:t>)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A66A4B">
        <w:rPr>
          <w:sz w:val="28"/>
          <w:szCs w:val="28"/>
        </w:rPr>
        <w:t>направления</w:t>
      </w: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6A4B">
        <w:rPr>
          <w:sz w:val="28"/>
          <w:szCs w:val="28"/>
        </w:rPr>
        <w:t>38.03.02 «Менеджмент»</w:t>
      </w:r>
      <w:r w:rsidRPr="00A66A4B">
        <w:rPr>
          <w:sz w:val="28"/>
          <w:szCs w:val="28"/>
        </w:rPr>
        <w:cr/>
        <w:t>по профил</w:t>
      </w:r>
      <w:r>
        <w:rPr>
          <w:sz w:val="28"/>
          <w:szCs w:val="28"/>
        </w:rPr>
        <w:t xml:space="preserve">ю </w:t>
      </w:r>
    </w:p>
    <w:p w:rsidR="00247F01" w:rsidRPr="00152A7C" w:rsidRDefault="00247F01" w:rsidP="00247F01">
      <w:pPr>
        <w:spacing w:line="240" w:lineRule="auto"/>
        <w:contextualSpacing/>
        <w:rPr>
          <w:sz w:val="24"/>
          <w:szCs w:val="24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0E01">
        <w:rPr>
          <w:sz w:val="28"/>
          <w:szCs w:val="28"/>
        </w:rPr>
        <w:t>«</w:t>
      </w:r>
      <w:r w:rsidR="00070C71">
        <w:rPr>
          <w:sz w:val="28"/>
          <w:szCs w:val="28"/>
        </w:rPr>
        <w:t>Логистика</w:t>
      </w:r>
      <w:r w:rsidRPr="00A66A4B">
        <w:rPr>
          <w:sz w:val="28"/>
          <w:szCs w:val="28"/>
        </w:rPr>
        <w:t xml:space="preserve">», </w:t>
      </w:r>
    </w:p>
    <w:p w:rsidR="00247F01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14429">
        <w:rPr>
          <w:sz w:val="28"/>
          <w:szCs w:val="28"/>
        </w:rPr>
        <w:t>, заочная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3152D">
        <w:rPr>
          <w:sz w:val="28"/>
          <w:szCs w:val="28"/>
        </w:rPr>
        <w:t>18</w:t>
      </w:r>
    </w:p>
    <w:p w:rsidR="00070C71" w:rsidRDefault="00070C7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0C71" w:rsidRDefault="00623646" w:rsidP="00247F01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FF7D3E4" wp14:editId="31888562">
            <wp:simplePos x="0" y="0"/>
            <wp:positionH relativeFrom="column">
              <wp:posOffset>-474494</wp:posOffset>
            </wp:positionH>
            <wp:positionV relativeFrom="paragraph">
              <wp:posOffset>-148499</wp:posOffset>
            </wp:positionV>
            <wp:extent cx="6828311" cy="9382109"/>
            <wp:effectExtent l="0" t="0" r="0" b="0"/>
            <wp:wrapNone/>
            <wp:docPr id="1" name="Рисунок 1" descr="C:\Users\PRINT\Downloads\др каф\2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24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63" cy="93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71" w:rsidRDefault="00070C71" w:rsidP="00070C7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070C71" w:rsidRDefault="00070C71" w:rsidP="00070C71">
      <w:pPr>
        <w:tabs>
          <w:tab w:val="left" w:pos="851"/>
        </w:tabs>
        <w:jc w:val="center"/>
        <w:rPr>
          <w:sz w:val="28"/>
          <w:szCs w:val="28"/>
        </w:rPr>
      </w:pPr>
    </w:p>
    <w:p w:rsidR="00070C71" w:rsidRPr="0043152D" w:rsidRDefault="00070C71" w:rsidP="00070C71">
      <w:pPr>
        <w:tabs>
          <w:tab w:val="left" w:pos="851"/>
        </w:tabs>
        <w:rPr>
          <w:sz w:val="28"/>
          <w:szCs w:val="28"/>
        </w:rPr>
      </w:pPr>
      <w:r w:rsidRPr="0043152D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3152D">
        <w:rPr>
          <w:noProof/>
          <w:sz w:val="28"/>
          <w:szCs w:val="28"/>
        </w:rPr>
        <w:t>«</w:t>
      </w:r>
      <w:r w:rsidR="0043152D" w:rsidRPr="0043152D">
        <w:rPr>
          <w:sz w:val="28"/>
          <w:szCs w:val="28"/>
        </w:rPr>
        <w:t>Математика и моделирование</w:t>
      </w:r>
      <w:r w:rsidRPr="0043152D">
        <w:rPr>
          <w:noProof/>
          <w:sz w:val="28"/>
          <w:szCs w:val="28"/>
        </w:rPr>
        <w:t>»</w:t>
      </w:r>
    </w:p>
    <w:p w:rsidR="00070C71" w:rsidRDefault="0043152D" w:rsidP="00070C7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9 от « 13</w:t>
      </w:r>
      <w:r w:rsidR="00070C71">
        <w:rPr>
          <w:sz w:val="28"/>
          <w:szCs w:val="28"/>
        </w:rPr>
        <w:t xml:space="preserve"> » а</w:t>
      </w:r>
      <w:r>
        <w:rPr>
          <w:sz w:val="28"/>
          <w:szCs w:val="28"/>
        </w:rPr>
        <w:t>преля 2018</w:t>
      </w:r>
      <w:r w:rsidR="00070C71">
        <w:rPr>
          <w:sz w:val="28"/>
          <w:szCs w:val="28"/>
        </w:rPr>
        <w:t xml:space="preserve"> г. </w:t>
      </w: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70C71" w:rsidTr="002C0BEA">
        <w:tc>
          <w:tcPr>
            <w:tcW w:w="5070" w:type="dxa"/>
          </w:tcPr>
          <w:p w:rsidR="00070C71" w:rsidRPr="0043152D" w:rsidRDefault="0043152D" w:rsidP="0043152D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070C71" w:rsidRPr="0043152D">
              <w:rPr>
                <w:sz w:val="28"/>
                <w:szCs w:val="28"/>
              </w:rPr>
              <w:t xml:space="preserve">кафедрой </w:t>
            </w:r>
            <w:r w:rsidR="00070C71" w:rsidRPr="0043152D">
              <w:rPr>
                <w:noProof/>
                <w:sz w:val="28"/>
                <w:szCs w:val="28"/>
              </w:rPr>
              <w:t>«</w:t>
            </w:r>
            <w:r w:rsidRPr="0043152D">
              <w:rPr>
                <w:sz w:val="28"/>
                <w:szCs w:val="28"/>
              </w:rPr>
              <w:t>Математика и моделирование</w:t>
            </w:r>
            <w:r w:rsidR="00070C71" w:rsidRPr="0043152D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</w:p>
        </w:tc>
      </w:tr>
      <w:tr w:rsidR="00070C71" w:rsidTr="002C0BEA">
        <w:tc>
          <w:tcPr>
            <w:tcW w:w="5070" w:type="dxa"/>
            <w:hideMark/>
          </w:tcPr>
          <w:p w:rsidR="00070C71" w:rsidRDefault="0043152D" w:rsidP="0043152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13 »апреля 2018</w:t>
            </w:r>
            <w:r w:rsidR="00070C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070C71" w:rsidTr="002C0BEA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rPr>
          <w:trHeight w:val="209"/>
        </w:trPr>
        <w:tc>
          <w:tcPr>
            <w:tcW w:w="482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43152D">
        <w:tc>
          <w:tcPr>
            <w:tcW w:w="4820" w:type="dxa"/>
          </w:tcPr>
          <w:p w:rsidR="00070C71" w:rsidRPr="00C11EB4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4136DE" w:rsidP="004136D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070C71" w:rsidTr="002C0BEA">
        <w:tc>
          <w:tcPr>
            <w:tcW w:w="4820" w:type="dxa"/>
            <w:hideMark/>
          </w:tcPr>
          <w:p w:rsidR="00070C71" w:rsidRDefault="00070C71" w:rsidP="0043152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3152D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 w:rsidR="0043152D">
              <w:rPr>
                <w:sz w:val="28"/>
                <w:szCs w:val="28"/>
                <w:u w:val="single"/>
              </w:rPr>
              <w:t xml:space="preserve">                  </w:t>
            </w:r>
            <w:r w:rsidR="0043152D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c>
          <w:tcPr>
            <w:tcW w:w="482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43152D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70C71" w:rsidTr="002C0BEA">
        <w:tc>
          <w:tcPr>
            <w:tcW w:w="4820" w:type="dxa"/>
            <w:hideMark/>
          </w:tcPr>
          <w:p w:rsidR="00070C71" w:rsidRDefault="0043152D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0C71" w:rsidRDefault="00070C71" w:rsidP="00070C71"/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484CFE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закрепление</w:t>
      </w:r>
      <w:r w:rsidR="00ED41C1">
        <w:rPr>
          <w:sz w:val="28"/>
          <w:szCs w:val="28"/>
        </w:rPr>
        <w:t>элементарных</w:t>
      </w:r>
      <w:proofErr w:type="spellEnd"/>
      <w:r w:rsidR="00ED41C1">
        <w:rPr>
          <w:sz w:val="28"/>
          <w:szCs w:val="28"/>
        </w:rPr>
        <w:t xml:space="preserve"> математических понятий</w:t>
      </w:r>
      <w:r>
        <w:rPr>
          <w:sz w:val="28"/>
          <w:szCs w:val="28"/>
        </w:rPr>
        <w:t>;</w:t>
      </w:r>
    </w:p>
    <w:p w:rsidR="00117ABA" w:rsidRPr="001412DF" w:rsidRDefault="00ED41C1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:rsidR="00117ABA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</w:t>
      </w:r>
      <w:proofErr w:type="spellStart"/>
      <w:r>
        <w:rPr>
          <w:bCs/>
          <w:sz w:val="28"/>
          <w:szCs w:val="28"/>
        </w:rPr>
        <w:t>математически</w:t>
      </w:r>
      <w:r w:rsidR="00083FBA">
        <w:rPr>
          <w:bCs/>
          <w:sz w:val="28"/>
          <w:szCs w:val="28"/>
        </w:rPr>
        <w:t>есоотношения</w:t>
      </w:r>
      <w:proofErr w:type="spellEnd"/>
      <w:r w:rsidR="00083FBA">
        <w:rPr>
          <w:bCs/>
          <w:sz w:val="28"/>
          <w:szCs w:val="28"/>
        </w:rPr>
        <w:t xml:space="preserve">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083FBA" w:rsidRDefault="00083F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117ABA" w:rsidRPr="00083F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117ABA" w:rsidRPr="00117ABA" w:rsidRDefault="0020610A" w:rsidP="00B334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самоорганизации и самообразованию</w:t>
      </w:r>
      <w:r w:rsidR="00117ABA" w:rsidRPr="00117ABA">
        <w:rPr>
          <w:sz w:val="28"/>
          <w:szCs w:val="28"/>
        </w:rPr>
        <w:t xml:space="preserve"> (ОК-6);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приведена в п. 2.1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приведены в п. 2.2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A855E2" w:rsidRDefault="00A855E2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="00C35D7D">
        <w:rPr>
          <w:sz w:val="28"/>
          <w:szCs w:val="28"/>
        </w:rPr>
        <w:t xml:space="preserve"> </w:t>
      </w:r>
      <w:bookmarkStart w:id="0" w:name="_GoBack"/>
      <w:bookmarkEnd w:id="0"/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ФТД.2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6A108C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4712" w:type="pct"/>
        <w:jc w:val="center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6"/>
        <w:gridCol w:w="1895"/>
        <w:gridCol w:w="1276"/>
      </w:tblGrid>
      <w:tr w:rsidR="0043152D" w:rsidRPr="00905814" w:rsidTr="0043152D">
        <w:trPr>
          <w:trHeight w:val="326"/>
          <w:tblHeader/>
          <w:jc w:val="center"/>
        </w:trPr>
        <w:tc>
          <w:tcPr>
            <w:tcW w:w="3293" w:type="pct"/>
            <w:vMerge w:val="restar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0" w:type="pct"/>
            <w:vMerge w:val="restar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43152D"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43152D" w:rsidRPr="00905814" w:rsidTr="0043152D">
        <w:trPr>
          <w:trHeight w:val="276"/>
          <w:tblHeader/>
          <w:jc w:val="center"/>
        </w:trPr>
        <w:tc>
          <w:tcPr>
            <w:tcW w:w="3293" w:type="pct"/>
            <w:vMerge/>
            <w:tcBorders>
              <w:bottom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020" w:type="pct"/>
            <w:vMerge/>
            <w:tcBorders>
              <w:bottom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</w:t>
            </w:r>
          </w:p>
        </w:tc>
      </w:tr>
      <w:tr w:rsidR="0043152D" w:rsidRPr="00905814" w:rsidTr="0043152D">
        <w:trPr>
          <w:trHeight w:val="7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 xml:space="preserve">Контактная работа </w:t>
            </w:r>
          </w:p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(по видам учебных занятий)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</w:tr>
      <w:tr w:rsidR="0043152D" w:rsidRPr="00905814" w:rsidTr="0043152D">
        <w:trPr>
          <w:trHeight w:val="536"/>
          <w:jc w:val="center"/>
        </w:trPr>
        <w:tc>
          <w:tcPr>
            <w:tcW w:w="3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В том числе:</w:t>
            </w:r>
          </w:p>
          <w:p w:rsidR="0043152D" w:rsidRPr="0043152D" w:rsidRDefault="0043152D" w:rsidP="0043152D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лекции (Л)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</w:tr>
      <w:tr w:rsidR="0043152D" w:rsidRPr="00905814" w:rsidTr="0043152D">
        <w:trPr>
          <w:trHeight w:val="118"/>
          <w:jc w:val="center"/>
        </w:trPr>
        <w:tc>
          <w:tcPr>
            <w:tcW w:w="3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43152D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практические занятия (ПЗ)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</w:tr>
      <w:tr w:rsidR="0043152D" w:rsidRPr="00905814" w:rsidTr="0043152D">
        <w:trPr>
          <w:trHeight w:val="94"/>
          <w:jc w:val="center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2D" w:rsidRPr="0043152D" w:rsidRDefault="0043152D" w:rsidP="0043152D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</w:tr>
      <w:tr w:rsidR="0043152D" w:rsidRPr="00905814" w:rsidTr="0043152D">
        <w:trPr>
          <w:trHeight w:val="230"/>
          <w:jc w:val="center"/>
        </w:trPr>
        <w:tc>
          <w:tcPr>
            <w:tcW w:w="3293" w:type="pct"/>
            <w:tcBorders>
              <w:top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11</w:t>
            </w:r>
          </w:p>
        </w:tc>
      </w:tr>
      <w:tr w:rsidR="0043152D" w:rsidRPr="00905814" w:rsidTr="0043152D">
        <w:trPr>
          <w:trHeight w:val="78"/>
          <w:jc w:val="center"/>
        </w:trPr>
        <w:tc>
          <w:tcPr>
            <w:tcW w:w="3293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Контроль</w:t>
            </w:r>
          </w:p>
        </w:tc>
        <w:tc>
          <w:tcPr>
            <w:tcW w:w="1020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9</w:t>
            </w:r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9</w:t>
            </w:r>
          </w:p>
        </w:tc>
      </w:tr>
      <w:tr w:rsidR="0043152D" w:rsidRPr="00905814" w:rsidTr="0043152D">
        <w:trPr>
          <w:trHeight w:val="82"/>
          <w:jc w:val="center"/>
        </w:trPr>
        <w:tc>
          <w:tcPr>
            <w:tcW w:w="3293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1020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proofErr w:type="gramStart"/>
            <w:r w:rsidRPr="0043152D">
              <w:rPr>
                <w:sz w:val="28"/>
                <w:szCs w:val="24"/>
              </w:rPr>
              <w:t>З</w:t>
            </w:r>
            <w:proofErr w:type="gramEnd"/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proofErr w:type="gramStart"/>
            <w:r w:rsidRPr="0043152D">
              <w:rPr>
                <w:sz w:val="28"/>
                <w:szCs w:val="24"/>
              </w:rPr>
              <w:t>З</w:t>
            </w:r>
            <w:proofErr w:type="gramEnd"/>
          </w:p>
        </w:tc>
      </w:tr>
      <w:tr w:rsidR="0043152D" w:rsidRPr="00905814" w:rsidTr="0043152D">
        <w:trPr>
          <w:trHeight w:val="70"/>
          <w:jc w:val="center"/>
        </w:trPr>
        <w:tc>
          <w:tcPr>
            <w:tcW w:w="3293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43152D">
              <w:rPr>
                <w:sz w:val="28"/>
                <w:szCs w:val="24"/>
              </w:rPr>
              <w:t>з.е</w:t>
            </w:r>
            <w:proofErr w:type="spellEnd"/>
            <w:r w:rsidRPr="0043152D">
              <w:rPr>
                <w:sz w:val="28"/>
                <w:szCs w:val="24"/>
              </w:rPr>
              <w:t>.</w:t>
            </w:r>
          </w:p>
        </w:tc>
        <w:tc>
          <w:tcPr>
            <w:tcW w:w="1020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36/1</w:t>
            </w:r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36/1</w:t>
            </w:r>
          </w:p>
        </w:tc>
      </w:tr>
    </w:tbl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</w:t>
      </w:r>
      <w:proofErr w:type="gramStart"/>
      <w:r w:rsidRPr="00CB6703">
        <w:rPr>
          <w:rFonts w:eastAsia="Calibri"/>
          <w:snapToGrid/>
          <w:sz w:val="28"/>
          <w:szCs w:val="28"/>
        </w:rPr>
        <w:t>–з</w:t>
      </w:r>
      <w:proofErr w:type="gramEnd"/>
      <w:r w:rsidRPr="00CB6703">
        <w:rPr>
          <w:rFonts w:eastAsia="Calibri"/>
          <w:snapToGrid/>
          <w:sz w:val="28"/>
          <w:szCs w:val="28"/>
        </w:rPr>
        <w:t>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4429" w:rsidRPr="00CB6703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614429" w:rsidRPr="00D2714B" w:rsidTr="001707A7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614429" w:rsidRPr="00D2714B" w:rsidRDefault="00927FD5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14429" w:rsidRPr="00D2714B" w:rsidTr="001707A7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4429" w:rsidRPr="00D2714B" w:rsidTr="001707A7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14429" w:rsidRPr="00D2714B" w:rsidRDefault="00614429" w:rsidP="001707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4429" w:rsidRPr="00D2714B" w:rsidTr="001707A7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4429" w:rsidRPr="00D2714B" w:rsidTr="001707A7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614429" w:rsidRPr="00CB6703" w:rsidRDefault="00614429" w:rsidP="0061442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</w:t>
      </w:r>
      <w:proofErr w:type="gramStart"/>
      <w:r w:rsidRPr="00CB6703">
        <w:rPr>
          <w:rFonts w:eastAsia="Calibri"/>
          <w:snapToGrid/>
          <w:sz w:val="28"/>
          <w:szCs w:val="28"/>
        </w:rPr>
        <w:t>–з</w:t>
      </w:r>
      <w:proofErr w:type="gramEnd"/>
      <w:r w:rsidRPr="00CB6703">
        <w:rPr>
          <w:rFonts w:eastAsia="Calibri"/>
          <w:snapToGrid/>
          <w:sz w:val="28"/>
          <w:szCs w:val="28"/>
        </w:rPr>
        <w:t>ачет (З</w:t>
      </w:r>
      <w:r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94C97" w:rsidRDefault="00F94C9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вычисления. Преобразование алгебраических </w:t>
            </w:r>
            <w:r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3152D" w:rsidRPr="006D7537" w:rsidTr="00E83823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43152D" w:rsidRPr="006D7537" w:rsidTr="00E83823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152D" w:rsidRPr="006D7537" w:rsidTr="00E83823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43152D" w:rsidRPr="006D7537" w:rsidRDefault="0043152D" w:rsidP="00E83823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597AC4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597AC4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597AC4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14429" w:rsidRDefault="0061442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14429" w:rsidRPr="00CB6703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CB6703">
        <w:rPr>
          <w:rFonts w:eastAsia="Calibri"/>
          <w:snapToGrid/>
          <w:sz w:val="28"/>
          <w:szCs w:val="28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614429" w:rsidRPr="006D7537" w:rsidTr="001707A7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614429" w:rsidRPr="006D7537" w:rsidTr="001707A7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4429" w:rsidRPr="006D7537" w:rsidTr="001707A7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4429" w:rsidRPr="006D7537" w:rsidTr="001707A7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14429" w:rsidRPr="006D7537" w:rsidRDefault="00614429" w:rsidP="001707A7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4429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4429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14429" w:rsidRDefault="0061442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247F01">
        <w:trPr>
          <w:trHeight w:val="186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</w:tbl>
    <w:p w:rsidR="00486B77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F94C97" w:rsidRPr="00CB6703" w:rsidRDefault="00F94C9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94C97" w:rsidRDefault="00F94C9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94C97" w:rsidRDefault="00F94C97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14429" w:rsidRDefault="00614429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B65B5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Антонов, В.И. Элементарная математика для первокурсника. [Электронный ресурс]</w:t>
      </w:r>
      <w:proofErr w:type="gramStart"/>
      <w:r w:rsidRPr="003B65B5">
        <w:rPr>
          <w:bCs/>
          <w:sz w:val="28"/>
          <w:szCs w:val="28"/>
        </w:rPr>
        <w:t xml:space="preserve"> :</w:t>
      </w:r>
      <w:proofErr w:type="gramEnd"/>
      <w:r w:rsidRPr="003B65B5">
        <w:rPr>
          <w:bCs/>
          <w:sz w:val="28"/>
          <w:szCs w:val="28"/>
        </w:rPr>
        <w:t xml:space="preserve">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>. — Электрон</w:t>
      </w:r>
      <w:proofErr w:type="gramStart"/>
      <w:r w:rsidRPr="003B65B5">
        <w:rPr>
          <w:bCs/>
          <w:sz w:val="28"/>
          <w:szCs w:val="28"/>
        </w:rPr>
        <w:t>.</w:t>
      </w:r>
      <w:proofErr w:type="gramEnd"/>
      <w:r w:rsidRPr="003B65B5">
        <w:rPr>
          <w:bCs/>
          <w:sz w:val="28"/>
          <w:szCs w:val="28"/>
        </w:rPr>
        <w:t xml:space="preserve"> </w:t>
      </w:r>
      <w:proofErr w:type="gramStart"/>
      <w:r w:rsidRPr="003B65B5">
        <w:rPr>
          <w:bCs/>
          <w:sz w:val="28"/>
          <w:szCs w:val="28"/>
        </w:rPr>
        <w:t>д</w:t>
      </w:r>
      <w:proofErr w:type="gramEnd"/>
      <w:r w:rsidRPr="003B65B5">
        <w:rPr>
          <w:bCs/>
          <w:sz w:val="28"/>
          <w:szCs w:val="28"/>
        </w:rPr>
        <w:t>ан. — СПб</w:t>
      </w:r>
      <w:proofErr w:type="gramStart"/>
      <w:r w:rsidRPr="003B65B5">
        <w:rPr>
          <w:bCs/>
          <w:sz w:val="28"/>
          <w:szCs w:val="28"/>
        </w:rPr>
        <w:t xml:space="preserve">. : </w:t>
      </w:r>
      <w:proofErr w:type="gramEnd"/>
      <w:r w:rsidRPr="003B65B5">
        <w:rPr>
          <w:bCs/>
          <w:sz w:val="28"/>
          <w:szCs w:val="28"/>
        </w:rPr>
        <w:t xml:space="preserve">Лань, 2013. — 112 с. — Режим доступа: </w:t>
      </w:r>
      <w:hyperlink r:id="rId10" w:history="1">
        <w:r w:rsidRPr="007613AD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486B77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Pr="003B65B5">
        <w:rPr>
          <w:bCs/>
          <w:sz w:val="28"/>
          <w:szCs w:val="28"/>
        </w:rPr>
        <w:t xml:space="preserve"> :</w:t>
      </w:r>
      <w:proofErr w:type="gramEnd"/>
      <w:r w:rsidRPr="003B65B5">
        <w:rPr>
          <w:bCs/>
          <w:sz w:val="28"/>
          <w:szCs w:val="28"/>
        </w:rPr>
        <w:t xml:space="preserve"> учебное пособие / П. В. Герасименко, М. М. Луценко. - СПб</w:t>
      </w:r>
      <w:proofErr w:type="gramStart"/>
      <w:r w:rsidRPr="003B65B5">
        <w:rPr>
          <w:bCs/>
          <w:sz w:val="28"/>
          <w:szCs w:val="28"/>
        </w:rPr>
        <w:t xml:space="preserve">. : </w:t>
      </w:r>
      <w:proofErr w:type="gramEnd"/>
      <w:r w:rsidRPr="003B65B5">
        <w:rPr>
          <w:bCs/>
          <w:sz w:val="28"/>
          <w:szCs w:val="28"/>
        </w:rPr>
        <w:t>ПГУПС, 2009. - 78 с</w:t>
      </w:r>
      <w:r w:rsidR="00486B77" w:rsidRPr="00486B77">
        <w:rPr>
          <w:bCs/>
          <w:sz w:val="28"/>
          <w:szCs w:val="28"/>
        </w:rPr>
        <w:t>.</w:t>
      </w:r>
    </w:p>
    <w:p w:rsidR="00486B77" w:rsidRDefault="00486B77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31A2" w:rsidRDefault="00A231A2" w:rsidP="00B334E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231A2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/ В.И. Антонов, Ф.И. </w:t>
      </w:r>
      <w:proofErr w:type="spellStart"/>
      <w:r w:rsidRPr="00A231A2">
        <w:rPr>
          <w:bCs/>
          <w:sz w:val="28"/>
          <w:szCs w:val="28"/>
        </w:rPr>
        <w:t>Копелевич</w:t>
      </w:r>
      <w:proofErr w:type="spellEnd"/>
      <w:r w:rsidRPr="00A231A2">
        <w:rPr>
          <w:bCs/>
          <w:sz w:val="28"/>
          <w:szCs w:val="28"/>
        </w:rPr>
        <w:t>. — Электрон</w:t>
      </w:r>
      <w:proofErr w:type="gramStart"/>
      <w:r w:rsidRPr="00A231A2">
        <w:rPr>
          <w:bCs/>
          <w:sz w:val="28"/>
          <w:szCs w:val="28"/>
        </w:rPr>
        <w:t>.</w:t>
      </w:r>
      <w:proofErr w:type="gramEnd"/>
      <w:r w:rsidRPr="00A231A2">
        <w:rPr>
          <w:bCs/>
          <w:sz w:val="28"/>
          <w:szCs w:val="28"/>
        </w:rPr>
        <w:t xml:space="preserve"> </w:t>
      </w:r>
      <w:proofErr w:type="gramStart"/>
      <w:r w:rsidRPr="00A231A2">
        <w:rPr>
          <w:bCs/>
          <w:sz w:val="28"/>
          <w:szCs w:val="28"/>
        </w:rPr>
        <w:t>д</w:t>
      </w:r>
      <w:proofErr w:type="gramEnd"/>
      <w:r w:rsidRPr="00A231A2">
        <w:rPr>
          <w:bCs/>
          <w:sz w:val="28"/>
          <w:szCs w:val="28"/>
        </w:rPr>
        <w:t>ан. — СПб</w:t>
      </w:r>
      <w:proofErr w:type="gramStart"/>
      <w:r w:rsidRPr="00A231A2">
        <w:rPr>
          <w:bCs/>
          <w:sz w:val="28"/>
          <w:szCs w:val="28"/>
        </w:rPr>
        <w:t xml:space="preserve">. : </w:t>
      </w:r>
      <w:proofErr w:type="gramEnd"/>
      <w:r w:rsidRPr="00A231A2">
        <w:rPr>
          <w:bCs/>
          <w:sz w:val="28"/>
          <w:szCs w:val="28"/>
        </w:rPr>
        <w:t xml:space="preserve">Лань, 2013. — 112 с. — Режим доступа: </w:t>
      </w:r>
      <w:hyperlink r:id="rId11" w:history="1">
        <w:r w:rsidRPr="002D4539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3B65B5" w:rsidRPr="00A95A39" w:rsidRDefault="003B65B5" w:rsidP="00247F01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B65B5" w:rsidRDefault="003B65B5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B65B5" w:rsidRDefault="003B65B5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14429" w:rsidRDefault="00614429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3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3152D" w:rsidRPr="006845C4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5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6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3152D" w:rsidRPr="00545B73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7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94C97" w:rsidRDefault="00F94C97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247F01" w:rsidRPr="00F1795E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152D" w:rsidRPr="00433E57" w:rsidRDefault="0043152D" w:rsidP="0043152D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152D" w:rsidRPr="00433E57" w:rsidRDefault="0043152D" w:rsidP="0043152D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8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3152D" w:rsidRPr="00605107" w:rsidRDefault="0043152D" w:rsidP="0043152D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3152D" w:rsidRPr="00605107" w:rsidRDefault="0043152D" w:rsidP="0043152D">
      <w:pPr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247F01" w:rsidRDefault="00247F01" w:rsidP="00247F0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47F01" w:rsidRPr="00D2714B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spacing w:line="240" w:lineRule="auto"/>
        <w:ind w:firstLine="851"/>
        <w:rPr>
          <w:bCs/>
          <w:sz w:val="28"/>
        </w:rPr>
      </w:pPr>
      <w:r w:rsidRPr="003E72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  <w:r w:rsidR="0043152D">
        <w:rPr>
          <w:bCs/>
          <w:sz w:val="28"/>
        </w:rPr>
        <w:t xml:space="preserve"> </w:t>
      </w:r>
      <w:r w:rsidRPr="003E72BC">
        <w:rPr>
          <w:bCs/>
          <w:sz w:val="28"/>
        </w:rPr>
        <w:t xml:space="preserve">Она содержит: 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лекционных и практических занятий (занятий семинарского типа)</w:t>
      </w:r>
      <w:proofErr w:type="gramStart"/>
      <w:r w:rsidRPr="003E72BC">
        <w:rPr>
          <w:bCs/>
          <w:sz w:val="28"/>
        </w:rPr>
        <w:t>,у</w:t>
      </w:r>
      <w:proofErr w:type="gramEnd"/>
      <w:r w:rsidRPr="003E72BC">
        <w:rPr>
          <w:bCs/>
          <w:sz w:val="28"/>
        </w:rPr>
        <w:t xml:space="preserve">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</w:t>
      </w:r>
      <w:r w:rsidRPr="003E72BC">
        <w:rPr>
          <w:bCs/>
          <w:sz w:val="28"/>
        </w:rPr>
        <w:lastRenderedPageBreak/>
        <w:t>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247F01" w:rsidRPr="003E72BC" w:rsidRDefault="00623646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14BA1D" wp14:editId="0E34B338">
            <wp:simplePos x="0" y="0"/>
            <wp:positionH relativeFrom="column">
              <wp:posOffset>-712000</wp:posOffset>
            </wp:positionH>
            <wp:positionV relativeFrom="paragraph">
              <wp:posOffset>-1624701</wp:posOffset>
            </wp:positionV>
            <wp:extent cx="6994566" cy="9610544"/>
            <wp:effectExtent l="0" t="0" r="0" b="0"/>
            <wp:wrapNone/>
            <wp:docPr id="2" name="Рисунок 2" descr="C:\Users\PRINT\Downloads\др каф\2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242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54" cy="96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F01" w:rsidRPr="003E72BC">
        <w:rPr>
          <w:bCs/>
          <w:sz w:val="28"/>
        </w:rPr>
        <w:t>помещения для проведения групповых и индивидуальных консультаций;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247F01" w:rsidRPr="00D46480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47F01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</w:t>
      </w:r>
      <w:r w:rsidR="004315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D271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Руслан. С. Кударов</w:t>
      </w:r>
    </w:p>
    <w:p w:rsidR="00247F01" w:rsidRDefault="0043152D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«13» апреля 2018</w:t>
      </w:r>
      <w:r w:rsidR="00247F01">
        <w:rPr>
          <w:sz w:val="28"/>
          <w:szCs w:val="28"/>
        </w:rPr>
        <w:t xml:space="preserve"> </w:t>
      </w:r>
      <w:r w:rsidR="00247F01" w:rsidRPr="00F179EE">
        <w:rPr>
          <w:sz w:val="28"/>
          <w:szCs w:val="28"/>
        </w:rPr>
        <w:t>г.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47F01" w:rsidRPr="00C765EE" w:rsidRDefault="00247F01" w:rsidP="00247F01">
      <w:pPr>
        <w:rPr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sectPr w:rsidR="00387616" w:rsidSect="00D3380B">
      <w:footerReference w:type="even" r:id="rId20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2E" w:rsidRDefault="00E9342E">
      <w:r>
        <w:separator/>
      </w:r>
    </w:p>
  </w:endnote>
  <w:endnote w:type="continuationSeparator" w:id="0">
    <w:p w:rsidR="00E9342E" w:rsidRDefault="00E9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A2" w:rsidRDefault="004C21A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5A2" w:rsidRDefault="00C925A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2E" w:rsidRDefault="00E9342E">
      <w:r>
        <w:separator/>
      </w:r>
    </w:p>
  </w:footnote>
  <w:footnote w:type="continuationSeparator" w:id="0">
    <w:p w:rsidR="00E9342E" w:rsidRDefault="00E9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8C6773"/>
    <w:multiLevelType w:val="hybridMultilevel"/>
    <w:tmpl w:val="CAFE2CF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6BED"/>
    <w:multiLevelType w:val="hybridMultilevel"/>
    <w:tmpl w:val="7C843DC8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0C71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04C"/>
    <w:rsid w:val="00177651"/>
    <w:rsid w:val="00177FEA"/>
    <w:rsid w:val="00180AEB"/>
    <w:rsid w:val="00182663"/>
    <w:rsid w:val="00186497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0610A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F01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616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206"/>
    <w:rsid w:val="0041349B"/>
    <w:rsid w:val="004136DE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152D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1A2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99B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4429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3646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6E10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1E7B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596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0BC0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27FD5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54E7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55E2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4E9"/>
    <w:rsid w:val="00B336B6"/>
    <w:rsid w:val="00B34DD5"/>
    <w:rsid w:val="00B3617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835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35D7D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2D6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A7E9C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66E7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42E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6B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4C97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57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e.lanbook.com/book/5701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F588-3E50-42C1-96D3-524E314F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1600</Words>
  <Characters>12266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13839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16</cp:revision>
  <cp:lastPrinted>2018-06-09T08:27:00Z</cp:lastPrinted>
  <dcterms:created xsi:type="dcterms:W3CDTF">2017-12-19T08:28:00Z</dcterms:created>
  <dcterms:modified xsi:type="dcterms:W3CDTF">2018-06-25T07:52:00Z</dcterms:modified>
</cp:coreProperties>
</file>