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C01C7" w:rsidRPr="00D2714B" w:rsidRDefault="008C01C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АНАЛИЗ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Б1.Б.</w:t>
      </w:r>
      <w:r w:rsidR="000957F9">
        <w:rPr>
          <w:sz w:val="28"/>
          <w:szCs w:val="28"/>
        </w:rPr>
        <w:t>17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38.03.01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F11431">
        <w:rPr>
          <w:sz w:val="28"/>
          <w:szCs w:val="28"/>
        </w:rPr>
        <w:t xml:space="preserve">» </w:t>
      </w:r>
    </w:p>
    <w:p w:rsidR="007065FC" w:rsidRPr="00F86296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37381B">
        <w:rPr>
          <w:sz w:val="28"/>
          <w:szCs w:val="28"/>
        </w:rPr>
        <w:t>ю</w:t>
      </w:r>
    </w:p>
    <w:p w:rsidR="004D715C" w:rsidRDefault="004D715C" w:rsidP="004D715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(строительство)»</w:t>
      </w:r>
    </w:p>
    <w:p w:rsidR="004D715C" w:rsidRDefault="004D715C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1016D7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1C7" w:rsidRDefault="008C01C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37381B">
        <w:rPr>
          <w:sz w:val="28"/>
          <w:szCs w:val="28"/>
        </w:rPr>
        <w:t>8</w:t>
      </w:r>
    </w:p>
    <w:p w:rsidR="00DE54B7" w:rsidRDefault="00DE54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54B7" w:rsidRDefault="00277C6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6035040</wp:posOffset>
            </wp:positionH>
            <wp:positionV relativeFrom="paragraph">
              <wp:posOffset>101600</wp:posOffset>
            </wp:positionV>
            <wp:extent cx="3248025" cy="4679950"/>
            <wp:effectExtent l="0" t="0" r="9525" b="6350"/>
            <wp:wrapNone/>
            <wp:docPr id="2" name="Рисунок 2" descr="IMG_2016041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414_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7381B" w:rsidRPr="00D2714B" w:rsidRDefault="005B1CF1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-724201</wp:posOffset>
            </wp:positionH>
            <wp:positionV relativeFrom="paragraph">
              <wp:posOffset>-332606</wp:posOffset>
            </wp:positionV>
            <wp:extent cx="6766761" cy="9553074"/>
            <wp:effectExtent l="19050" t="0" r="0" b="0"/>
            <wp:wrapNone/>
            <wp:docPr id="5" name="Рисунок 1" descr="F:\ОПОП\ОПОП. 2018\для других профилей\+Б1.Б.17 Бухгалтерский учет и анализ (эк-ка строительства).Сучалкин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\ОПОП. 2018\для других профилей\+Б1.Б.17 Бухгалтерский учет и анализ (эк-ка строительства).Сучалкина\рп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761" cy="955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81B" w:rsidRPr="00D2714B">
        <w:rPr>
          <w:sz w:val="28"/>
          <w:szCs w:val="28"/>
        </w:rPr>
        <w:t xml:space="preserve">ЛИСТ СОГЛАСОВАНИЙ 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7381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621159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аведующ</w:t>
            </w:r>
            <w:r w:rsidR="00621159">
              <w:rPr>
                <w:sz w:val="28"/>
                <w:szCs w:val="28"/>
              </w:rPr>
              <w:t>его</w:t>
            </w:r>
            <w:r>
              <w:rPr>
                <w:sz w:val="28"/>
                <w:szCs w:val="28"/>
              </w:rPr>
              <w:t xml:space="preserve"> кафедрой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7381B" w:rsidRPr="00D2714B" w:rsidRDefault="0037381B" w:rsidP="0037381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7381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9164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916430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>»</w:t>
            </w:r>
            <w:r w:rsidR="00916430">
              <w:rPr>
                <w:sz w:val="28"/>
                <w:szCs w:val="28"/>
              </w:rPr>
              <w:t xml:space="preserve"> ________</w:t>
            </w:r>
            <w:r w:rsidRPr="004F72CD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7381B" w:rsidRPr="00D2714B" w:rsidTr="00B74114">
        <w:tc>
          <w:tcPr>
            <w:tcW w:w="507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7381B" w:rsidRPr="00D2714B" w:rsidRDefault="00621159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С.Г.Опарин</w:t>
            </w:r>
          </w:p>
        </w:tc>
      </w:tr>
      <w:tr w:rsidR="0037381B" w:rsidRPr="00D2714B" w:rsidTr="00B74114">
        <w:tc>
          <w:tcPr>
            <w:tcW w:w="5070" w:type="dxa"/>
          </w:tcPr>
          <w:p w:rsidR="0037381B" w:rsidRPr="004F72CD" w:rsidRDefault="0037381B" w:rsidP="006211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 w:rsidR="00621159"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 w:rsidR="00621159"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>2018 г.</w:t>
            </w:r>
          </w:p>
        </w:tc>
        <w:tc>
          <w:tcPr>
            <w:tcW w:w="1701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7381B" w:rsidRPr="00D2714B" w:rsidRDefault="0037381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7381B" w:rsidRDefault="0037381B" w:rsidP="0037381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7381B" w:rsidRDefault="0037381B" w:rsidP="0037381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756B37" w:rsidRDefault="00756B37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1159" w:rsidRDefault="0062115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277C6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6132830</wp:posOffset>
            </wp:positionH>
            <wp:positionV relativeFrom="paragraph">
              <wp:posOffset>123825</wp:posOffset>
            </wp:positionV>
            <wp:extent cx="3112135" cy="4327525"/>
            <wp:effectExtent l="0" t="0" r="0" b="0"/>
            <wp:wrapNone/>
            <wp:docPr id="3" name="Рисунок 3" descr="IMG_20160414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414_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32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15D9E" w:rsidRDefault="00715D9E" w:rsidP="00516188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>
        <w:rPr>
          <w:szCs w:val="28"/>
        </w:rPr>
        <w:t>12</w:t>
      </w:r>
      <w:r w:rsidRPr="00D2714B">
        <w:rPr>
          <w:szCs w:val="28"/>
        </w:rPr>
        <w:t>»</w:t>
      </w:r>
      <w:r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>
        <w:rPr>
          <w:rFonts w:cs="Times New Roman"/>
          <w:szCs w:val="28"/>
        </w:rPr>
        <w:t>38</w:t>
      </w:r>
      <w:r w:rsidRPr="00CA2765">
        <w:rPr>
          <w:rFonts w:cs="Times New Roman"/>
          <w:szCs w:val="28"/>
        </w:rPr>
        <w:t>.0</w:t>
      </w:r>
      <w:r>
        <w:rPr>
          <w:rFonts w:cs="Times New Roman"/>
          <w:szCs w:val="28"/>
        </w:rPr>
        <w:t>3</w:t>
      </w:r>
      <w:r w:rsidRPr="00CA2765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01 </w:t>
      </w:r>
      <w:r w:rsidRPr="00CA2765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Экономика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Бухгалтерский учёт и анализ</w:t>
      </w:r>
      <w:r w:rsidRPr="00CA2765">
        <w:rPr>
          <w:rFonts w:cs="Times New Roman"/>
          <w:szCs w:val="28"/>
        </w:rPr>
        <w:t>».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715D9E" w:rsidRDefault="00715D9E" w:rsidP="00516188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715D9E" w:rsidRDefault="00715D9E" w:rsidP="00516188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A00B35" w:rsidRDefault="00A00B35" w:rsidP="00516188">
      <w:pPr>
        <w:widowControl/>
        <w:spacing w:line="240" w:lineRule="auto"/>
        <w:ind w:firstLine="709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</w:t>
      </w:r>
      <w:r w:rsidR="00EF15D7">
        <w:rPr>
          <w:sz w:val="28"/>
          <w:szCs w:val="28"/>
        </w:rPr>
        <w:t>ся: приобретение знаний, умений и</w:t>
      </w:r>
      <w:r>
        <w:rPr>
          <w:sz w:val="28"/>
          <w:szCs w:val="28"/>
        </w:rPr>
        <w:t xml:space="preserve"> навыков.</w:t>
      </w:r>
    </w:p>
    <w:p w:rsidR="00516188" w:rsidRDefault="008649D8" w:rsidP="0095427B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A5E65" w:rsidRPr="00A97F1E" w:rsidRDefault="00CA5E65" w:rsidP="00EB4003">
      <w:pPr>
        <w:numPr>
          <w:ilvl w:val="0"/>
          <w:numId w:val="4"/>
        </w:numPr>
        <w:spacing w:line="240" w:lineRule="auto"/>
        <w:ind w:left="0" w:firstLine="709"/>
        <w:rPr>
          <w:b/>
          <w:sz w:val="28"/>
          <w:szCs w:val="28"/>
        </w:rPr>
      </w:pPr>
      <w:r w:rsidRPr="00095F87">
        <w:rPr>
          <w:sz w:val="28"/>
          <w:szCs w:val="28"/>
        </w:rPr>
        <w:t>основ</w:t>
      </w:r>
      <w:r>
        <w:rPr>
          <w:sz w:val="28"/>
          <w:szCs w:val="28"/>
        </w:rPr>
        <w:t>ные понятия, категории и инструменты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структуру и содержание бухгалтерского баланса;</w:t>
      </w:r>
    </w:p>
    <w:p w:rsidR="00CA5E65" w:rsidRPr="00A97F1E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план счетов финансово-хозяйственной деятельности;</w:t>
      </w:r>
    </w:p>
    <w:p w:rsidR="00CA5E65" w:rsidRDefault="00CA5E65" w:rsidP="00EB4003">
      <w:pPr>
        <w:pStyle w:val="a6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основные требования к документированию хозяйственных операций</w:t>
      </w:r>
      <w:r>
        <w:rPr>
          <w:rFonts w:ascii="Times New Roman" w:hAnsi="Times New Roman"/>
          <w:sz w:val="28"/>
          <w:szCs w:val="28"/>
        </w:rPr>
        <w:t>;</w:t>
      </w:r>
    </w:p>
    <w:p w:rsidR="00516188" w:rsidRPr="00897580" w:rsidRDefault="00CA5E65" w:rsidP="00B74114">
      <w:pPr>
        <w:pStyle w:val="a6"/>
        <w:numPr>
          <w:ilvl w:val="0"/>
          <w:numId w:val="4"/>
        </w:numPr>
        <w:ind w:left="0" w:firstLine="851"/>
        <w:jc w:val="both"/>
        <w:rPr>
          <w:b/>
          <w:sz w:val="28"/>
          <w:szCs w:val="28"/>
        </w:rPr>
      </w:pPr>
      <w:r w:rsidRPr="00897580">
        <w:rPr>
          <w:rFonts w:ascii="Times New Roman" w:hAnsi="Times New Roman"/>
          <w:sz w:val="28"/>
          <w:szCs w:val="28"/>
        </w:rPr>
        <w:t>основы построения, расчета и анализа системы показателей, характеризующих деятельность хозяйствующих субъектов.</w:t>
      </w:r>
    </w:p>
    <w:p w:rsidR="001C42F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классифицировать имущество по составу и источникам формирования;</w:t>
      </w:r>
    </w:p>
    <w:p w:rsidR="00CA5E65" w:rsidRDefault="00CA5E65" w:rsidP="00EB4003">
      <w:pPr>
        <w:pStyle w:val="a6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группировать имущество в баланс, исходя из классификации;</w:t>
      </w:r>
    </w:p>
    <w:p w:rsidR="007278E5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6D573E">
        <w:rPr>
          <w:sz w:val="28"/>
          <w:szCs w:val="28"/>
        </w:rPr>
        <w:t>находить организационно-управленческие решения и нести за них ответственность</w:t>
      </w:r>
      <w:r>
        <w:rPr>
          <w:sz w:val="28"/>
          <w:szCs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 xml:space="preserve">   анализировать и интерпретировать финансовую, бухгалтерскую и иную          информацию, содержащуюся в отчетности предприятий различных форм собственности и использовать полученные сведения для принятия управленческих решений;</w:t>
      </w:r>
    </w:p>
    <w:p w:rsidR="007278E5" w:rsidRPr="004B6362" w:rsidRDefault="007278E5" w:rsidP="00EB4003">
      <w:pPr>
        <w:numPr>
          <w:ilvl w:val="0"/>
          <w:numId w:val="5"/>
        </w:numPr>
        <w:spacing w:line="240" w:lineRule="auto"/>
        <w:ind w:left="0" w:firstLine="709"/>
        <w:rPr>
          <w:sz w:val="28"/>
          <w:szCs w:val="28"/>
        </w:rPr>
      </w:pPr>
      <w:r w:rsidRPr="004B6362">
        <w:rPr>
          <w:sz w:val="28"/>
        </w:rPr>
        <w:t>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lastRenderedPageBreak/>
        <w:t>формировать бухгалтерские проводки по учету источников и итогам инвентаризации и финансовых обязательств;</w:t>
      </w:r>
    </w:p>
    <w:p w:rsidR="007278E5" w:rsidRPr="009522A1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</w:t>
      </w:r>
      <w:r w:rsidRPr="009522A1">
        <w:rPr>
          <w:sz w:val="28"/>
        </w:rPr>
        <w:t>;</w:t>
      </w:r>
    </w:p>
    <w:p w:rsidR="007278E5" w:rsidRDefault="007278E5" w:rsidP="00EB4003">
      <w:pPr>
        <w:widowControl/>
        <w:numPr>
          <w:ilvl w:val="0"/>
          <w:numId w:val="5"/>
        </w:numPr>
        <w:spacing w:line="240" w:lineRule="auto"/>
        <w:ind w:left="0" w:firstLine="709"/>
        <w:rPr>
          <w:sz w:val="28"/>
        </w:rPr>
      </w:pP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налоговыедекларации</w:t>
      </w:r>
      <w:r>
        <w:rPr>
          <w:sz w:val="28"/>
        </w:rPr>
        <w:t>;</w:t>
      </w:r>
    </w:p>
    <w:p w:rsidR="00516188" w:rsidRPr="00897580" w:rsidRDefault="007278E5" w:rsidP="00B74114">
      <w:pPr>
        <w:widowControl/>
        <w:numPr>
          <w:ilvl w:val="0"/>
          <w:numId w:val="5"/>
        </w:numPr>
        <w:spacing w:line="240" w:lineRule="auto"/>
        <w:ind w:left="0" w:firstLine="851"/>
        <w:rPr>
          <w:b/>
          <w:sz w:val="28"/>
          <w:szCs w:val="28"/>
        </w:rPr>
      </w:pPr>
      <w:r w:rsidRPr="00897580">
        <w:rPr>
          <w:sz w:val="28"/>
        </w:rPr>
        <w:t>организовывать и осуществлять налоговый учет и налоговое планирование организации.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навыкамисоставления бухгалтерского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определения влияния хозяйственных операций на валюту баланса;</w:t>
      </w:r>
    </w:p>
    <w:p w:rsidR="007278E5" w:rsidRPr="00A97F1E" w:rsidRDefault="007278E5" w:rsidP="00EB4003">
      <w:pPr>
        <w:pStyle w:val="a6"/>
        <w:numPr>
          <w:ilvl w:val="0"/>
          <w:numId w:val="6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7F1E">
        <w:rPr>
          <w:rFonts w:ascii="Times New Roman" w:hAnsi="Times New Roman"/>
          <w:sz w:val="28"/>
          <w:szCs w:val="28"/>
        </w:rPr>
        <w:t>навыками решения задач по учету хозяйственных процессов;</w:t>
      </w:r>
    </w:p>
    <w:p w:rsidR="008649D8" w:rsidRPr="00661CDD" w:rsidRDefault="007278E5" w:rsidP="00EB4003">
      <w:pPr>
        <w:pStyle w:val="ConsPlusNonformat"/>
        <w:widowControl/>
        <w:numPr>
          <w:ilvl w:val="0"/>
          <w:numId w:val="6"/>
        </w:numPr>
        <w:ind w:left="0" w:firstLine="851"/>
        <w:jc w:val="both"/>
        <w:rPr>
          <w:sz w:val="28"/>
          <w:szCs w:val="28"/>
        </w:rPr>
      </w:pPr>
      <w:r w:rsidRPr="00661CDD">
        <w:rPr>
          <w:rFonts w:ascii="Times New Roman" w:hAnsi="Times New Roman"/>
          <w:color w:val="000000"/>
          <w:sz w:val="28"/>
          <w:szCs w:val="28"/>
        </w:rPr>
        <w:t>современными методами сбора, обработки и анализа экономических данных.</w:t>
      </w:r>
    </w:p>
    <w:p w:rsidR="00715D9E" w:rsidRDefault="00715D9E" w:rsidP="00715D9E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715D9E" w:rsidRDefault="00715D9E" w:rsidP="00715D9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715D9E" w:rsidRPr="00AF3051" w:rsidRDefault="00715D9E" w:rsidP="00715D9E">
      <w:pPr>
        <w:widowControl/>
        <w:spacing w:line="240" w:lineRule="auto"/>
        <w:ind w:firstLine="709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а</w:t>
      </w:r>
      <w:r w:rsidRPr="00AF3051">
        <w:rPr>
          <w:bCs/>
          <w:sz w:val="28"/>
          <w:szCs w:val="28"/>
        </w:rPr>
        <w:t>налитическая</w:t>
      </w:r>
      <w:r>
        <w:rPr>
          <w:bCs/>
          <w:sz w:val="28"/>
          <w:szCs w:val="28"/>
        </w:rPr>
        <w:t>,</w:t>
      </w:r>
      <w:r w:rsidRPr="00AF3051">
        <w:rPr>
          <w:bCs/>
          <w:sz w:val="28"/>
          <w:szCs w:val="28"/>
        </w:rPr>
        <w:t xml:space="preserve"> научно-исследовательская</w:t>
      </w:r>
      <w:r>
        <w:rPr>
          <w:bCs/>
          <w:sz w:val="28"/>
          <w:szCs w:val="28"/>
        </w:rPr>
        <w:t>:</w:t>
      </w:r>
    </w:p>
    <w:p w:rsidR="00715D9E" w:rsidRDefault="00715D9E" w:rsidP="00EB4003">
      <w:pPr>
        <w:widowControl/>
        <w:numPr>
          <w:ilvl w:val="0"/>
          <w:numId w:val="2"/>
        </w:numPr>
        <w:spacing w:line="240" w:lineRule="auto"/>
        <w:ind w:left="0" w:firstLine="709"/>
        <w:rPr>
          <w:sz w:val="28"/>
        </w:rPr>
      </w:pPr>
      <w:r w:rsidRPr="009522A1">
        <w:rPr>
          <w:sz w:val="28"/>
        </w:rPr>
        <w:t>способ</w:t>
      </w:r>
      <w:r>
        <w:rPr>
          <w:sz w:val="28"/>
        </w:rPr>
        <w:t xml:space="preserve">ностьюанализировать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</w:t>
      </w:r>
      <w:r w:rsidRPr="009522A1">
        <w:rPr>
          <w:sz w:val="28"/>
        </w:rPr>
        <w:t>(ПК-</w:t>
      </w:r>
      <w:r>
        <w:rPr>
          <w:sz w:val="28"/>
        </w:rPr>
        <w:t>5</w:t>
      </w:r>
      <w:r w:rsidR="00281DE5">
        <w:rPr>
          <w:sz w:val="28"/>
        </w:rPr>
        <w:t>).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715D9E" w:rsidRDefault="00715D9E" w:rsidP="00715D9E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74114" w:rsidRDefault="00B7411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7278E5">
        <w:rPr>
          <w:sz w:val="28"/>
          <w:szCs w:val="28"/>
        </w:rPr>
        <w:t>Бухгалтерский учёт и анализ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Б1.Б.</w:t>
      </w:r>
      <w:r w:rsidR="00A13CA0">
        <w:rPr>
          <w:sz w:val="28"/>
          <w:szCs w:val="28"/>
        </w:rPr>
        <w:t>17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7278E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="003A4A47" w:rsidRPr="008E3C5A">
        <w:rPr>
          <w:sz w:val="28"/>
          <w:szCs w:val="28"/>
        </w:rPr>
        <w:t>обязательнойдисциплиной</w:t>
      </w:r>
      <w:r w:rsidR="003A4A47">
        <w:rPr>
          <w:sz w:val="28"/>
          <w:szCs w:val="28"/>
        </w:rPr>
        <w:t>.</w:t>
      </w:r>
    </w:p>
    <w:p w:rsidR="003A4A47" w:rsidRPr="008E3C5A" w:rsidRDefault="003A4A47" w:rsidP="003A4A47">
      <w:pPr>
        <w:spacing w:line="240" w:lineRule="auto"/>
        <w:ind w:firstLine="709"/>
        <w:rPr>
          <w:sz w:val="28"/>
          <w:szCs w:val="28"/>
        </w:rPr>
      </w:pPr>
    </w:p>
    <w:p w:rsidR="00B74114" w:rsidRDefault="00B7411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15D9E" w:rsidRPr="00D2714B" w:rsidRDefault="00715D9E" w:rsidP="00715D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(3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715D9E" w:rsidRDefault="00715D9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B74114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4114">
              <w:rPr>
                <w:sz w:val="28"/>
                <w:szCs w:val="28"/>
              </w:rPr>
              <w:t>2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3A4A47" w:rsidRPr="00D2714B" w:rsidRDefault="003D1FAB" w:rsidP="00B741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B74114">
              <w:rPr>
                <w:sz w:val="28"/>
                <w:szCs w:val="28"/>
              </w:rPr>
              <w:t>1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3A4A47" w:rsidRPr="00D2714B" w:rsidRDefault="00B7411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516188" w:rsidRDefault="0051618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13CA0" w:rsidRPr="00D2714B" w:rsidRDefault="00516188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516188" w:rsidRDefault="00796B6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EB400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482898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4828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3C1FD2" w:rsidRPr="00D2714B" w:rsidRDefault="003C1FD2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516188" w:rsidRPr="004636AA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</w:t>
      </w:r>
      <w:r w:rsidR="00B74114">
        <w:rPr>
          <w:i/>
          <w:sz w:val="28"/>
          <w:szCs w:val="28"/>
        </w:rPr>
        <w:t xml:space="preserve">я </w:t>
      </w:r>
      <w:r>
        <w:rPr>
          <w:i/>
          <w:sz w:val="28"/>
          <w:szCs w:val="28"/>
        </w:rPr>
        <w:t>работа</w:t>
      </w:r>
    </w:p>
    <w:p w:rsidR="00516188" w:rsidRDefault="00516188" w:rsidP="00516188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A13CA0" w:rsidRDefault="00A13CA0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96AC2" w:rsidRDefault="00096AC2" w:rsidP="00096AC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096AC2" w:rsidRDefault="00096AC2" w:rsidP="00096AC2">
      <w:pPr>
        <w:widowControl/>
        <w:spacing w:line="240" w:lineRule="auto"/>
        <w:ind w:firstLine="851"/>
        <w:rPr>
          <w:sz w:val="28"/>
          <w:szCs w:val="28"/>
        </w:rPr>
      </w:pPr>
    </w:p>
    <w:p w:rsidR="00096AC2" w:rsidRDefault="00096AC2" w:rsidP="0051618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раздела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 Общая характеристика предмета и метода бухгалтерского учета. Объекты </w:t>
            </w:r>
            <w:r>
              <w:rPr>
                <w:sz w:val="28"/>
                <w:szCs w:val="28"/>
              </w:rPr>
              <w:lastRenderedPageBreak/>
              <w:t>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Баланс как элемент метода бухгалтерского учета.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Счета </w:t>
            </w:r>
            <w:r w:rsidR="00096AC2">
              <w:rPr>
                <w:sz w:val="28"/>
                <w:szCs w:val="28"/>
              </w:rPr>
              <w:t>и принцип двойной записи как элемент метода бухгалтерского учета.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учет основных хозяйств</w:t>
            </w:r>
            <w:r w:rsidR="00516188">
              <w:rPr>
                <w:sz w:val="28"/>
                <w:szCs w:val="28"/>
              </w:rPr>
              <w:t xml:space="preserve">енных процессов.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pacing w:val="-4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Готовая продукция и её оценка.  Учет выпуска готовой продукции. Учет расходов на продажу. Учет продажи продукции.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516188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</w:t>
            </w:r>
            <w:r w:rsidR="00096AC2">
              <w:rPr>
                <w:sz w:val="28"/>
                <w:szCs w:val="28"/>
              </w:rPr>
              <w:t>и классификация доходов организации. Понятие и классификация расходов организации. Порядок формирования финансового результата. Анализ финансовых результатов.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капитала. Учет уставного капитала. Учет резервного капитала. Учет добавочного капитала.  Учет нераспределенной прибыли и непокрытого убытка. 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  <w:p w:rsidR="00096AC2" w:rsidRDefault="00096AC2">
            <w:pPr>
              <w:shd w:val="clear" w:color="auto" w:fill="FFFFFF"/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отчетности.</w:t>
            </w:r>
          </w:p>
        </w:tc>
      </w:tr>
      <w:tr w:rsidR="00096AC2" w:rsidTr="00096AC2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AC2" w:rsidRDefault="00096AC2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нормативного регулирования бухгалтерского учета и отчётности в РФ. Учетная политика организации.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>
        <w:rPr>
          <w:sz w:val="28"/>
          <w:szCs w:val="28"/>
        </w:rPr>
        <w:t>обучения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B74114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541549" w:rsidRPr="003C1FD2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541549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541549" w:rsidRPr="003C1FD2" w:rsidRDefault="00541549" w:rsidP="00541549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904338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41549" w:rsidRPr="00C94834" w:rsidRDefault="00541549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541549" w:rsidRPr="00C94834" w:rsidRDefault="00796872" w:rsidP="0054154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541549" w:rsidRPr="00193D90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541549" w:rsidRPr="00340FC9" w:rsidRDefault="00541549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bottom"/>
          </w:tcPr>
          <w:p w:rsidR="00541549" w:rsidRPr="00C94834" w:rsidRDefault="00796872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541549" w:rsidRPr="003C1FD2" w:rsidRDefault="00541549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  <w:vAlign w:val="bottom"/>
          </w:tcPr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41549" w:rsidRPr="00D2714B" w:rsidTr="00DC5DCC">
        <w:trPr>
          <w:jc w:val="center"/>
        </w:trPr>
        <w:tc>
          <w:tcPr>
            <w:tcW w:w="628" w:type="dxa"/>
          </w:tcPr>
          <w:p w:rsidR="00541549" w:rsidRPr="00D2714B" w:rsidRDefault="0054154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541549" w:rsidRPr="003C1FD2" w:rsidRDefault="00541549" w:rsidP="000C589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541549" w:rsidRDefault="00541549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541549" w:rsidRPr="00C94834" w:rsidRDefault="00904338" w:rsidP="003C1F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C1FD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3C1FD2" w:rsidRPr="00D2714B" w:rsidRDefault="003C1FD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3C1FD2" w:rsidRPr="00D2714B" w:rsidRDefault="00DC5DCC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C1FD2" w:rsidRPr="00D2714B" w:rsidRDefault="00B741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</w:tbl>
    <w:p w:rsidR="00A13CA0" w:rsidRDefault="00A13CA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C5DCC" w:rsidRPr="00D2714B" w:rsidRDefault="0051618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 xml:space="preserve">очной формы </w:t>
      </w:r>
      <w:r>
        <w:rPr>
          <w:sz w:val="28"/>
          <w:szCs w:val="28"/>
        </w:rPr>
        <w:t>обучения (</w:t>
      </w:r>
      <w:r w:rsidR="00903947">
        <w:rPr>
          <w:sz w:val="28"/>
          <w:szCs w:val="28"/>
        </w:rPr>
        <w:t>2</w:t>
      </w:r>
      <w:r>
        <w:rPr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992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F93E02">
        <w:trPr>
          <w:jc w:val="center"/>
        </w:trPr>
        <w:tc>
          <w:tcPr>
            <w:tcW w:w="628" w:type="dxa"/>
          </w:tcPr>
          <w:p w:rsidR="00904338" w:rsidRPr="00D2714B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 w:rsidR="00620F0A">
              <w:rPr>
                <w:sz w:val="28"/>
                <w:szCs w:val="28"/>
              </w:rPr>
              <w:t xml:space="preserve"> Учет процесса </w:t>
            </w:r>
            <w:r>
              <w:rPr>
                <w:sz w:val="28"/>
                <w:szCs w:val="28"/>
              </w:rPr>
              <w:t>заготовления.</w:t>
            </w:r>
          </w:p>
        </w:tc>
        <w:tc>
          <w:tcPr>
            <w:tcW w:w="992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Pr="00C94834" w:rsidRDefault="00904338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F93E0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896" w:type="dxa"/>
          </w:tcPr>
          <w:p w:rsidR="00904338" w:rsidRPr="00193D90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результатов и использования прибыли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04338" w:rsidRPr="00340FC9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</w:tcPr>
          <w:p w:rsidR="00904338" w:rsidRPr="00C94834" w:rsidRDefault="00F93E0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04338" w:rsidRPr="003C1FD2" w:rsidRDefault="00904338" w:rsidP="00620F0A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и анализ на основе учетно-отчетных данных. 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3F5462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04338" w:rsidRPr="00D2714B" w:rsidTr="008E3F0C">
        <w:trPr>
          <w:jc w:val="center"/>
        </w:trPr>
        <w:tc>
          <w:tcPr>
            <w:tcW w:w="628" w:type="dxa"/>
          </w:tcPr>
          <w:p w:rsidR="00904338" w:rsidRDefault="00904338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904338" w:rsidRPr="003C1FD2" w:rsidRDefault="00904338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48289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04338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04338" w:rsidRPr="00C94834" w:rsidRDefault="00904338" w:rsidP="008E3F0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C5DCC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DC5DCC" w:rsidRPr="00D2714B" w:rsidRDefault="00DC5DCC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DC5DCC" w:rsidRPr="00D2714B" w:rsidRDefault="00482898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DC5DCC" w:rsidRPr="00D2714B" w:rsidRDefault="008E3F0C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DC5DCC" w:rsidRPr="00D2714B" w:rsidRDefault="008E3F0C" w:rsidP="0048289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482898">
              <w:rPr>
                <w:sz w:val="28"/>
                <w:szCs w:val="28"/>
              </w:rPr>
              <w:t>5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693"/>
        <w:gridCol w:w="6344"/>
      </w:tblGrid>
      <w:tr w:rsidR="008649D8" w:rsidRPr="00D2714B" w:rsidTr="00B53181">
        <w:trPr>
          <w:jc w:val="center"/>
        </w:trPr>
        <w:tc>
          <w:tcPr>
            <w:tcW w:w="53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</w:tcPr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Pr="00CF3FA7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016339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016339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CF3FA7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CF3FA7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B53181" w:rsidRDefault="00B53181" w:rsidP="00EB4003">
            <w:pPr>
              <w:widowControl/>
              <w:numPr>
                <w:ilvl w:val="0"/>
                <w:numId w:val="8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016339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016339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016339">
              <w:rPr>
                <w:sz w:val="28"/>
                <w:szCs w:val="24"/>
              </w:rPr>
              <w:t xml:space="preserve"> от 2 июля 2010. №66н.</w:t>
            </w:r>
            <w:r w:rsidRPr="00016339">
              <w:rPr>
                <w:sz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Режим доступа: </w:t>
            </w:r>
            <w:r w:rsidRPr="00CF3FA7">
              <w:rPr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CF3FA7">
              <w:rPr>
                <w:sz w:val="28"/>
                <w:szCs w:val="28"/>
              </w:rPr>
              <w:t>Загл</w:t>
            </w:r>
            <w:proofErr w:type="spellEnd"/>
            <w:r w:rsidRPr="00CF3FA7">
              <w:rPr>
                <w:sz w:val="28"/>
                <w:szCs w:val="28"/>
              </w:rPr>
              <w:t>. с экрана.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016339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>. и доп. - Москва: Проспект, 2015. - 424 с.</w:t>
            </w:r>
          </w:p>
          <w:p w:rsidR="00B53181" w:rsidRPr="00B53181" w:rsidRDefault="00B53181" w:rsidP="00EB400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4"/>
              </w:rPr>
            </w:pPr>
            <w:r w:rsidRPr="00016339">
              <w:rPr>
                <w:rStyle w:val="a8"/>
                <w:b w:val="0"/>
                <w:sz w:val="28"/>
                <w:szCs w:val="28"/>
              </w:rPr>
              <w:t>Бухгалтерский учет и</w:t>
            </w:r>
            <w:r w:rsidRPr="00016339">
              <w:rPr>
                <w:sz w:val="28"/>
                <w:szCs w:val="28"/>
              </w:rPr>
              <w:t>анализ [Текст]: учебное пособие для студентов, обучающихся по направлению "Экономика" / Е. И. К</w:t>
            </w:r>
            <w:r>
              <w:rPr>
                <w:sz w:val="28"/>
                <w:szCs w:val="28"/>
              </w:rPr>
              <w:t>остюкова [и др.]</w:t>
            </w:r>
            <w:r w:rsidRPr="00016339">
              <w:rPr>
                <w:sz w:val="28"/>
                <w:szCs w:val="28"/>
              </w:rPr>
              <w:t xml:space="preserve">; под ред. Е. И. Костюковой. - 2-е изд., </w:t>
            </w:r>
            <w:proofErr w:type="spellStart"/>
            <w:r w:rsidRPr="00016339">
              <w:rPr>
                <w:sz w:val="28"/>
                <w:szCs w:val="28"/>
              </w:rPr>
              <w:t>перераб</w:t>
            </w:r>
            <w:proofErr w:type="spellEnd"/>
            <w:r w:rsidRPr="00016339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016339">
              <w:rPr>
                <w:sz w:val="28"/>
                <w:szCs w:val="28"/>
              </w:rPr>
              <w:t>КноРус</w:t>
            </w:r>
            <w:proofErr w:type="spellEnd"/>
            <w:r w:rsidRPr="00016339">
              <w:rPr>
                <w:sz w:val="28"/>
                <w:szCs w:val="28"/>
              </w:rPr>
              <w:t>, 2015. - 405 с.</w:t>
            </w:r>
          </w:p>
          <w:p w:rsidR="00B53181" w:rsidRPr="00481D7B" w:rsidRDefault="00B53181" w:rsidP="00EB4003">
            <w:pPr>
              <w:pStyle w:val="Style10"/>
              <w:widowControl/>
              <w:numPr>
                <w:ilvl w:val="0"/>
                <w:numId w:val="8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481D7B">
              <w:rPr>
                <w:rFonts w:ascii="Times New Roman" w:hAnsi="Times New Roman"/>
                <w:sz w:val="28"/>
              </w:rPr>
              <w:t xml:space="preserve">Бычкова С. М., Бадмаева Д. Г. Бухгалтерский учет и анализ: Учебное пособие. </w:t>
            </w:r>
            <w:r>
              <w:rPr>
                <w:rFonts w:ascii="Times New Roman" w:hAnsi="Times New Roman"/>
                <w:sz w:val="28"/>
              </w:rPr>
              <w:lastRenderedPageBreak/>
              <w:t xml:space="preserve">Стандарт третьего поколения. — Санкт-Петербург: </w:t>
            </w:r>
            <w:r w:rsidRPr="00481D7B">
              <w:rPr>
                <w:rFonts w:ascii="Times New Roman" w:hAnsi="Times New Roman"/>
                <w:sz w:val="28"/>
              </w:rPr>
              <w:t xml:space="preserve">Питер 2015 г.— 512 с. — Электронное издание. — ISBN 978-5-496-00776-4. – Режим доступа: </w:t>
            </w:r>
          </w:p>
          <w:p w:rsidR="00B53181" w:rsidRPr="000F1EA3" w:rsidRDefault="00B53181" w:rsidP="00B53181">
            <w:pPr>
              <w:pStyle w:val="Style10"/>
              <w:widowControl/>
              <w:tabs>
                <w:tab w:val="left" w:pos="993"/>
              </w:tabs>
              <w:jc w:val="both"/>
              <w:rPr>
                <w:b/>
                <w:bCs/>
                <w:sz w:val="28"/>
                <w:szCs w:val="28"/>
              </w:rPr>
            </w:pPr>
            <w:r w:rsidRPr="00481D7B">
              <w:rPr>
                <w:rFonts w:ascii="Times New Roman" w:hAnsi="Times New Roman"/>
                <w:sz w:val="28"/>
              </w:rPr>
              <w:t>http://ibooks.ru/reading.php?productid=342038&amp;search_string=Бухгалтерский</w:t>
            </w:r>
          </w:p>
          <w:p w:rsidR="003F5462" w:rsidRDefault="00B8203C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AB3589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bCs/>
                <w:sz w:val="28"/>
                <w:szCs w:val="28"/>
              </w:rPr>
              <w:t xml:space="preserve"> Н. Л</w:t>
            </w:r>
            <w:r w:rsidR="00B53181">
              <w:rPr>
                <w:sz w:val="28"/>
                <w:szCs w:val="28"/>
              </w:rPr>
              <w:t>. Бухгалтерский учет</w:t>
            </w:r>
            <w:r w:rsidRPr="00AB3589">
              <w:rPr>
                <w:sz w:val="28"/>
                <w:szCs w:val="28"/>
              </w:rPr>
              <w:t xml:space="preserve">: учеб. для студентов вузов / Н. Л. </w:t>
            </w:r>
            <w:proofErr w:type="spellStart"/>
            <w:r w:rsidRPr="00AB3589">
              <w:rPr>
                <w:sz w:val="28"/>
                <w:szCs w:val="28"/>
              </w:rPr>
              <w:t>Вещунова</w:t>
            </w:r>
            <w:proofErr w:type="spellEnd"/>
            <w:r w:rsidRPr="00AB3589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AB3589">
              <w:rPr>
                <w:sz w:val="28"/>
                <w:szCs w:val="28"/>
              </w:rPr>
              <w:t>перераб</w:t>
            </w:r>
            <w:proofErr w:type="spellEnd"/>
            <w:r w:rsidRPr="00AB3589">
              <w:rPr>
                <w:sz w:val="28"/>
                <w:szCs w:val="28"/>
              </w:rPr>
              <w:t>. и доп. - М.: Рид Групп, 2011. - 608 с.</w:t>
            </w:r>
          </w:p>
          <w:p w:rsidR="00B53181" w:rsidRPr="00D2714B" w:rsidRDefault="00B53181" w:rsidP="00EB4003">
            <w:pPr>
              <w:pStyle w:val="a3"/>
              <w:widowControl/>
              <w:numPr>
                <w:ilvl w:val="0"/>
                <w:numId w:val="8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F1EA3">
              <w:rPr>
                <w:sz w:val="28"/>
                <w:szCs w:val="28"/>
              </w:rPr>
              <w:t>еримов В. Э. Бухгалтерский учет. —</w:t>
            </w:r>
            <w:r>
              <w:rPr>
                <w:sz w:val="28"/>
                <w:szCs w:val="28"/>
              </w:rPr>
              <w:t xml:space="preserve"> Москва: </w:t>
            </w:r>
            <w:r w:rsidRPr="000F1EA3">
              <w:rPr>
                <w:sz w:val="28"/>
                <w:szCs w:val="28"/>
              </w:rPr>
              <w:t>Дашков и К 2014 г.— 584 с. — Электронное издание. — ISBN 978-5-394-02312-5. – Режим доступа: http://ibooks.ru/reading.php?productid=342359&amp;search_string=БУХГАЛТЕРСКИЙ</w:t>
            </w: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Баланс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Pr="00D2714B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3F5462" w:rsidRPr="003C1FD2" w:rsidRDefault="003F5462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Понятие и учет основных хозяйственных процессов.</w:t>
            </w:r>
            <w:r>
              <w:rPr>
                <w:sz w:val="28"/>
                <w:szCs w:val="28"/>
              </w:rPr>
              <w:t xml:space="preserve"> Учет процесса заготовления.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производства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 процесса продажи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93" w:type="dxa"/>
          </w:tcPr>
          <w:p w:rsidR="003F5462" w:rsidRPr="00193D90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193D90">
              <w:rPr>
                <w:sz w:val="28"/>
                <w:szCs w:val="28"/>
              </w:rPr>
              <w:t xml:space="preserve">Учет финансовых </w:t>
            </w:r>
            <w:r w:rsidRPr="00193D90">
              <w:rPr>
                <w:sz w:val="28"/>
                <w:szCs w:val="28"/>
              </w:rPr>
              <w:lastRenderedPageBreak/>
              <w:t xml:space="preserve">результатов и использования прибыли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8</w:t>
            </w:r>
          </w:p>
        </w:tc>
        <w:tc>
          <w:tcPr>
            <w:tcW w:w="2693" w:type="dxa"/>
          </w:tcPr>
          <w:p w:rsidR="003F5462" w:rsidRPr="00340FC9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40FC9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3F5462" w:rsidRPr="003C1FD2" w:rsidRDefault="00B53181" w:rsidP="00B53181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бухгалтерской отчетности </w:t>
            </w:r>
            <w:r w:rsidR="003F5462" w:rsidRPr="003C1FD2">
              <w:rPr>
                <w:sz w:val="28"/>
                <w:szCs w:val="28"/>
              </w:rPr>
              <w:t xml:space="preserve">и анализ на основе учетно-отчетных данных. 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3F5462" w:rsidRPr="00D2714B" w:rsidTr="00B53181">
        <w:trPr>
          <w:jc w:val="center"/>
        </w:trPr>
        <w:tc>
          <w:tcPr>
            <w:tcW w:w="534" w:type="dxa"/>
          </w:tcPr>
          <w:p w:rsidR="003F5462" w:rsidRDefault="003F5462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693" w:type="dxa"/>
          </w:tcPr>
          <w:p w:rsidR="003F5462" w:rsidRPr="003C1FD2" w:rsidRDefault="003F5462" w:rsidP="00B820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>Нормативное регулирование бухгалтерского учета в РФ. Учетная политика.</w:t>
            </w:r>
          </w:p>
        </w:tc>
        <w:tc>
          <w:tcPr>
            <w:tcW w:w="6344" w:type="dxa"/>
            <w:vMerge/>
            <w:vAlign w:val="center"/>
          </w:tcPr>
          <w:p w:rsidR="003F5462" w:rsidRPr="00D2714B" w:rsidRDefault="003F5462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62DFC" w:rsidRDefault="00662DF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97580" w:rsidRDefault="008975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021C8" w:rsidRDefault="008649D8" w:rsidP="00810827">
      <w:pPr>
        <w:widowControl/>
        <w:numPr>
          <w:ilvl w:val="1"/>
          <w:numId w:val="8"/>
        </w:numPr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</w:t>
      </w:r>
      <w:r w:rsidR="00620F0A">
        <w:rPr>
          <w:bCs/>
          <w:sz w:val="28"/>
          <w:szCs w:val="28"/>
        </w:rPr>
        <w:t xml:space="preserve">Стандарт третьего поколения. — </w:t>
      </w:r>
      <w:r w:rsidRPr="00992077">
        <w:rPr>
          <w:bCs/>
          <w:sz w:val="28"/>
          <w:szCs w:val="28"/>
        </w:rPr>
        <w:t xml:space="preserve">Санкт-Петербург:  Питер 2015 г.— 512 с. — Электронное издание. — ISBN 978-5-496-00776-4. – Режим доступа: </w:t>
      </w:r>
      <w:hyperlink r:id="rId11" w:history="1">
        <w:r w:rsidRPr="00D03F57">
          <w:rPr>
            <w:rStyle w:val="a7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2A1DB2" w:rsidRDefault="002A1DB2" w:rsidP="00EB4003">
      <w:pPr>
        <w:widowControl/>
        <w:numPr>
          <w:ilvl w:val="0"/>
          <w:numId w:val="10"/>
        </w:numPr>
        <w:spacing w:line="240" w:lineRule="auto"/>
        <w:ind w:left="0"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Керим</w:t>
      </w:r>
      <w:r w:rsidR="00620F0A">
        <w:rPr>
          <w:bCs/>
          <w:sz w:val="28"/>
          <w:szCs w:val="28"/>
        </w:rPr>
        <w:t xml:space="preserve">ов В. Э. Бухгалтерский учет. — </w:t>
      </w:r>
      <w:r w:rsidRPr="00992077">
        <w:rPr>
          <w:bCs/>
          <w:sz w:val="28"/>
          <w:szCs w:val="28"/>
        </w:rPr>
        <w:t xml:space="preserve">Москва:  Дашков и К 2014 г.— 584 с. — Электронное издание. — ISBN 978-5-394-02312-5. – Режим </w:t>
      </w:r>
      <w:r w:rsidRPr="00992077">
        <w:rPr>
          <w:bCs/>
          <w:sz w:val="28"/>
          <w:szCs w:val="28"/>
        </w:rPr>
        <w:lastRenderedPageBreak/>
        <w:t>доступа: http://ibooks.ru/reading.php?productid=342359&amp;search_string=БУХГАЛТЕРСКИЙ</w:t>
      </w:r>
    </w:p>
    <w:p w:rsidR="00072B45" w:rsidRPr="005021C8" w:rsidRDefault="00072B45" w:rsidP="00072B45">
      <w:pPr>
        <w:autoSpaceDE w:val="0"/>
        <w:autoSpaceDN w:val="0"/>
        <w:adjustRightInd w:val="0"/>
        <w:spacing w:line="240" w:lineRule="auto"/>
        <w:ind w:left="709" w:firstLine="0"/>
        <w:rPr>
          <w:b/>
          <w:bCs/>
          <w:sz w:val="28"/>
          <w:szCs w:val="28"/>
        </w:rPr>
      </w:pPr>
    </w:p>
    <w:p w:rsidR="002A1DB2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 xml:space="preserve">. - Москва: </w:t>
      </w:r>
      <w:proofErr w:type="spellStart"/>
      <w:r w:rsidRPr="002A1DB2">
        <w:rPr>
          <w:bCs/>
          <w:sz w:val="28"/>
          <w:szCs w:val="28"/>
        </w:rPr>
        <w:t>КноРус</w:t>
      </w:r>
      <w:proofErr w:type="spellEnd"/>
      <w:r w:rsidRPr="002A1DB2">
        <w:rPr>
          <w:bCs/>
          <w:sz w:val="28"/>
          <w:szCs w:val="28"/>
        </w:rPr>
        <w:t>, 2015. - 405 с.</w:t>
      </w:r>
    </w:p>
    <w:p w:rsid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Проспект, 2015. - 424 с.</w:t>
      </w:r>
    </w:p>
    <w:p w:rsidR="002A1DB2" w:rsidRPr="002A1DB2" w:rsidRDefault="002A1DB2" w:rsidP="00EB4003">
      <w:pPr>
        <w:pStyle w:val="a3"/>
        <w:widowControl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="00620F0A">
        <w:rPr>
          <w:sz w:val="28"/>
          <w:szCs w:val="28"/>
        </w:rPr>
        <w:t>. Бухгалтерский учет</w:t>
      </w:r>
      <w:r w:rsidRPr="00AB3589">
        <w:rPr>
          <w:sz w:val="28"/>
          <w:szCs w:val="28"/>
        </w:rPr>
        <w:t xml:space="preserve">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2A1DB2" w:rsidRPr="002A1DB2" w:rsidRDefault="002A1DB2" w:rsidP="00EB4003">
      <w:pPr>
        <w:widowControl/>
        <w:numPr>
          <w:ilvl w:val="0"/>
          <w:numId w:val="11"/>
        </w:numPr>
        <w:spacing w:line="240" w:lineRule="auto"/>
        <w:ind w:left="0" w:firstLine="709"/>
        <w:rPr>
          <w:bCs/>
          <w:sz w:val="28"/>
          <w:szCs w:val="28"/>
        </w:rPr>
      </w:pPr>
      <w:r w:rsidRPr="002A1DB2">
        <w:rPr>
          <w:bCs/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2A1DB2">
        <w:rPr>
          <w:bCs/>
          <w:sz w:val="28"/>
          <w:szCs w:val="28"/>
        </w:rPr>
        <w:t>перераб</w:t>
      </w:r>
      <w:proofErr w:type="spellEnd"/>
      <w:r w:rsidRPr="002A1DB2">
        <w:rPr>
          <w:bCs/>
          <w:sz w:val="28"/>
          <w:szCs w:val="28"/>
        </w:rPr>
        <w:t>. и доп. - Москва: Инфра-М, 2016. - 583 с.</w:t>
      </w:r>
    </w:p>
    <w:p w:rsidR="00072B45" w:rsidRPr="00072B45" w:rsidRDefault="00072B45" w:rsidP="002A1DB2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 w:rsidR="002F4D23">
        <w:rPr>
          <w:sz w:val="28"/>
          <w:szCs w:val="28"/>
        </w:rPr>
        <w:t>Режим доступа: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EB4003">
      <w:pPr>
        <w:widowControl/>
        <w:numPr>
          <w:ilvl w:val="0"/>
          <w:numId w:val="9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 w:rsidR="00620F0A"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A1DB2" w:rsidRPr="002A1DB2" w:rsidRDefault="002A1DB2" w:rsidP="002A1DB2">
      <w:pPr>
        <w:tabs>
          <w:tab w:val="left" w:pos="993"/>
        </w:tabs>
        <w:autoSpaceDE w:val="0"/>
        <w:autoSpaceDN w:val="0"/>
        <w:adjustRightInd w:val="0"/>
        <w:spacing w:line="240" w:lineRule="auto"/>
        <w:ind w:left="709" w:firstLine="0"/>
        <w:rPr>
          <w:bCs/>
          <w:sz w:val="28"/>
          <w:szCs w:val="28"/>
        </w:rPr>
      </w:pPr>
    </w:p>
    <w:p w:rsidR="005B42C9" w:rsidRDefault="005B42C9" w:rsidP="005B42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Теория бухгалтерского учета</w:t>
      </w:r>
      <w:r>
        <w:rPr>
          <w:sz w:val="28"/>
          <w:szCs w:val="28"/>
        </w:rPr>
        <w:t>: метод. указания для написания курс. проектов для студентов всех форм обучения специальности 080109 "</w:t>
      </w:r>
      <w:r>
        <w:rPr>
          <w:rStyle w:val="bolighting"/>
          <w:sz w:val="28"/>
          <w:szCs w:val="28"/>
        </w:rPr>
        <w:t>Бухгалтерский учет</w:t>
      </w:r>
      <w:r>
        <w:rPr>
          <w:sz w:val="28"/>
          <w:szCs w:val="28"/>
        </w:rPr>
        <w:t xml:space="preserve">, анализ и аудит" </w:t>
      </w:r>
      <w:r>
        <w:rPr>
          <w:rFonts w:cs="Arial"/>
          <w:sz w:val="28"/>
          <w:szCs w:val="28"/>
        </w:rPr>
        <w:t xml:space="preserve">/М.М. Антипова,  </w:t>
      </w:r>
      <w:proofErr w:type="spellStart"/>
      <w:r>
        <w:rPr>
          <w:rFonts w:cs="Arial"/>
          <w:sz w:val="28"/>
          <w:szCs w:val="28"/>
        </w:rPr>
        <w:t>Е.А.Сучалкина</w:t>
      </w:r>
      <w:proofErr w:type="spellEnd"/>
      <w:r>
        <w:rPr>
          <w:rFonts w:cs="Arial"/>
          <w:sz w:val="28"/>
          <w:szCs w:val="28"/>
        </w:rPr>
        <w:t>, М.С. Антипов</w:t>
      </w:r>
      <w:r>
        <w:rPr>
          <w:sz w:val="28"/>
          <w:szCs w:val="28"/>
        </w:rPr>
        <w:t>; ПГУПС, к</w:t>
      </w:r>
      <w:r w:rsidR="00620F0A">
        <w:rPr>
          <w:sz w:val="28"/>
          <w:szCs w:val="28"/>
        </w:rPr>
        <w:t>аф. "Бух. учет и аудит". - СПб.</w:t>
      </w:r>
      <w:r>
        <w:rPr>
          <w:sz w:val="28"/>
          <w:szCs w:val="28"/>
        </w:rPr>
        <w:t>: ПГУПС, 2007. - 18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Шубенцева</w:t>
      </w:r>
      <w:proofErr w:type="spellEnd"/>
      <w:r>
        <w:rPr>
          <w:bCs/>
          <w:sz w:val="28"/>
          <w:szCs w:val="28"/>
        </w:rPr>
        <w:t xml:space="preserve"> Л.А. Анализ финансовой отчетности</w:t>
      </w:r>
      <w:r>
        <w:rPr>
          <w:sz w:val="28"/>
          <w:szCs w:val="28"/>
        </w:rPr>
        <w:t xml:space="preserve">: метод. указания к отд. видам занятий для студентов очной формы обучения и задания по выполнению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 xml:space="preserve">. работы для студентов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формы обучения / ПГУПС, каф. "Бух. учет и аудит"; сост. Л. А. </w:t>
      </w:r>
      <w:proofErr w:type="spellStart"/>
      <w:r>
        <w:rPr>
          <w:sz w:val="28"/>
          <w:szCs w:val="28"/>
        </w:rPr>
        <w:t>Шубенцева</w:t>
      </w:r>
      <w:proofErr w:type="spellEnd"/>
      <w:r>
        <w:rPr>
          <w:sz w:val="28"/>
          <w:szCs w:val="28"/>
        </w:rPr>
        <w:t>. - СПб.: ПГУПС, 2011. - 24 с.</w:t>
      </w:r>
    </w:p>
    <w:p w:rsidR="005B42C9" w:rsidRDefault="005B42C9" w:rsidP="00EB4003">
      <w:pPr>
        <w:widowControl/>
        <w:numPr>
          <w:ilvl w:val="0"/>
          <w:numId w:val="7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Сборник задач по бухгалтерскому финансовому учету [Текст]: учеб. пособие / ПГУПС, каф. "Бух. учет и аудит"; ред. Е. А. Федоров; сост.</w:t>
      </w:r>
      <w:r w:rsidR="00620F0A">
        <w:rPr>
          <w:bCs/>
          <w:sz w:val="28"/>
          <w:szCs w:val="28"/>
        </w:rPr>
        <w:t>: М. С. Антипов [и др.]. - СПб.</w:t>
      </w:r>
      <w:r>
        <w:rPr>
          <w:bCs/>
          <w:sz w:val="28"/>
          <w:szCs w:val="28"/>
        </w:rPr>
        <w:t xml:space="preserve">: ПГУПС, 2010. - 124 с. </w:t>
      </w:r>
    </w:p>
    <w:p w:rsidR="005B42C9" w:rsidRDefault="005B42C9" w:rsidP="005B42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 w:rsidR="00482898"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Консультант плюс. Правовой сервер [Элек</w:t>
      </w:r>
      <w:r w:rsidR="00482898">
        <w:rPr>
          <w:sz w:val="28"/>
          <w:szCs w:val="28"/>
        </w:rPr>
        <w:t>тронный ресурс]. Режим доступа:</w:t>
      </w:r>
      <w:r w:rsidRPr="00620F0A">
        <w:rPr>
          <w:sz w:val="28"/>
          <w:szCs w:val="28"/>
        </w:rPr>
        <w:t xml:space="preserve">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numPr>
          <w:ilvl w:val="0"/>
          <w:numId w:val="12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ibooks.ru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620F0A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 w:rsidR="00482898"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620F0A" w:rsidRPr="00620F0A" w:rsidRDefault="002F4D23" w:rsidP="00EB4003">
      <w:pPr>
        <w:widowControl/>
        <w:numPr>
          <w:ilvl w:val="0"/>
          <w:numId w:val="1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620F0A"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Pr="006338D7" w:rsidRDefault="008C06C3" w:rsidP="00620F0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B4003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96D9E" w:rsidRDefault="00B96D9E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20F0A" w:rsidRP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620F0A" w:rsidRPr="00620F0A" w:rsidRDefault="00620F0A" w:rsidP="00EB4003">
      <w:pPr>
        <w:widowControl/>
        <w:numPr>
          <w:ilvl w:val="0"/>
          <w:numId w:val="13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620F0A" w:rsidRPr="00620F0A" w:rsidRDefault="00620F0A" w:rsidP="00EB4003">
      <w:pPr>
        <w:widowControl/>
        <w:numPr>
          <w:ilvl w:val="0"/>
          <w:numId w:val="13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F4D23" w:rsidRDefault="002F4D23" w:rsidP="002F4D2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F4D23" w:rsidRDefault="002F4D23" w:rsidP="002F4D23">
      <w:pPr>
        <w:widowControl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2F4D23" w:rsidRDefault="002F4D23" w:rsidP="002F4D23">
      <w:pPr>
        <w:widowControl/>
        <w:numPr>
          <w:ilvl w:val="0"/>
          <w:numId w:val="16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2F4D23" w:rsidRDefault="002F4D23" w:rsidP="002F4D23">
      <w:pPr>
        <w:pStyle w:val="a3"/>
        <w:rPr>
          <w:bCs/>
          <w:sz w:val="28"/>
          <w:szCs w:val="28"/>
        </w:rPr>
      </w:pPr>
    </w:p>
    <w:p w:rsidR="00620F0A" w:rsidRPr="00620F0A" w:rsidRDefault="00620F0A" w:rsidP="00620F0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20F0A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20F0A" w:rsidRPr="00620F0A" w:rsidRDefault="00620F0A" w:rsidP="00620F0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F4D23" w:rsidRDefault="002F4D23" w:rsidP="002F4D23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2F4D23" w:rsidRDefault="002F4D23" w:rsidP="002F4D23">
      <w:pPr>
        <w:pStyle w:val="2"/>
        <w:widowControl w:val="0"/>
        <w:numPr>
          <w:ilvl w:val="0"/>
          <w:numId w:val="17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2F4D23" w:rsidRDefault="002F4D23" w:rsidP="002F4D2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</w:t>
      </w:r>
      <w:r>
        <w:rPr>
          <w:sz w:val="28"/>
          <w:szCs w:val="28"/>
        </w:rPr>
        <w:lastRenderedPageBreak/>
        <w:t>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2F4D23" w:rsidRDefault="00FA7237" w:rsidP="002F4D23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-1109211</wp:posOffset>
            </wp:positionH>
            <wp:positionV relativeFrom="paragraph">
              <wp:posOffset>-1270802</wp:posOffset>
            </wp:positionV>
            <wp:extent cx="7267642" cy="10274968"/>
            <wp:effectExtent l="19050" t="0" r="9458" b="0"/>
            <wp:wrapNone/>
            <wp:docPr id="4" name="Рисунок 2" descr="F:\ОПОП\ОПОП. 2018\для других профилей\Б1.Б.17 Бухгалтерский учет и анализ (эк-ка строительства).Сучалкин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\ОПОП. 2018\для других профилей\Б1.Б.17 Бухгалтерский учет и анализ (эк-ка строительства).Сучалкина\рп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642" cy="102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D23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2F4D23" w:rsidRDefault="002F4D23" w:rsidP="002F4D2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2F4D23" w:rsidRPr="00D2714B" w:rsidRDefault="002F4D23" w:rsidP="002F4D2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0F0A" w:rsidRDefault="00620F0A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A3430" w:rsidRPr="00AA3430" w:rsidTr="00B74114">
        <w:tc>
          <w:tcPr>
            <w:tcW w:w="4494" w:type="dxa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Разработчик программы, доцент</w:t>
            </w:r>
          </w:p>
          <w:p w:rsidR="00AA3430" w:rsidRPr="00AA3430" w:rsidRDefault="00AA3430" w:rsidP="0087261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«</w:t>
            </w:r>
            <w:r w:rsidR="0087261E">
              <w:rPr>
                <w:sz w:val="28"/>
                <w:szCs w:val="28"/>
              </w:rPr>
              <w:t>11</w:t>
            </w:r>
            <w:r w:rsidRPr="00AA3430">
              <w:rPr>
                <w:sz w:val="28"/>
                <w:szCs w:val="28"/>
              </w:rPr>
              <w:t xml:space="preserve">» </w:t>
            </w:r>
            <w:r w:rsidR="0087261E">
              <w:rPr>
                <w:sz w:val="28"/>
                <w:szCs w:val="28"/>
              </w:rPr>
              <w:t>апреля</w:t>
            </w:r>
            <w:r w:rsidRPr="00AA3430">
              <w:rPr>
                <w:sz w:val="28"/>
                <w:szCs w:val="28"/>
              </w:rPr>
              <w:t xml:space="preserve"> 201</w:t>
            </w:r>
            <w:r w:rsidR="0087261E">
              <w:rPr>
                <w:sz w:val="28"/>
                <w:szCs w:val="28"/>
              </w:rPr>
              <w:t>8</w:t>
            </w:r>
            <w:bookmarkStart w:id="0" w:name="_GoBack"/>
            <w:bookmarkEnd w:id="0"/>
            <w:r w:rsidRPr="00AA343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A3430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A3430" w:rsidRPr="00AA3430" w:rsidRDefault="00AA3430" w:rsidP="00AA34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AA3430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</w:tbl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AA3430" w:rsidRDefault="00AA3430" w:rsidP="00AA3430">
      <w:pPr>
        <w:widowControl/>
        <w:spacing w:line="240" w:lineRule="auto"/>
        <w:ind w:firstLine="851"/>
        <w:rPr>
          <w:sz w:val="28"/>
          <w:szCs w:val="28"/>
        </w:rPr>
      </w:pPr>
    </w:p>
    <w:p w:rsidR="00AA3430" w:rsidRPr="00620F0A" w:rsidRDefault="00AA3430" w:rsidP="00620F0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A43C3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A3430" w:rsidRDefault="00AA3430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sectPr w:rsidR="00AA3430" w:rsidSect="00471CFF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026" w:rsidRDefault="00BB3026" w:rsidP="00471CFF">
      <w:pPr>
        <w:spacing w:line="240" w:lineRule="auto"/>
      </w:pPr>
      <w:r>
        <w:separator/>
      </w:r>
    </w:p>
  </w:endnote>
  <w:endnote w:type="continuationSeparator" w:id="1">
    <w:p w:rsidR="00BB3026" w:rsidRDefault="00BB3026" w:rsidP="00471C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026" w:rsidRDefault="00BB3026" w:rsidP="00471CFF">
      <w:pPr>
        <w:spacing w:line="240" w:lineRule="auto"/>
      </w:pPr>
      <w:r>
        <w:separator/>
      </w:r>
    </w:p>
  </w:footnote>
  <w:footnote w:type="continuationSeparator" w:id="1">
    <w:p w:rsidR="00BB3026" w:rsidRDefault="00BB3026" w:rsidP="00471CF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114" w:rsidRDefault="00EC28F3">
    <w:pPr>
      <w:pStyle w:val="a9"/>
      <w:jc w:val="center"/>
    </w:pPr>
    <w:r>
      <w:fldChar w:fldCharType="begin"/>
    </w:r>
    <w:r w:rsidR="00B74114">
      <w:instrText xml:space="preserve"> PAGE   \* MERGEFORMAT </w:instrText>
    </w:r>
    <w:r>
      <w:fldChar w:fldCharType="separate"/>
    </w:r>
    <w:r w:rsidR="005B1CF1">
      <w:rPr>
        <w:noProof/>
      </w:rPr>
      <w:t>2</w:t>
    </w:r>
    <w:r>
      <w:rPr>
        <w:noProof/>
      </w:rPr>
      <w:fldChar w:fldCharType="end"/>
    </w:r>
  </w:p>
  <w:p w:rsidR="00B74114" w:rsidRDefault="00B7411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7734A4C"/>
    <w:multiLevelType w:val="hybridMultilevel"/>
    <w:tmpl w:val="D6A2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1C450E"/>
    <w:multiLevelType w:val="hybridMultilevel"/>
    <w:tmpl w:val="C93C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3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7CFF04F5"/>
    <w:multiLevelType w:val="hybridMultilevel"/>
    <w:tmpl w:val="A66E4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7B2B"/>
    <w:rsid w:val="00011912"/>
    <w:rsid w:val="00012615"/>
    <w:rsid w:val="00013395"/>
    <w:rsid w:val="00013573"/>
    <w:rsid w:val="00015646"/>
    <w:rsid w:val="000176D3"/>
    <w:rsid w:val="000176DC"/>
    <w:rsid w:val="00020F35"/>
    <w:rsid w:val="0002349A"/>
    <w:rsid w:val="00034024"/>
    <w:rsid w:val="00072B45"/>
    <w:rsid w:val="00072DF0"/>
    <w:rsid w:val="00083D9F"/>
    <w:rsid w:val="000957F9"/>
    <w:rsid w:val="00096AC2"/>
    <w:rsid w:val="00097481"/>
    <w:rsid w:val="000A1736"/>
    <w:rsid w:val="000B2834"/>
    <w:rsid w:val="000B5F99"/>
    <w:rsid w:val="000B6233"/>
    <w:rsid w:val="000C589F"/>
    <w:rsid w:val="000D0D16"/>
    <w:rsid w:val="000D1602"/>
    <w:rsid w:val="000D2340"/>
    <w:rsid w:val="000D4F76"/>
    <w:rsid w:val="000E0EC1"/>
    <w:rsid w:val="000E1649"/>
    <w:rsid w:val="000E35E9"/>
    <w:rsid w:val="000E417F"/>
    <w:rsid w:val="000F2E20"/>
    <w:rsid w:val="000F7490"/>
    <w:rsid w:val="001016D7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098"/>
    <w:rsid w:val="001863CC"/>
    <w:rsid w:val="00193D90"/>
    <w:rsid w:val="00197531"/>
    <w:rsid w:val="001A78C6"/>
    <w:rsid w:val="001B2F34"/>
    <w:rsid w:val="001C2248"/>
    <w:rsid w:val="001C42FE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508"/>
    <w:rsid w:val="00250727"/>
    <w:rsid w:val="00252906"/>
    <w:rsid w:val="00257AAF"/>
    <w:rsid w:val="00257B07"/>
    <w:rsid w:val="00261E73"/>
    <w:rsid w:val="00262D01"/>
    <w:rsid w:val="00265B74"/>
    <w:rsid w:val="002720D1"/>
    <w:rsid w:val="002766FC"/>
    <w:rsid w:val="00277C64"/>
    <w:rsid w:val="00281DE5"/>
    <w:rsid w:val="00282FE9"/>
    <w:rsid w:val="00294080"/>
    <w:rsid w:val="002A1DB2"/>
    <w:rsid w:val="002A228F"/>
    <w:rsid w:val="002A28B2"/>
    <w:rsid w:val="002E0DFE"/>
    <w:rsid w:val="002E1FE1"/>
    <w:rsid w:val="002E251A"/>
    <w:rsid w:val="002F4D23"/>
    <w:rsid w:val="002F6403"/>
    <w:rsid w:val="00302D2C"/>
    <w:rsid w:val="0031788C"/>
    <w:rsid w:val="00320379"/>
    <w:rsid w:val="00322E18"/>
    <w:rsid w:val="00324F90"/>
    <w:rsid w:val="00340FC9"/>
    <w:rsid w:val="0034314F"/>
    <w:rsid w:val="00345F47"/>
    <w:rsid w:val="003501E6"/>
    <w:rsid w:val="003508D9"/>
    <w:rsid w:val="0035556A"/>
    <w:rsid w:val="0037381B"/>
    <w:rsid w:val="00380A78"/>
    <w:rsid w:val="003856B8"/>
    <w:rsid w:val="00390A02"/>
    <w:rsid w:val="00391E71"/>
    <w:rsid w:val="0039566C"/>
    <w:rsid w:val="00397A1D"/>
    <w:rsid w:val="003A151D"/>
    <w:rsid w:val="003A4A47"/>
    <w:rsid w:val="003A4CC6"/>
    <w:rsid w:val="003A777B"/>
    <w:rsid w:val="003C1BCC"/>
    <w:rsid w:val="003C1FD2"/>
    <w:rsid w:val="003C4293"/>
    <w:rsid w:val="003D1FAB"/>
    <w:rsid w:val="003D4E39"/>
    <w:rsid w:val="003E3B62"/>
    <w:rsid w:val="003E47E8"/>
    <w:rsid w:val="003F5462"/>
    <w:rsid w:val="003F625E"/>
    <w:rsid w:val="004039C2"/>
    <w:rsid w:val="0041165F"/>
    <w:rsid w:val="004122E6"/>
    <w:rsid w:val="0041232E"/>
    <w:rsid w:val="00412C37"/>
    <w:rsid w:val="00414729"/>
    <w:rsid w:val="00443E82"/>
    <w:rsid w:val="00445727"/>
    <w:rsid w:val="00450455"/>
    <w:rsid w:val="004524D2"/>
    <w:rsid w:val="00456EB3"/>
    <w:rsid w:val="00467271"/>
    <w:rsid w:val="00471CFF"/>
    <w:rsid w:val="004728D4"/>
    <w:rsid w:val="0047344E"/>
    <w:rsid w:val="00475E18"/>
    <w:rsid w:val="00480E1B"/>
    <w:rsid w:val="00482898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475E"/>
    <w:rsid w:val="004D715C"/>
    <w:rsid w:val="004F45B3"/>
    <w:rsid w:val="004F472C"/>
    <w:rsid w:val="0050182F"/>
    <w:rsid w:val="005021C8"/>
    <w:rsid w:val="00502576"/>
    <w:rsid w:val="005108CA"/>
    <w:rsid w:val="005128A4"/>
    <w:rsid w:val="00516188"/>
    <w:rsid w:val="005220DA"/>
    <w:rsid w:val="00522C5B"/>
    <w:rsid w:val="005272E2"/>
    <w:rsid w:val="0053702C"/>
    <w:rsid w:val="0054002C"/>
    <w:rsid w:val="00541549"/>
    <w:rsid w:val="00542E1B"/>
    <w:rsid w:val="00545AC9"/>
    <w:rsid w:val="00550681"/>
    <w:rsid w:val="005506C6"/>
    <w:rsid w:val="00566757"/>
    <w:rsid w:val="00567324"/>
    <w:rsid w:val="00574AF6"/>
    <w:rsid w:val="005820CB"/>
    <w:rsid w:val="005822D4"/>
    <w:rsid w:val="005833BA"/>
    <w:rsid w:val="005A716C"/>
    <w:rsid w:val="005B1CF1"/>
    <w:rsid w:val="005B42C9"/>
    <w:rsid w:val="005B59F7"/>
    <w:rsid w:val="005B5C6A"/>
    <w:rsid w:val="005B5D66"/>
    <w:rsid w:val="005C203E"/>
    <w:rsid w:val="005C214C"/>
    <w:rsid w:val="005D40E9"/>
    <w:rsid w:val="005E4B91"/>
    <w:rsid w:val="005E7600"/>
    <w:rsid w:val="005E7989"/>
    <w:rsid w:val="005F29AD"/>
    <w:rsid w:val="0062065A"/>
    <w:rsid w:val="00620F0A"/>
    <w:rsid w:val="00621159"/>
    <w:rsid w:val="006338D7"/>
    <w:rsid w:val="00640784"/>
    <w:rsid w:val="00653FB9"/>
    <w:rsid w:val="00661CDD"/>
    <w:rsid w:val="006622A4"/>
    <w:rsid w:val="00662DFC"/>
    <w:rsid w:val="00665E04"/>
    <w:rsid w:val="00670DC4"/>
    <w:rsid w:val="006758BB"/>
    <w:rsid w:val="006759B2"/>
    <w:rsid w:val="00677827"/>
    <w:rsid w:val="006913D2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2549"/>
    <w:rsid w:val="006F74A7"/>
    <w:rsid w:val="007065FC"/>
    <w:rsid w:val="007072DE"/>
    <w:rsid w:val="0071080D"/>
    <w:rsid w:val="007119C7"/>
    <w:rsid w:val="00713032"/>
    <w:rsid w:val="007150CC"/>
    <w:rsid w:val="00715D9E"/>
    <w:rsid w:val="007228D6"/>
    <w:rsid w:val="007278E5"/>
    <w:rsid w:val="00730345"/>
    <w:rsid w:val="00731B78"/>
    <w:rsid w:val="00733EF1"/>
    <w:rsid w:val="00734641"/>
    <w:rsid w:val="00736A1B"/>
    <w:rsid w:val="0074094A"/>
    <w:rsid w:val="00743903"/>
    <w:rsid w:val="00744E32"/>
    <w:rsid w:val="00756B37"/>
    <w:rsid w:val="00756BA4"/>
    <w:rsid w:val="0076092A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872"/>
    <w:rsid w:val="00796B6F"/>
    <w:rsid w:val="00796FE3"/>
    <w:rsid w:val="007A0529"/>
    <w:rsid w:val="007C0285"/>
    <w:rsid w:val="007D7EAC"/>
    <w:rsid w:val="007E3977"/>
    <w:rsid w:val="007E7072"/>
    <w:rsid w:val="007F2B72"/>
    <w:rsid w:val="00800843"/>
    <w:rsid w:val="00810827"/>
    <w:rsid w:val="00812B50"/>
    <w:rsid w:val="008147D9"/>
    <w:rsid w:val="00815E3D"/>
    <w:rsid w:val="00816F43"/>
    <w:rsid w:val="00823DC0"/>
    <w:rsid w:val="00831354"/>
    <w:rsid w:val="008353E1"/>
    <w:rsid w:val="00843821"/>
    <w:rsid w:val="00846C11"/>
    <w:rsid w:val="008534DF"/>
    <w:rsid w:val="00854E56"/>
    <w:rsid w:val="008633AD"/>
    <w:rsid w:val="008649D8"/>
    <w:rsid w:val="008651E5"/>
    <w:rsid w:val="0087261E"/>
    <w:rsid w:val="008738C0"/>
    <w:rsid w:val="00876F1E"/>
    <w:rsid w:val="008839F8"/>
    <w:rsid w:val="00897580"/>
    <w:rsid w:val="008B3A13"/>
    <w:rsid w:val="008B3C0E"/>
    <w:rsid w:val="008C01C7"/>
    <w:rsid w:val="008C06C3"/>
    <w:rsid w:val="008C144C"/>
    <w:rsid w:val="008C3E80"/>
    <w:rsid w:val="008C5B58"/>
    <w:rsid w:val="008D697A"/>
    <w:rsid w:val="008E100F"/>
    <w:rsid w:val="008E203C"/>
    <w:rsid w:val="008E3F0C"/>
    <w:rsid w:val="008F35D2"/>
    <w:rsid w:val="009022BA"/>
    <w:rsid w:val="00902896"/>
    <w:rsid w:val="00903947"/>
    <w:rsid w:val="00904338"/>
    <w:rsid w:val="00905F80"/>
    <w:rsid w:val="009114CB"/>
    <w:rsid w:val="00916430"/>
    <w:rsid w:val="009244C4"/>
    <w:rsid w:val="00933EC2"/>
    <w:rsid w:val="00935641"/>
    <w:rsid w:val="00936F2E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011"/>
    <w:rsid w:val="009A3C08"/>
    <w:rsid w:val="009A3F8D"/>
    <w:rsid w:val="009B66A3"/>
    <w:rsid w:val="009D471B"/>
    <w:rsid w:val="009D66E8"/>
    <w:rsid w:val="009E5E2B"/>
    <w:rsid w:val="00A00B35"/>
    <w:rsid w:val="00A01F44"/>
    <w:rsid w:val="00A037C3"/>
    <w:rsid w:val="00A03C11"/>
    <w:rsid w:val="00A06EE7"/>
    <w:rsid w:val="00A13CA0"/>
    <w:rsid w:val="00A15FA9"/>
    <w:rsid w:val="00A16963"/>
    <w:rsid w:val="00A17B31"/>
    <w:rsid w:val="00A34065"/>
    <w:rsid w:val="00A43C34"/>
    <w:rsid w:val="00A461E3"/>
    <w:rsid w:val="00A52159"/>
    <w:rsid w:val="00A55036"/>
    <w:rsid w:val="00A55C57"/>
    <w:rsid w:val="00A63776"/>
    <w:rsid w:val="00A7043A"/>
    <w:rsid w:val="00A84B58"/>
    <w:rsid w:val="00A8508F"/>
    <w:rsid w:val="00A96BD2"/>
    <w:rsid w:val="00AA3430"/>
    <w:rsid w:val="00AB57D4"/>
    <w:rsid w:val="00AB689B"/>
    <w:rsid w:val="00AD642A"/>
    <w:rsid w:val="00AE3971"/>
    <w:rsid w:val="00AF2C89"/>
    <w:rsid w:val="00AF3051"/>
    <w:rsid w:val="00AF34CF"/>
    <w:rsid w:val="00B03720"/>
    <w:rsid w:val="00B054F2"/>
    <w:rsid w:val="00B13C2B"/>
    <w:rsid w:val="00B30E74"/>
    <w:rsid w:val="00B37313"/>
    <w:rsid w:val="00B41204"/>
    <w:rsid w:val="00B42E6C"/>
    <w:rsid w:val="00B431D7"/>
    <w:rsid w:val="00B51DE2"/>
    <w:rsid w:val="00B53181"/>
    <w:rsid w:val="00B5327B"/>
    <w:rsid w:val="00B544E1"/>
    <w:rsid w:val="00B550E4"/>
    <w:rsid w:val="00B5738A"/>
    <w:rsid w:val="00B61C51"/>
    <w:rsid w:val="00B6605A"/>
    <w:rsid w:val="00B74114"/>
    <w:rsid w:val="00B74479"/>
    <w:rsid w:val="00B8203C"/>
    <w:rsid w:val="00B82BA6"/>
    <w:rsid w:val="00B82EAA"/>
    <w:rsid w:val="00B940E0"/>
    <w:rsid w:val="00B94327"/>
    <w:rsid w:val="00B96D9E"/>
    <w:rsid w:val="00BB3026"/>
    <w:rsid w:val="00BB4473"/>
    <w:rsid w:val="00BB4BF1"/>
    <w:rsid w:val="00BC0A74"/>
    <w:rsid w:val="00BC38E9"/>
    <w:rsid w:val="00BD4749"/>
    <w:rsid w:val="00BE1890"/>
    <w:rsid w:val="00BE1C33"/>
    <w:rsid w:val="00BE4E4C"/>
    <w:rsid w:val="00BE77FD"/>
    <w:rsid w:val="00BF15A7"/>
    <w:rsid w:val="00BF2B50"/>
    <w:rsid w:val="00BF49EC"/>
    <w:rsid w:val="00BF5752"/>
    <w:rsid w:val="00BF58CD"/>
    <w:rsid w:val="00C03E36"/>
    <w:rsid w:val="00C0465D"/>
    <w:rsid w:val="00C07568"/>
    <w:rsid w:val="00C153F7"/>
    <w:rsid w:val="00C25C90"/>
    <w:rsid w:val="00C2781E"/>
    <w:rsid w:val="00C31C43"/>
    <w:rsid w:val="00C37D9F"/>
    <w:rsid w:val="00C45A13"/>
    <w:rsid w:val="00C50101"/>
    <w:rsid w:val="00C51C84"/>
    <w:rsid w:val="00C573A9"/>
    <w:rsid w:val="00C64284"/>
    <w:rsid w:val="00C65508"/>
    <w:rsid w:val="00C723A6"/>
    <w:rsid w:val="00C72B30"/>
    <w:rsid w:val="00C83D89"/>
    <w:rsid w:val="00C91F92"/>
    <w:rsid w:val="00C92B9F"/>
    <w:rsid w:val="00C949D8"/>
    <w:rsid w:val="00C9692E"/>
    <w:rsid w:val="00CA34FC"/>
    <w:rsid w:val="00CA5E65"/>
    <w:rsid w:val="00CB1053"/>
    <w:rsid w:val="00CC4F8E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2DE3"/>
    <w:rsid w:val="00CF30A2"/>
    <w:rsid w:val="00CF4A40"/>
    <w:rsid w:val="00D05090"/>
    <w:rsid w:val="00D05F65"/>
    <w:rsid w:val="00D12A03"/>
    <w:rsid w:val="00D1455C"/>
    <w:rsid w:val="00D16774"/>
    <w:rsid w:val="00D23D0B"/>
    <w:rsid w:val="00D23ED0"/>
    <w:rsid w:val="00D2714B"/>
    <w:rsid w:val="00D322E9"/>
    <w:rsid w:val="00D36ADA"/>
    <w:rsid w:val="00D47673"/>
    <w:rsid w:val="00D514C5"/>
    <w:rsid w:val="00D54DC7"/>
    <w:rsid w:val="00D679E5"/>
    <w:rsid w:val="00D72828"/>
    <w:rsid w:val="00D75AB6"/>
    <w:rsid w:val="00D8235F"/>
    <w:rsid w:val="00D84600"/>
    <w:rsid w:val="00D870FA"/>
    <w:rsid w:val="00D92FDE"/>
    <w:rsid w:val="00DA3098"/>
    <w:rsid w:val="00DA475C"/>
    <w:rsid w:val="00DA4F2C"/>
    <w:rsid w:val="00DA6A01"/>
    <w:rsid w:val="00DA71E6"/>
    <w:rsid w:val="00DB2A19"/>
    <w:rsid w:val="00DB40A3"/>
    <w:rsid w:val="00DB6259"/>
    <w:rsid w:val="00DB7F70"/>
    <w:rsid w:val="00DC5DCC"/>
    <w:rsid w:val="00DC6162"/>
    <w:rsid w:val="00DD1949"/>
    <w:rsid w:val="00DD2FB4"/>
    <w:rsid w:val="00DE049B"/>
    <w:rsid w:val="00DE54B7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29DD"/>
    <w:rsid w:val="00E64FBC"/>
    <w:rsid w:val="00E70167"/>
    <w:rsid w:val="00E74C43"/>
    <w:rsid w:val="00E76DB1"/>
    <w:rsid w:val="00E8050E"/>
    <w:rsid w:val="00E80B23"/>
    <w:rsid w:val="00E8214F"/>
    <w:rsid w:val="00E823E2"/>
    <w:rsid w:val="00E87018"/>
    <w:rsid w:val="00E92874"/>
    <w:rsid w:val="00E960EA"/>
    <w:rsid w:val="00E9646F"/>
    <w:rsid w:val="00E97136"/>
    <w:rsid w:val="00E976A3"/>
    <w:rsid w:val="00E97F27"/>
    <w:rsid w:val="00EA2396"/>
    <w:rsid w:val="00EA5F0E"/>
    <w:rsid w:val="00EB4003"/>
    <w:rsid w:val="00EB402F"/>
    <w:rsid w:val="00EB635D"/>
    <w:rsid w:val="00EB7F44"/>
    <w:rsid w:val="00EC214C"/>
    <w:rsid w:val="00EC28F3"/>
    <w:rsid w:val="00ED05B0"/>
    <w:rsid w:val="00ED101F"/>
    <w:rsid w:val="00ED1ADD"/>
    <w:rsid w:val="00ED448C"/>
    <w:rsid w:val="00EE5436"/>
    <w:rsid w:val="00EF15D7"/>
    <w:rsid w:val="00F01EB0"/>
    <w:rsid w:val="00F0473C"/>
    <w:rsid w:val="00F05DEA"/>
    <w:rsid w:val="00F07EAC"/>
    <w:rsid w:val="00F13EB8"/>
    <w:rsid w:val="00F13FAB"/>
    <w:rsid w:val="00F15715"/>
    <w:rsid w:val="00F23B7B"/>
    <w:rsid w:val="00F427D0"/>
    <w:rsid w:val="00F4289A"/>
    <w:rsid w:val="00F54398"/>
    <w:rsid w:val="00F56D02"/>
    <w:rsid w:val="00F57136"/>
    <w:rsid w:val="00F5749D"/>
    <w:rsid w:val="00F57ED6"/>
    <w:rsid w:val="00F821F7"/>
    <w:rsid w:val="00F83805"/>
    <w:rsid w:val="00F8789E"/>
    <w:rsid w:val="00F93E02"/>
    <w:rsid w:val="00FA0C8F"/>
    <w:rsid w:val="00FA7237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basedOn w:val="a0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471C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71CFF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471C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71CFF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2F4D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3123D9-B68D-456E-9A4C-842418F25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13</Pages>
  <Words>2531</Words>
  <Characters>17789</Characters>
  <Application>Microsoft Office Word</Application>
  <DocSecurity>0</DocSecurity>
  <Lines>148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13</cp:revision>
  <cp:lastPrinted>2018-05-16T08:21:00Z</cp:lastPrinted>
  <dcterms:created xsi:type="dcterms:W3CDTF">2018-01-18T11:21:00Z</dcterms:created>
  <dcterms:modified xsi:type="dcterms:W3CDTF">2018-05-30T12:55:00Z</dcterms:modified>
</cp:coreProperties>
</file>